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93619" w14:textId="77777777" w:rsidR="00670F49" w:rsidRDefault="00670F49" w:rsidP="00670F49">
      <w:pPr>
        <w:pStyle w:val="Heading1"/>
        <w:rPr>
          <w:color w:val="00B0F0"/>
          <w:sz w:val="72"/>
          <w:szCs w:val="72"/>
        </w:rPr>
      </w:pPr>
    </w:p>
    <w:p w14:paraId="3989361A" w14:textId="77777777" w:rsidR="00732CFE" w:rsidRDefault="00732CFE" w:rsidP="00732CFE"/>
    <w:p w14:paraId="3989361B" w14:textId="77777777" w:rsidR="00732CFE" w:rsidRDefault="00732CFE" w:rsidP="00732CFE"/>
    <w:p w14:paraId="3989361C" w14:textId="77777777" w:rsidR="00732CFE" w:rsidRDefault="00732CFE" w:rsidP="00732CFE"/>
    <w:p w14:paraId="3989361D" w14:textId="77777777" w:rsidR="00732CFE" w:rsidRDefault="00732CFE" w:rsidP="00732CFE"/>
    <w:p w14:paraId="3989361E" w14:textId="77777777" w:rsidR="00732CFE" w:rsidRPr="008D2980" w:rsidRDefault="00213A8D" w:rsidP="008D2C6D">
      <w:pPr>
        <w:jc w:val="center"/>
        <w:rPr>
          <w:b/>
          <w:color w:val="191EF3"/>
          <w:sz w:val="72"/>
          <w:szCs w:val="72"/>
        </w:rPr>
      </w:pPr>
      <w:r w:rsidRPr="008D2980">
        <w:rPr>
          <w:b/>
          <w:color w:val="191EF3"/>
          <w:sz w:val="72"/>
          <w:szCs w:val="72"/>
        </w:rPr>
        <w:t>Training Trust</w:t>
      </w:r>
    </w:p>
    <w:p w14:paraId="3989361F" w14:textId="77777777" w:rsidR="00213A8D" w:rsidRPr="008D2980" w:rsidRDefault="00213A8D" w:rsidP="008D2C6D">
      <w:pPr>
        <w:jc w:val="center"/>
        <w:rPr>
          <w:b/>
          <w:color w:val="191EF3"/>
          <w:sz w:val="72"/>
          <w:szCs w:val="72"/>
        </w:rPr>
      </w:pPr>
      <w:r w:rsidRPr="008D2980">
        <w:rPr>
          <w:b/>
          <w:color w:val="191EF3"/>
          <w:sz w:val="72"/>
          <w:szCs w:val="72"/>
        </w:rPr>
        <w:t>Fast Facts</w:t>
      </w:r>
    </w:p>
    <w:p w14:paraId="00BA7954" w14:textId="453CA982" w:rsidR="00536A61" w:rsidRPr="00536A61" w:rsidRDefault="00391464" w:rsidP="00790C52">
      <w:pPr>
        <w:rPr>
          <w:b/>
          <w:color w:val="4F81BD" w:themeColor="accent1"/>
          <w:sz w:val="72"/>
          <w:szCs w:val="72"/>
        </w:rPr>
      </w:pPr>
      <w:r>
        <w:rPr>
          <w:b/>
          <w:color w:val="4F81BD" w:themeColor="accent1"/>
          <w:sz w:val="72"/>
          <w:szCs w:val="72"/>
        </w:rPr>
        <w:t xml:space="preserve"> </w:t>
      </w:r>
    </w:p>
    <w:p w14:paraId="39893620" w14:textId="77777777" w:rsidR="00732CFE" w:rsidRPr="00536A61" w:rsidRDefault="00FE2BD1" w:rsidP="008D2C6D">
      <w:pPr>
        <w:jc w:val="center"/>
        <w:rPr>
          <w:color w:val="4F81BD" w:themeColor="accent1"/>
        </w:rPr>
      </w:pPr>
      <w:r w:rsidRPr="00536A61">
        <w:rPr>
          <w:noProof/>
          <w:color w:val="4F81BD" w:themeColor="accent1"/>
          <w:lang w:eastAsia="en-GB"/>
        </w:rPr>
        <w:drawing>
          <wp:anchor distT="0" distB="0" distL="114300" distR="114300" simplePos="0" relativeHeight="251666432" behindDoc="0" locked="0" layoutInCell="1" allowOverlap="1" wp14:anchorId="39893A50" wp14:editId="39893A51">
            <wp:simplePos x="0" y="0"/>
            <wp:positionH relativeFrom="column">
              <wp:posOffset>1183640</wp:posOffset>
            </wp:positionH>
            <wp:positionV relativeFrom="paragraph">
              <wp:posOffset>17780</wp:posOffset>
            </wp:positionV>
            <wp:extent cx="1952625" cy="1343025"/>
            <wp:effectExtent l="0" t="0" r="9525" b="9525"/>
            <wp:wrapSquare wrapText="bothSides"/>
            <wp:docPr id="19" name="Picture 19" descr="C:\Users\JoeLucas\Documents\Logo\Training Tru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eLucas\Documents\Logo\Training Trust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2625"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893621" w14:textId="77777777" w:rsidR="00732CFE" w:rsidRDefault="00732CFE" w:rsidP="008D2C6D">
      <w:pPr>
        <w:jc w:val="center"/>
      </w:pPr>
    </w:p>
    <w:p w14:paraId="39893622" w14:textId="77777777" w:rsidR="00732CFE" w:rsidRDefault="00732CFE" w:rsidP="008D2C6D">
      <w:pPr>
        <w:jc w:val="center"/>
      </w:pPr>
    </w:p>
    <w:p w14:paraId="39893623" w14:textId="77777777" w:rsidR="00732CFE" w:rsidRDefault="00732CFE" w:rsidP="008D2C6D">
      <w:pPr>
        <w:jc w:val="center"/>
      </w:pPr>
    </w:p>
    <w:p w14:paraId="39893624" w14:textId="77777777" w:rsidR="00732CFE" w:rsidRDefault="00732CFE" w:rsidP="008D2C6D">
      <w:pPr>
        <w:jc w:val="center"/>
      </w:pPr>
    </w:p>
    <w:p w14:paraId="39893625" w14:textId="77777777" w:rsidR="00732CFE" w:rsidRDefault="00732CFE" w:rsidP="008D2C6D">
      <w:pPr>
        <w:jc w:val="center"/>
      </w:pPr>
    </w:p>
    <w:p w14:paraId="39893626" w14:textId="77777777" w:rsidR="00732CFE" w:rsidRDefault="00732CFE" w:rsidP="008D2C6D">
      <w:pPr>
        <w:jc w:val="center"/>
      </w:pPr>
    </w:p>
    <w:p w14:paraId="39893627" w14:textId="77777777" w:rsidR="00DF460E" w:rsidRDefault="00DF460E" w:rsidP="00732CFE"/>
    <w:p w14:paraId="1DAB3B86" w14:textId="77777777" w:rsidR="00530B27" w:rsidRDefault="00530B27" w:rsidP="00E924E3"/>
    <w:p w14:paraId="139F722C" w14:textId="77777777" w:rsidR="00530B27" w:rsidRDefault="00530B27" w:rsidP="00E924E3"/>
    <w:p w14:paraId="3989362A" w14:textId="4D175833" w:rsidR="004E60A5" w:rsidRDefault="00DF460E" w:rsidP="00E924E3">
      <w:r>
        <w:br w:type="page"/>
      </w:r>
    </w:p>
    <w:p w14:paraId="2CFD78EB" w14:textId="77777777" w:rsidR="00530B27" w:rsidRDefault="00530B27" w:rsidP="00E924E3"/>
    <w:p w14:paraId="1AA68E8D" w14:textId="77777777" w:rsidR="00530B27" w:rsidRDefault="00530B27" w:rsidP="00E924E3"/>
    <w:p w14:paraId="50AA6682" w14:textId="77777777" w:rsidR="00530B27" w:rsidRDefault="00530B27" w:rsidP="00E924E3"/>
    <w:p w14:paraId="0B2916D0" w14:textId="77777777" w:rsidR="00530B27" w:rsidRDefault="00530B27" w:rsidP="00E924E3"/>
    <w:p w14:paraId="731C1F1A" w14:textId="77777777" w:rsidR="00530B27" w:rsidRDefault="00530B27" w:rsidP="00E924E3"/>
    <w:p w14:paraId="40659334" w14:textId="77777777" w:rsidR="00530B27" w:rsidRPr="00E924E3" w:rsidRDefault="00530B27" w:rsidP="00E924E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7"/>
        <w:gridCol w:w="475"/>
      </w:tblGrid>
      <w:tr w:rsidR="00530B27" w14:paraId="592A13CC" w14:textId="77777777" w:rsidTr="00074102">
        <w:trPr>
          <w:trHeight w:val="340"/>
        </w:trPr>
        <w:tc>
          <w:tcPr>
            <w:tcW w:w="5677" w:type="dxa"/>
            <w:vAlign w:val="center"/>
          </w:tcPr>
          <w:p w14:paraId="348C957D" w14:textId="0B8C7016" w:rsidR="00530B27" w:rsidRPr="00F75363" w:rsidRDefault="00530B27" w:rsidP="00D872A7">
            <w:pPr>
              <w:rPr>
                <w:color w:val="002060"/>
                <w:sz w:val="22"/>
              </w:rPr>
            </w:pPr>
            <w:bookmarkStart w:id="0" w:name="_Hlk164085693"/>
            <w:r w:rsidRPr="004E60A5">
              <w:rPr>
                <w:color w:val="002060"/>
                <w:sz w:val="22"/>
              </w:rPr>
              <w:t xml:space="preserve">Equality &amp; Diversity </w:t>
            </w:r>
            <w:r>
              <w:rPr>
                <w:color w:val="002060"/>
                <w:sz w:val="22"/>
              </w:rPr>
              <w:t xml:space="preserve">1: </w:t>
            </w:r>
            <w:r w:rsidRPr="004E60A5">
              <w:rPr>
                <w:color w:val="002060"/>
                <w:sz w:val="22"/>
              </w:rPr>
              <w:t>British values</w:t>
            </w:r>
          </w:p>
        </w:tc>
        <w:tc>
          <w:tcPr>
            <w:tcW w:w="475" w:type="dxa"/>
            <w:vAlign w:val="center"/>
          </w:tcPr>
          <w:p w14:paraId="104F9C41" w14:textId="7FF52250" w:rsidR="00530B27" w:rsidRDefault="008D2980" w:rsidP="00F75257">
            <w:pPr>
              <w:pStyle w:val="Heading11"/>
              <w:spacing w:after="0"/>
              <w:jc w:val="right"/>
              <w:rPr>
                <w:sz w:val="22"/>
              </w:rPr>
            </w:pPr>
            <w:r>
              <w:rPr>
                <w:sz w:val="22"/>
              </w:rPr>
              <w:t>3</w:t>
            </w:r>
          </w:p>
        </w:tc>
      </w:tr>
      <w:tr w:rsidR="00530B27" w14:paraId="6FB7EBE7" w14:textId="77777777" w:rsidTr="00074102">
        <w:trPr>
          <w:trHeight w:val="340"/>
        </w:trPr>
        <w:tc>
          <w:tcPr>
            <w:tcW w:w="5677" w:type="dxa"/>
            <w:vAlign w:val="center"/>
          </w:tcPr>
          <w:p w14:paraId="3E465D10" w14:textId="77777777" w:rsidR="00530B27" w:rsidRPr="00F75363" w:rsidRDefault="00530B27" w:rsidP="00D872A7">
            <w:pPr>
              <w:rPr>
                <w:color w:val="002060"/>
                <w:sz w:val="22"/>
              </w:rPr>
            </w:pPr>
            <w:r w:rsidRPr="004E60A5">
              <w:rPr>
                <w:color w:val="002060"/>
                <w:sz w:val="22"/>
              </w:rPr>
              <w:t>Equality &amp; Div</w:t>
            </w:r>
            <w:r>
              <w:rPr>
                <w:color w:val="002060"/>
                <w:sz w:val="22"/>
              </w:rPr>
              <w:t>ersity 2: Harassment &amp; Bullying</w:t>
            </w:r>
          </w:p>
        </w:tc>
        <w:tc>
          <w:tcPr>
            <w:tcW w:w="475" w:type="dxa"/>
            <w:vAlign w:val="center"/>
          </w:tcPr>
          <w:p w14:paraId="2C6D147E" w14:textId="7DB0D86C" w:rsidR="00530B27" w:rsidRDefault="000D2505" w:rsidP="00F75257">
            <w:pPr>
              <w:pStyle w:val="Heading11"/>
              <w:spacing w:after="0"/>
              <w:jc w:val="right"/>
              <w:rPr>
                <w:sz w:val="22"/>
              </w:rPr>
            </w:pPr>
            <w:r>
              <w:rPr>
                <w:sz w:val="22"/>
              </w:rPr>
              <w:t>5</w:t>
            </w:r>
          </w:p>
        </w:tc>
      </w:tr>
      <w:tr w:rsidR="00530B27" w14:paraId="6B7B5C48" w14:textId="77777777" w:rsidTr="00074102">
        <w:trPr>
          <w:trHeight w:val="340"/>
        </w:trPr>
        <w:tc>
          <w:tcPr>
            <w:tcW w:w="5677" w:type="dxa"/>
            <w:vAlign w:val="center"/>
          </w:tcPr>
          <w:p w14:paraId="7DE1FDB7" w14:textId="045533A3" w:rsidR="00530B27" w:rsidRPr="00F75363" w:rsidRDefault="00530B27" w:rsidP="00D872A7">
            <w:pPr>
              <w:rPr>
                <w:color w:val="002060"/>
                <w:sz w:val="22"/>
              </w:rPr>
            </w:pPr>
            <w:r w:rsidRPr="004E60A5">
              <w:rPr>
                <w:color w:val="002060"/>
                <w:sz w:val="22"/>
              </w:rPr>
              <w:t xml:space="preserve">Equality &amp; Diversity </w:t>
            </w:r>
            <w:r>
              <w:rPr>
                <w:color w:val="002060"/>
                <w:sz w:val="22"/>
              </w:rPr>
              <w:t>3</w:t>
            </w:r>
            <w:r w:rsidRPr="004E60A5">
              <w:rPr>
                <w:color w:val="002060"/>
                <w:sz w:val="22"/>
              </w:rPr>
              <w:t xml:space="preserve">: Equality &amp; Diversity </w:t>
            </w:r>
          </w:p>
        </w:tc>
        <w:tc>
          <w:tcPr>
            <w:tcW w:w="475" w:type="dxa"/>
            <w:vAlign w:val="center"/>
          </w:tcPr>
          <w:p w14:paraId="61CF5EF9" w14:textId="559DD459" w:rsidR="00530B27" w:rsidRDefault="00B94C91" w:rsidP="00F75257">
            <w:pPr>
              <w:pStyle w:val="Heading11"/>
              <w:spacing w:after="0"/>
              <w:jc w:val="right"/>
              <w:rPr>
                <w:sz w:val="22"/>
              </w:rPr>
            </w:pPr>
            <w:r>
              <w:rPr>
                <w:sz w:val="22"/>
              </w:rPr>
              <w:t>7</w:t>
            </w:r>
          </w:p>
        </w:tc>
      </w:tr>
      <w:tr w:rsidR="00530B27" w14:paraId="14AD0D59" w14:textId="77777777" w:rsidTr="00074102">
        <w:trPr>
          <w:trHeight w:val="340"/>
        </w:trPr>
        <w:tc>
          <w:tcPr>
            <w:tcW w:w="5677" w:type="dxa"/>
            <w:vAlign w:val="center"/>
          </w:tcPr>
          <w:p w14:paraId="76903096" w14:textId="77777777" w:rsidR="00530B27" w:rsidRPr="00F75363" w:rsidRDefault="00530B27" w:rsidP="00D872A7">
            <w:r w:rsidRPr="004E60A5">
              <w:rPr>
                <w:color w:val="002060"/>
                <w:sz w:val="22"/>
              </w:rPr>
              <w:t xml:space="preserve">Equality &amp; Diversity </w:t>
            </w:r>
            <w:r>
              <w:rPr>
                <w:color w:val="002060"/>
                <w:sz w:val="22"/>
              </w:rPr>
              <w:t>4</w:t>
            </w:r>
            <w:r w:rsidRPr="004E60A5">
              <w:rPr>
                <w:color w:val="002060"/>
                <w:sz w:val="22"/>
              </w:rPr>
              <w:t>:</w:t>
            </w:r>
            <w:r>
              <w:rPr>
                <w:color w:val="002060"/>
                <w:sz w:val="22"/>
              </w:rPr>
              <w:t xml:space="preserve"> </w:t>
            </w:r>
            <w:r w:rsidRPr="004E60A5">
              <w:rPr>
                <w:color w:val="002060"/>
                <w:sz w:val="22"/>
              </w:rPr>
              <w:t>What is Discrimination</w:t>
            </w:r>
          </w:p>
        </w:tc>
        <w:tc>
          <w:tcPr>
            <w:tcW w:w="475" w:type="dxa"/>
            <w:vAlign w:val="center"/>
          </w:tcPr>
          <w:p w14:paraId="14A4E334" w14:textId="70091576" w:rsidR="00530B27" w:rsidRDefault="00F75257" w:rsidP="00F75257">
            <w:pPr>
              <w:pStyle w:val="Heading11"/>
              <w:spacing w:after="0"/>
              <w:jc w:val="right"/>
              <w:rPr>
                <w:sz w:val="22"/>
              </w:rPr>
            </w:pPr>
            <w:r>
              <w:rPr>
                <w:sz w:val="22"/>
              </w:rPr>
              <w:t>9</w:t>
            </w:r>
          </w:p>
        </w:tc>
      </w:tr>
      <w:tr w:rsidR="00530B27" w14:paraId="211DB753" w14:textId="77777777" w:rsidTr="00074102">
        <w:trPr>
          <w:trHeight w:val="340"/>
        </w:trPr>
        <w:tc>
          <w:tcPr>
            <w:tcW w:w="5677" w:type="dxa"/>
            <w:vAlign w:val="center"/>
          </w:tcPr>
          <w:p w14:paraId="4DE5BF6F" w14:textId="61E770E1" w:rsidR="00530B27" w:rsidRPr="00F75363" w:rsidRDefault="00530B27" w:rsidP="00D872A7">
            <w:pPr>
              <w:rPr>
                <w:color w:val="002060"/>
                <w:sz w:val="22"/>
              </w:rPr>
            </w:pPr>
            <w:r w:rsidRPr="004E60A5">
              <w:rPr>
                <w:color w:val="002060"/>
                <w:sz w:val="22"/>
              </w:rPr>
              <w:t>Equalit</w:t>
            </w:r>
            <w:r>
              <w:rPr>
                <w:color w:val="002060"/>
                <w:sz w:val="22"/>
              </w:rPr>
              <w:t>y &amp; Diversity 5: Cyber Bullying</w:t>
            </w:r>
            <w:r w:rsidR="00074102">
              <w:rPr>
                <w:color w:val="002060"/>
                <w:sz w:val="22"/>
              </w:rPr>
              <w:t xml:space="preserve"> &amp; Phishing</w:t>
            </w:r>
          </w:p>
        </w:tc>
        <w:tc>
          <w:tcPr>
            <w:tcW w:w="475" w:type="dxa"/>
            <w:vAlign w:val="center"/>
          </w:tcPr>
          <w:p w14:paraId="01EDF6B2" w14:textId="725F35A3" w:rsidR="00530B27" w:rsidRDefault="00F75257" w:rsidP="00F75257">
            <w:pPr>
              <w:pStyle w:val="Heading11"/>
              <w:spacing w:after="0"/>
              <w:jc w:val="right"/>
              <w:rPr>
                <w:sz w:val="22"/>
              </w:rPr>
            </w:pPr>
            <w:r>
              <w:rPr>
                <w:sz w:val="22"/>
              </w:rPr>
              <w:t>11</w:t>
            </w:r>
          </w:p>
        </w:tc>
      </w:tr>
      <w:tr w:rsidR="00530B27" w14:paraId="774C0825" w14:textId="77777777" w:rsidTr="00074102">
        <w:trPr>
          <w:trHeight w:val="340"/>
        </w:trPr>
        <w:tc>
          <w:tcPr>
            <w:tcW w:w="5677" w:type="dxa"/>
            <w:vAlign w:val="center"/>
          </w:tcPr>
          <w:p w14:paraId="0C0EA886" w14:textId="77777777" w:rsidR="00530B27" w:rsidRDefault="00530B27" w:rsidP="00D872A7">
            <w:pPr>
              <w:pStyle w:val="Heading11"/>
              <w:spacing w:after="0"/>
              <w:rPr>
                <w:sz w:val="22"/>
              </w:rPr>
            </w:pPr>
            <w:r w:rsidRPr="004E60A5">
              <w:rPr>
                <w:sz w:val="22"/>
              </w:rPr>
              <w:t>Equa</w:t>
            </w:r>
            <w:r>
              <w:rPr>
                <w:sz w:val="22"/>
              </w:rPr>
              <w:t>lity &amp; Diversity 6: Stereotyping</w:t>
            </w:r>
          </w:p>
        </w:tc>
        <w:tc>
          <w:tcPr>
            <w:tcW w:w="475" w:type="dxa"/>
            <w:vAlign w:val="center"/>
          </w:tcPr>
          <w:p w14:paraId="2963DE18" w14:textId="45CF098F" w:rsidR="00530B27" w:rsidRDefault="00F75257" w:rsidP="00F75257">
            <w:pPr>
              <w:pStyle w:val="Heading11"/>
              <w:spacing w:after="0"/>
              <w:jc w:val="right"/>
              <w:rPr>
                <w:sz w:val="22"/>
              </w:rPr>
            </w:pPr>
            <w:r>
              <w:rPr>
                <w:sz w:val="22"/>
              </w:rPr>
              <w:t>13</w:t>
            </w:r>
          </w:p>
        </w:tc>
      </w:tr>
      <w:tr w:rsidR="00530B27" w14:paraId="3D70B1DC" w14:textId="77777777" w:rsidTr="00074102">
        <w:trPr>
          <w:trHeight w:val="113"/>
        </w:trPr>
        <w:tc>
          <w:tcPr>
            <w:tcW w:w="5677" w:type="dxa"/>
            <w:vAlign w:val="center"/>
          </w:tcPr>
          <w:p w14:paraId="3AE173F2" w14:textId="77777777" w:rsidR="00530B27" w:rsidRPr="00F75363" w:rsidRDefault="00530B27" w:rsidP="00D872A7">
            <w:pPr>
              <w:pStyle w:val="Heading11"/>
              <w:spacing w:after="0"/>
              <w:rPr>
                <w:sz w:val="2"/>
              </w:rPr>
            </w:pPr>
          </w:p>
        </w:tc>
        <w:tc>
          <w:tcPr>
            <w:tcW w:w="475" w:type="dxa"/>
            <w:vAlign w:val="center"/>
          </w:tcPr>
          <w:p w14:paraId="7629D22B" w14:textId="77777777" w:rsidR="00530B27" w:rsidRPr="00F75363" w:rsidRDefault="00530B27" w:rsidP="00F75257">
            <w:pPr>
              <w:pStyle w:val="Heading11"/>
              <w:spacing w:after="0"/>
              <w:jc w:val="right"/>
              <w:rPr>
                <w:sz w:val="2"/>
              </w:rPr>
            </w:pPr>
          </w:p>
        </w:tc>
      </w:tr>
      <w:tr w:rsidR="00530B27" w14:paraId="74EDE788" w14:textId="77777777" w:rsidTr="00074102">
        <w:trPr>
          <w:trHeight w:val="340"/>
        </w:trPr>
        <w:tc>
          <w:tcPr>
            <w:tcW w:w="5677" w:type="dxa"/>
            <w:vAlign w:val="center"/>
          </w:tcPr>
          <w:p w14:paraId="276410AD" w14:textId="77777777" w:rsidR="00530B27" w:rsidRPr="00F75363" w:rsidRDefault="00530B27" w:rsidP="00D872A7">
            <w:pPr>
              <w:rPr>
                <w:color w:val="002060"/>
                <w:sz w:val="22"/>
              </w:rPr>
            </w:pPr>
            <w:r>
              <w:rPr>
                <w:color w:val="002060"/>
                <w:sz w:val="22"/>
              </w:rPr>
              <w:t>Health and Safety 1: Risk Assessments</w:t>
            </w:r>
          </w:p>
        </w:tc>
        <w:tc>
          <w:tcPr>
            <w:tcW w:w="475" w:type="dxa"/>
            <w:vAlign w:val="center"/>
          </w:tcPr>
          <w:p w14:paraId="44E088D3" w14:textId="41CA4174" w:rsidR="00530B27" w:rsidRDefault="00F3611E" w:rsidP="00F75257">
            <w:pPr>
              <w:pStyle w:val="Heading11"/>
              <w:spacing w:after="0"/>
              <w:jc w:val="right"/>
              <w:rPr>
                <w:sz w:val="22"/>
              </w:rPr>
            </w:pPr>
            <w:r>
              <w:rPr>
                <w:sz w:val="22"/>
              </w:rPr>
              <w:t>14</w:t>
            </w:r>
          </w:p>
        </w:tc>
      </w:tr>
      <w:tr w:rsidR="00530B27" w14:paraId="1C148120" w14:textId="77777777" w:rsidTr="00074102">
        <w:trPr>
          <w:trHeight w:val="340"/>
        </w:trPr>
        <w:tc>
          <w:tcPr>
            <w:tcW w:w="5677" w:type="dxa"/>
            <w:vAlign w:val="center"/>
          </w:tcPr>
          <w:p w14:paraId="65D84749" w14:textId="77777777" w:rsidR="00530B27" w:rsidRPr="00F75363" w:rsidRDefault="00530B27" w:rsidP="00D872A7">
            <w:pPr>
              <w:rPr>
                <w:color w:val="002060"/>
                <w:sz w:val="22"/>
              </w:rPr>
            </w:pPr>
            <w:r>
              <w:rPr>
                <w:color w:val="002060"/>
                <w:sz w:val="22"/>
              </w:rPr>
              <w:t>Health and Safety 2: Alcohol &amp; Drugs</w:t>
            </w:r>
          </w:p>
        </w:tc>
        <w:tc>
          <w:tcPr>
            <w:tcW w:w="475" w:type="dxa"/>
            <w:vAlign w:val="center"/>
          </w:tcPr>
          <w:p w14:paraId="3533B787" w14:textId="711B253A" w:rsidR="00530B27" w:rsidRDefault="00E21127" w:rsidP="00F75257">
            <w:pPr>
              <w:pStyle w:val="Heading11"/>
              <w:spacing w:after="0"/>
              <w:jc w:val="right"/>
              <w:rPr>
                <w:sz w:val="22"/>
              </w:rPr>
            </w:pPr>
            <w:r>
              <w:rPr>
                <w:sz w:val="22"/>
              </w:rPr>
              <w:t>16</w:t>
            </w:r>
          </w:p>
        </w:tc>
      </w:tr>
      <w:tr w:rsidR="00DB4EDC" w14:paraId="5D961F91" w14:textId="77777777" w:rsidTr="00074102">
        <w:trPr>
          <w:trHeight w:val="340"/>
        </w:trPr>
        <w:tc>
          <w:tcPr>
            <w:tcW w:w="5677" w:type="dxa"/>
            <w:vAlign w:val="center"/>
          </w:tcPr>
          <w:p w14:paraId="7C327C4C" w14:textId="3D79C7D1" w:rsidR="00DB4EDC" w:rsidRDefault="00DB4EDC" w:rsidP="00DB4EDC">
            <w:pPr>
              <w:rPr>
                <w:color w:val="002060"/>
                <w:sz w:val="22"/>
              </w:rPr>
            </w:pPr>
            <w:r>
              <w:rPr>
                <w:color w:val="002060"/>
                <w:sz w:val="22"/>
              </w:rPr>
              <w:t>Health and Safety 3: Working at Heights</w:t>
            </w:r>
          </w:p>
        </w:tc>
        <w:tc>
          <w:tcPr>
            <w:tcW w:w="475" w:type="dxa"/>
            <w:vAlign w:val="center"/>
          </w:tcPr>
          <w:p w14:paraId="37D766F9" w14:textId="035B9728" w:rsidR="00DB4EDC" w:rsidRDefault="00DB4EDC" w:rsidP="00DB4EDC">
            <w:pPr>
              <w:pStyle w:val="Heading11"/>
              <w:spacing w:after="0"/>
              <w:jc w:val="right"/>
              <w:rPr>
                <w:sz w:val="22"/>
              </w:rPr>
            </w:pPr>
            <w:r>
              <w:rPr>
                <w:sz w:val="22"/>
              </w:rPr>
              <w:t>1</w:t>
            </w:r>
            <w:r>
              <w:rPr>
                <w:sz w:val="22"/>
                <w:szCs w:val="22"/>
              </w:rPr>
              <w:t>8</w:t>
            </w:r>
          </w:p>
        </w:tc>
      </w:tr>
      <w:tr w:rsidR="00DB4EDC" w14:paraId="1888E312" w14:textId="77777777" w:rsidTr="00074102">
        <w:trPr>
          <w:trHeight w:val="340"/>
        </w:trPr>
        <w:tc>
          <w:tcPr>
            <w:tcW w:w="5677" w:type="dxa"/>
            <w:vAlign w:val="center"/>
          </w:tcPr>
          <w:p w14:paraId="59AA5C40" w14:textId="2EDDC657" w:rsidR="00DB4EDC" w:rsidRPr="00F75363" w:rsidRDefault="00DB4EDC" w:rsidP="00DB4EDC">
            <w:pPr>
              <w:rPr>
                <w:color w:val="002060"/>
                <w:sz w:val="22"/>
              </w:rPr>
            </w:pPr>
            <w:r>
              <w:rPr>
                <w:color w:val="002060"/>
                <w:sz w:val="22"/>
              </w:rPr>
              <w:t>Health and Safety 4: Manual Handling</w:t>
            </w:r>
          </w:p>
        </w:tc>
        <w:tc>
          <w:tcPr>
            <w:tcW w:w="475" w:type="dxa"/>
            <w:vAlign w:val="center"/>
          </w:tcPr>
          <w:p w14:paraId="77A1E2DB" w14:textId="6BC27A93" w:rsidR="00DB4EDC" w:rsidRPr="005F3474" w:rsidRDefault="00DB4EDC" w:rsidP="00DB4EDC">
            <w:pPr>
              <w:pStyle w:val="Heading11"/>
              <w:spacing w:after="0"/>
              <w:jc w:val="right"/>
              <w:rPr>
                <w:sz w:val="22"/>
                <w:szCs w:val="22"/>
              </w:rPr>
            </w:pPr>
            <w:r>
              <w:rPr>
                <w:sz w:val="22"/>
              </w:rPr>
              <w:t>20</w:t>
            </w:r>
          </w:p>
        </w:tc>
      </w:tr>
      <w:tr w:rsidR="00DB4EDC" w14:paraId="2E7540C8" w14:textId="77777777" w:rsidTr="00074102">
        <w:trPr>
          <w:trHeight w:val="340"/>
        </w:trPr>
        <w:tc>
          <w:tcPr>
            <w:tcW w:w="5677" w:type="dxa"/>
            <w:vAlign w:val="center"/>
          </w:tcPr>
          <w:p w14:paraId="567BF896" w14:textId="0BF05AD0" w:rsidR="00DB4EDC" w:rsidRPr="00F75363" w:rsidRDefault="00DB4EDC" w:rsidP="00DB4EDC">
            <w:pPr>
              <w:rPr>
                <w:color w:val="002060"/>
                <w:sz w:val="22"/>
              </w:rPr>
            </w:pPr>
            <w:r>
              <w:rPr>
                <w:color w:val="002060"/>
                <w:sz w:val="22"/>
              </w:rPr>
              <w:t>Health and Safety 5: Use of PPE</w:t>
            </w:r>
          </w:p>
        </w:tc>
        <w:tc>
          <w:tcPr>
            <w:tcW w:w="475" w:type="dxa"/>
            <w:vAlign w:val="center"/>
          </w:tcPr>
          <w:p w14:paraId="6CFC8488" w14:textId="1EE53737" w:rsidR="00DB4EDC" w:rsidRDefault="00DB4EDC" w:rsidP="00DB4EDC">
            <w:pPr>
              <w:pStyle w:val="Heading11"/>
              <w:spacing w:after="0"/>
              <w:jc w:val="right"/>
              <w:rPr>
                <w:sz w:val="22"/>
              </w:rPr>
            </w:pPr>
            <w:r>
              <w:rPr>
                <w:sz w:val="22"/>
              </w:rPr>
              <w:t>22</w:t>
            </w:r>
          </w:p>
        </w:tc>
      </w:tr>
      <w:tr w:rsidR="00DB4EDC" w14:paraId="2255192C" w14:textId="77777777" w:rsidTr="00074102">
        <w:trPr>
          <w:trHeight w:val="340"/>
        </w:trPr>
        <w:tc>
          <w:tcPr>
            <w:tcW w:w="5677" w:type="dxa"/>
            <w:vAlign w:val="center"/>
          </w:tcPr>
          <w:p w14:paraId="6342F75F" w14:textId="788E1848" w:rsidR="00DB4EDC" w:rsidRPr="00F75363" w:rsidRDefault="00DB4EDC" w:rsidP="00DB4EDC">
            <w:pPr>
              <w:rPr>
                <w:color w:val="002060"/>
                <w:sz w:val="22"/>
              </w:rPr>
            </w:pPr>
            <w:r>
              <w:rPr>
                <w:color w:val="002060"/>
                <w:sz w:val="22"/>
              </w:rPr>
              <w:t>Health and Safety 6: Visitor Security</w:t>
            </w:r>
          </w:p>
        </w:tc>
        <w:tc>
          <w:tcPr>
            <w:tcW w:w="475" w:type="dxa"/>
            <w:vAlign w:val="center"/>
          </w:tcPr>
          <w:p w14:paraId="1B18D2A1" w14:textId="5A83FC57" w:rsidR="00DB4EDC" w:rsidRDefault="00DB4EDC" w:rsidP="00DB4EDC">
            <w:pPr>
              <w:pStyle w:val="Heading11"/>
              <w:spacing w:after="0"/>
              <w:jc w:val="right"/>
              <w:rPr>
                <w:sz w:val="22"/>
              </w:rPr>
            </w:pPr>
            <w:r>
              <w:rPr>
                <w:sz w:val="22"/>
              </w:rPr>
              <w:t>24</w:t>
            </w:r>
          </w:p>
        </w:tc>
      </w:tr>
      <w:tr w:rsidR="00DB4EDC" w14:paraId="74C0BC72" w14:textId="77777777" w:rsidTr="00074102">
        <w:trPr>
          <w:trHeight w:val="340"/>
        </w:trPr>
        <w:tc>
          <w:tcPr>
            <w:tcW w:w="5677" w:type="dxa"/>
            <w:vAlign w:val="center"/>
          </w:tcPr>
          <w:p w14:paraId="35B366AE" w14:textId="6E99FC7B" w:rsidR="00DB4EDC" w:rsidRPr="00F75363" w:rsidRDefault="00DB4EDC" w:rsidP="00DB4EDC">
            <w:pPr>
              <w:rPr>
                <w:color w:val="002060"/>
                <w:sz w:val="22"/>
              </w:rPr>
            </w:pPr>
            <w:r>
              <w:rPr>
                <w:color w:val="002060"/>
                <w:sz w:val="22"/>
              </w:rPr>
              <w:t xml:space="preserve">Health and Safety 7: Emergency First Aid </w:t>
            </w:r>
          </w:p>
        </w:tc>
        <w:tc>
          <w:tcPr>
            <w:tcW w:w="475" w:type="dxa"/>
            <w:vAlign w:val="center"/>
          </w:tcPr>
          <w:p w14:paraId="3E76F5CE" w14:textId="4007EE5C" w:rsidR="00DB4EDC" w:rsidRDefault="00DB4EDC" w:rsidP="00DB4EDC">
            <w:pPr>
              <w:pStyle w:val="Heading11"/>
              <w:spacing w:after="0"/>
              <w:jc w:val="right"/>
              <w:rPr>
                <w:sz w:val="22"/>
              </w:rPr>
            </w:pPr>
            <w:r>
              <w:rPr>
                <w:sz w:val="22"/>
              </w:rPr>
              <w:t>26</w:t>
            </w:r>
          </w:p>
        </w:tc>
      </w:tr>
      <w:tr w:rsidR="00DB4EDC" w14:paraId="4EA17B5A" w14:textId="77777777" w:rsidTr="00074102">
        <w:trPr>
          <w:trHeight w:val="113"/>
        </w:trPr>
        <w:tc>
          <w:tcPr>
            <w:tcW w:w="5677" w:type="dxa"/>
            <w:vAlign w:val="center"/>
          </w:tcPr>
          <w:p w14:paraId="210A4EBD" w14:textId="77777777" w:rsidR="00DB4EDC" w:rsidRPr="00F75363" w:rsidRDefault="00DB4EDC" w:rsidP="00DB4EDC">
            <w:pPr>
              <w:pStyle w:val="Heading11"/>
              <w:spacing w:after="0"/>
              <w:rPr>
                <w:sz w:val="2"/>
              </w:rPr>
            </w:pPr>
          </w:p>
        </w:tc>
        <w:tc>
          <w:tcPr>
            <w:tcW w:w="475" w:type="dxa"/>
            <w:vAlign w:val="center"/>
          </w:tcPr>
          <w:p w14:paraId="237B5CBD" w14:textId="77777777" w:rsidR="00DB4EDC" w:rsidRPr="00F75363" w:rsidRDefault="00DB4EDC" w:rsidP="00DB4EDC">
            <w:pPr>
              <w:pStyle w:val="Heading11"/>
              <w:spacing w:after="0"/>
              <w:jc w:val="right"/>
              <w:rPr>
                <w:sz w:val="2"/>
              </w:rPr>
            </w:pPr>
          </w:p>
        </w:tc>
      </w:tr>
      <w:tr w:rsidR="00DB4EDC" w14:paraId="4D035739" w14:textId="77777777" w:rsidTr="00074102">
        <w:trPr>
          <w:trHeight w:val="340"/>
        </w:trPr>
        <w:tc>
          <w:tcPr>
            <w:tcW w:w="5677" w:type="dxa"/>
            <w:vAlign w:val="center"/>
          </w:tcPr>
          <w:p w14:paraId="24060A7B" w14:textId="77777777" w:rsidR="00DB4EDC" w:rsidRDefault="00DB4EDC" w:rsidP="00DB4EDC">
            <w:pPr>
              <w:rPr>
                <w:color w:val="002060"/>
                <w:sz w:val="22"/>
              </w:rPr>
            </w:pPr>
            <w:r>
              <w:rPr>
                <w:color w:val="002060"/>
                <w:sz w:val="22"/>
              </w:rPr>
              <w:t>Safeguarding 1: PREVENT</w:t>
            </w:r>
          </w:p>
        </w:tc>
        <w:tc>
          <w:tcPr>
            <w:tcW w:w="475" w:type="dxa"/>
            <w:vAlign w:val="center"/>
          </w:tcPr>
          <w:p w14:paraId="16CCE1E9" w14:textId="186D8D77" w:rsidR="00DB4EDC" w:rsidRDefault="00DB4EDC" w:rsidP="00DB4EDC">
            <w:pPr>
              <w:pStyle w:val="Heading11"/>
              <w:spacing w:after="0"/>
              <w:jc w:val="right"/>
              <w:rPr>
                <w:sz w:val="22"/>
              </w:rPr>
            </w:pPr>
            <w:r>
              <w:rPr>
                <w:sz w:val="22"/>
              </w:rPr>
              <w:t>28</w:t>
            </w:r>
          </w:p>
        </w:tc>
      </w:tr>
      <w:tr w:rsidR="00DB4EDC" w14:paraId="597AF0A9" w14:textId="77777777" w:rsidTr="00074102">
        <w:trPr>
          <w:trHeight w:val="340"/>
        </w:trPr>
        <w:tc>
          <w:tcPr>
            <w:tcW w:w="5677" w:type="dxa"/>
            <w:vAlign w:val="center"/>
          </w:tcPr>
          <w:p w14:paraId="14360CA9" w14:textId="77777777" w:rsidR="00DB4EDC" w:rsidRPr="00F75363" w:rsidRDefault="00DB4EDC" w:rsidP="00DB4EDC">
            <w:pPr>
              <w:rPr>
                <w:color w:val="002060"/>
                <w:sz w:val="22"/>
              </w:rPr>
            </w:pPr>
            <w:r>
              <w:rPr>
                <w:color w:val="002060"/>
                <w:sz w:val="22"/>
              </w:rPr>
              <w:t>Safeguarding 2: Extremism and Radicalisation</w:t>
            </w:r>
          </w:p>
        </w:tc>
        <w:tc>
          <w:tcPr>
            <w:tcW w:w="475" w:type="dxa"/>
            <w:vAlign w:val="center"/>
          </w:tcPr>
          <w:p w14:paraId="789078E5" w14:textId="1FB90C9E" w:rsidR="00DB4EDC" w:rsidRDefault="00DB4EDC" w:rsidP="00DB4EDC">
            <w:pPr>
              <w:pStyle w:val="Heading11"/>
              <w:spacing w:after="0"/>
              <w:jc w:val="right"/>
              <w:rPr>
                <w:sz w:val="22"/>
              </w:rPr>
            </w:pPr>
            <w:r>
              <w:rPr>
                <w:sz w:val="22"/>
              </w:rPr>
              <w:t>30</w:t>
            </w:r>
          </w:p>
        </w:tc>
      </w:tr>
      <w:tr w:rsidR="00DB4EDC" w14:paraId="7614163D" w14:textId="77777777" w:rsidTr="00074102">
        <w:trPr>
          <w:trHeight w:val="340"/>
        </w:trPr>
        <w:tc>
          <w:tcPr>
            <w:tcW w:w="5677" w:type="dxa"/>
            <w:vAlign w:val="center"/>
          </w:tcPr>
          <w:p w14:paraId="5C6F6CD1" w14:textId="48A43EC8" w:rsidR="00DB4EDC" w:rsidRPr="00F75363" w:rsidRDefault="00DB4EDC" w:rsidP="00DB4EDC">
            <w:pPr>
              <w:rPr>
                <w:color w:val="002060"/>
                <w:sz w:val="22"/>
              </w:rPr>
            </w:pPr>
            <w:r>
              <w:rPr>
                <w:color w:val="002060"/>
                <w:sz w:val="22"/>
              </w:rPr>
              <w:t>Safeguarding 3: Sexual Consent</w:t>
            </w:r>
          </w:p>
        </w:tc>
        <w:tc>
          <w:tcPr>
            <w:tcW w:w="475" w:type="dxa"/>
            <w:vAlign w:val="center"/>
          </w:tcPr>
          <w:p w14:paraId="39AE7D92" w14:textId="5A5B118F" w:rsidR="00DB4EDC" w:rsidRDefault="00DB4EDC" w:rsidP="00DB4EDC">
            <w:pPr>
              <w:pStyle w:val="Heading11"/>
              <w:spacing w:after="0"/>
              <w:jc w:val="right"/>
              <w:rPr>
                <w:sz w:val="22"/>
              </w:rPr>
            </w:pPr>
            <w:r>
              <w:rPr>
                <w:sz w:val="22"/>
              </w:rPr>
              <w:t>33</w:t>
            </w:r>
          </w:p>
        </w:tc>
      </w:tr>
      <w:tr w:rsidR="00DB4EDC" w14:paraId="7E1BBEC0" w14:textId="77777777" w:rsidTr="00074102">
        <w:trPr>
          <w:trHeight w:val="340"/>
        </w:trPr>
        <w:tc>
          <w:tcPr>
            <w:tcW w:w="5677" w:type="dxa"/>
            <w:vAlign w:val="center"/>
          </w:tcPr>
          <w:p w14:paraId="426D9999" w14:textId="606B5973" w:rsidR="00DB4EDC" w:rsidRDefault="00DB4EDC" w:rsidP="00DB4EDC">
            <w:pPr>
              <w:rPr>
                <w:color w:val="002060"/>
                <w:sz w:val="22"/>
              </w:rPr>
            </w:pPr>
            <w:r>
              <w:rPr>
                <w:color w:val="002060"/>
                <w:sz w:val="22"/>
              </w:rPr>
              <w:t>Safeguarding 4: Gambling</w:t>
            </w:r>
          </w:p>
        </w:tc>
        <w:tc>
          <w:tcPr>
            <w:tcW w:w="475" w:type="dxa"/>
            <w:vAlign w:val="center"/>
          </w:tcPr>
          <w:p w14:paraId="01AA5216" w14:textId="6C105A34" w:rsidR="00DB4EDC" w:rsidRDefault="00DB4EDC" w:rsidP="00DB4EDC">
            <w:pPr>
              <w:pStyle w:val="Heading11"/>
              <w:spacing w:after="0"/>
              <w:jc w:val="right"/>
              <w:rPr>
                <w:sz w:val="22"/>
              </w:rPr>
            </w:pPr>
            <w:r>
              <w:rPr>
                <w:sz w:val="22"/>
              </w:rPr>
              <w:t>36</w:t>
            </w:r>
          </w:p>
        </w:tc>
      </w:tr>
      <w:tr w:rsidR="00DB4EDC" w14:paraId="26CBB22B" w14:textId="77777777" w:rsidTr="00074102">
        <w:trPr>
          <w:trHeight w:val="340"/>
        </w:trPr>
        <w:tc>
          <w:tcPr>
            <w:tcW w:w="5677" w:type="dxa"/>
            <w:vAlign w:val="center"/>
          </w:tcPr>
          <w:p w14:paraId="7BA617F2" w14:textId="4CA32DBA" w:rsidR="00DB4EDC" w:rsidRPr="00F75363" w:rsidRDefault="00DB4EDC" w:rsidP="00DB4EDC">
            <w:pPr>
              <w:rPr>
                <w:color w:val="002060"/>
                <w:sz w:val="22"/>
              </w:rPr>
            </w:pPr>
            <w:r>
              <w:rPr>
                <w:color w:val="002060"/>
                <w:sz w:val="22"/>
              </w:rPr>
              <w:t>Safeguarding 5: Safeguarding Procedures</w:t>
            </w:r>
          </w:p>
        </w:tc>
        <w:tc>
          <w:tcPr>
            <w:tcW w:w="475" w:type="dxa"/>
            <w:vAlign w:val="center"/>
          </w:tcPr>
          <w:p w14:paraId="2DF18D6F" w14:textId="254B0489" w:rsidR="00DB4EDC" w:rsidRDefault="0075785C" w:rsidP="00DB4EDC">
            <w:pPr>
              <w:pStyle w:val="Heading11"/>
              <w:spacing w:after="0"/>
              <w:jc w:val="right"/>
              <w:rPr>
                <w:sz w:val="22"/>
              </w:rPr>
            </w:pPr>
            <w:r>
              <w:rPr>
                <w:sz w:val="22"/>
              </w:rPr>
              <w:t>39</w:t>
            </w:r>
          </w:p>
        </w:tc>
      </w:tr>
      <w:tr w:rsidR="00DB4EDC" w14:paraId="03620D64" w14:textId="77777777" w:rsidTr="00074102">
        <w:trPr>
          <w:trHeight w:val="113"/>
        </w:trPr>
        <w:tc>
          <w:tcPr>
            <w:tcW w:w="5677" w:type="dxa"/>
            <w:vAlign w:val="center"/>
          </w:tcPr>
          <w:p w14:paraId="6F7EE31A" w14:textId="77777777" w:rsidR="00DB4EDC" w:rsidRPr="00F75363" w:rsidRDefault="00DB4EDC" w:rsidP="00DB4EDC">
            <w:pPr>
              <w:pStyle w:val="Heading11"/>
              <w:spacing w:after="0"/>
              <w:rPr>
                <w:sz w:val="2"/>
              </w:rPr>
            </w:pPr>
          </w:p>
        </w:tc>
        <w:tc>
          <w:tcPr>
            <w:tcW w:w="475" w:type="dxa"/>
            <w:vAlign w:val="center"/>
          </w:tcPr>
          <w:p w14:paraId="71DB4139" w14:textId="77777777" w:rsidR="00DB4EDC" w:rsidRPr="00F75363" w:rsidRDefault="00DB4EDC" w:rsidP="00DB4EDC">
            <w:pPr>
              <w:pStyle w:val="Heading11"/>
              <w:spacing w:after="0"/>
              <w:jc w:val="right"/>
              <w:rPr>
                <w:sz w:val="2"/>
              </w:rPr>
            </w:pPr>
          </w:p>
        </w:tc>
      </w:tr>
      <w:tr w:rsidR="00DB4EDC" w14:paraId="46108D43" w14:textId="77777777" w:rsidTr="00074102">
        <w:trPr>
          <w:trHeight w:val="340"/>
        </w:trPr>
        <w:tc>
          <w:tcPr>
            <w:tcW w:w="5677" w:type="dxa"/>
            <w:vAlign w:val="center"/>
          </w:tcPr>
          <w:p w14:paraId="63A8552C" w14:textId="77777777" w:rsidR="00DB4EDC" w:rsidRDefault="00DB4EDC" w:rsidP="00DB4EDC">
            <w:pPr>
              <w:rPr>
                <w:color w:val="002060"/>
                <w:sz w:val="22"/>
              </w:rPr>
            </w:pPr>
            <w:r>
              <w:rPr>
                <w:color w:val="002060"/>
                <w:sz w:val="22"/>
              </w:rPr>
              <w:t>CPD 1: CPD for career progression</w:t>
            </w:r>
          </w:p>
        </w:tc>
        <w:tc>
          <w:tcPr>
            <w:tcW w:w="475" w:type="dxa"/>
            <w:vAlign w:val="center"/>
          </w:tcPr>
          <w:p w14:paraId="4BD85A64" w14:textId="17F9B68C" w:rsidR="00DB4EDC" w:rsidRDefault="0075785C" w:rsidP="00DB4EDC">
            <w:pPr>
              <w:pStyle w:val="Heading11"/>
              <w:spacing w:after="0"/>
              <w:jc w:val="right"/>
              <w:rPr>
                <w:sz w:val="22"/>
              </w:rPr>
            </w:pPr>
            <w:r>
              <w:rPr>
                <w:sz w:val="22"/>
              </w:rPr>
              <w:t>41</w:t>
            </w:r>
          </w:p>
        </w:tc>
      </w:tr>
      <w:bookmarkEnd w:id="0"/>
    </w:tbl>
    <w:p w14:paraId="04082281" w14:textId="77777777" w:rsidR="00530B27" w:rsidRDefault="00530B27" w:rsidP="00530B27"/>
    <w:p w14:paraId="3989367F" w14:textId="77777777" w:rsidR="00AE09D6" w:rsidRDefault="00AE09D6" w:rsidP="004E60A5">
      <w:pPr>
        <w:pStyle w:val="Heading11"/>
        <w:spacing w:after="0"/>
        <w:rPr>
          <w:sz w:val="22"/>
        </w:rPr>
      </w:pPr>
    </w:p>
    <w:p w14:paraId="6D13F896" w14:textId="77777777" w:rsidR="00530B27" w:rsidRDefault="00530B27" w:rsidP="00530B27"/>
    <w:p w14:paraId="225D517C" w14:textId="77777777" w:rsidR="00530B27" w:rsidRDefault="00530B27" w:rsidP="00530B27"/>
    <w:p w14:paraId="6B92AC94" w14:textId="77777777" w:rsidR="00530B27" w:rsidRDefault="00530B27" w:rsidP="00530B27"/>
    <w:p w14:paraId="41623123" w14:textId="77777777" w:rsidR="00530B27" w:rsidRPr="00530B27" w:rsidRDefault="00530B27" w:rsidP="00530B27"/>
    <w:p w14:paraId="39893680" w14:textId="2869B0E1" w:rsidR="00DF460E" w:rsidRPr="000D2505" w:rsidRDefault="00DF460E" w:rsidP="00DF460E">
      <w:pPr>
        <w:pStyle w:val="Heading11"/>
        <w:rPr>
          <w:color w:val="002060"/>
        </w:rPr>
      </w:pPr>
    </w:p>
    <w:tbl>
      <w:tblPr>
        <w:tblStyle w:val="TableGrid"/>
        <w:tblW w:w="6516" w:type="dxa"/>
        <w:shd w:val="clear" w:color="auto" w:fill="B8CCE4" w:themeFill="accent1" w:themeFillTint="66"/>
        <w:tblLook w:val="04A0" w:firstRow="1" w:lastRow="0" w:firstColumn="1" w:lastColumn="0" w:noHBand="0" w:noVBand="1"/>
      </w:tblPr>
      <w:tblGrid>
        <w:gridCol w:w="2937"/>
        <w:gridCol w:w="3579"/>
      </w:tblGrid>
      <w:tr w:rsidR="008D2980" w:rsidRPr="008D4A13" w14:paraId="2C6441F3" w14:textId="77777777" w:rsidTr="00866A83">
        <w:trPr>
          <w:trHeight w:val="377"/>
        </w:trPr>
        <w:tc>
          <w:tcPr>
            <w:tcW w:w="2937" w:type="dxa"/>
            <w:shd w:val="clear" w:color="auto" w:fill="00B0F0"/>
          </w:tcPr>
          <w:p w14:paraId="42739682" w14:textId="77777777" w:rsidR="008D2980" w:rsidRPr="008D4A13" w:rsidRDefault="008D2980" w:rsidP="00866A83">
            <w:pPr>
              <w:pStyle w:val="Heading21"/>
              <w:rPr>
                <w:rFonts w:cs="Arial"/>
                <w:color w:val="FFFFFF" w:themeColor="background1"/>
                <w:sz w:val="22"/>
                <w:szCs w:val="22"/>
              </w:rPr>
            </w:pPr>
            <w:r w:rsidRPr="008D4A13">
              <w:rPr>
                <w:rFonts w:cs="Arial"/>
                <w:color w:val="FFFFFF" w:themeColor="background1"/>
                <w:sz w:val="22"/>
                <w:szCs w:val="22"/>
              </w:rPr>
              <w:t xml:space="preserve">Equality &amp; Diversity: </w:t>
            </w:r>
            <w:r>
              <w:rPr>
                <w:rFonts w:cs="Arial"/>
                <w:color w:val="FFFFFF" w:themeColor="background1"/>
                <w:sz w:val="22"/>
                <w:szCs w:val="22"/>
              </w:rPr>
              <w:t>1</w:t>
            </w:r>
          </w:p>
        </w:tc>
        <w:tc>
          <w:tcPr>
            <w:tcW w:w="3579" w:type="dxa"/>
            <w:shd w:val="clear" w:color="auto" w:fill="00B0F0"/>
          </w:tcPr>
          <w:p w14:paraId="6761C234" w14:textId="77777777" w:rsidR="008D2980" w:rsidRPr="008D4A13" w:rsidRDefault="008D2980" w:rsidP="00866A83">
            <w:pPr>
              <w:pStyle w:val="Heading21"/>
              <w:rPr>
                <w:rFonts w:cs="Arial"/>
                <w:color w:val="FFFFFF" w:themeColor="background1"/>
                <w:sz w:val="22"/>
                <w:szCs w:val="22"/>
              </w:rPr>
            </w:pPr>
            <w:r w:rsidRPr="008D4A13">
              <w:rPr>
                <w:rFonts w:cs="Arial"/>
                <w:color w:val="FFFFFF" w:themeColor="background1"/>
                <w:sz w:val="22"/>
                <w:szCs w:val="22"/>
              </w:rPr>
              <w:t>British Values</w:t>
            </w:r>
          </w:p>
        </w:tc>
      </w:tr>
    </w:tbl>
    <w:p w14:paraId="780ECB91" w14:textId="77777777" w:rsidR="00A50872" w:rsidRDefault="00A50872" w:rsidP="008D2980">
      <w:pPr>
        <w:jc w:val="both"/>
        <w:rPr>
          <w:rFonts w:cs="Arial"/>
          <w:b/>
          <w:color w:val="002060"/>
          <w:sz w:val="22"/>
          <w:szCs w:val="22"/>
        </w:rPr>
      </w:pPr>
    </w:p>
    <w:p w14:paraId="24EC2550" w14:textId="04D19A08" w:rsidR="008D2980" w:rsidRPr="00243EAD" w:rsidRDefault="008D2980" w:rsidP="008D2980">
      <w:pPr>
        <w:jc w:val="both"/>
        <w:rPr>
          <w:rFonts w:eastAsia="Times New Roman" w:cs="Arial"/>
          <w:b/>
          <w:color w:val="002060"/>
          <w:sz w:val="22"/>
          <w:szCs w:val="22"/>
          <w:lang w:val="en" w:eastAsia="en-GB"/>
        </w:rPr>
      </w:pPr>
      <w:r w:rsidRPr="00243EAD">
        <w:rPr>
          <w:rFonts w:cs="Arial"/>
          <w:b/>
          <w:color w:val="002060"/>
          <w:sz w:val="22"/>
          <w:szCs w:val="22"/>
        </w:rPr>
        <w:t xml:space="preserve">What are </w:t>
      </w:r>
      <w:r w:rsidRPr="00243EAD">
        <w:rPr>
          <w:rFonts w:eastAsia="Times New Roman" w:cs="Arial"/>
          <w:b/>
          <w:color w:val="002060"/>
          <w:sz w:val="22"/>
          <w:szCs w:val="22"/>
          <w:lang w:val="en" w:eastAsia="en-GB"/>
        </w:rPr>
        <w:t>'British values'?</w:t>
      </w:r>
    </w:p>
    <w:p w14:paraId="12602C8E" w14:textId="77777777" w:rsidR="008D2980" w:rsidRPr="00243EAD" w:rsidRDefault="008D2980" w:rsidP="008D2980">
      <w:pPr>
        <w:jc w:val="both"/>
        <w:rPr>
          <w:rFonts w:eastAsia="Times New Roman" w:cs="Arial"/>
          <w:b/>
          <w:color w:val="002060"/>
          <w:sz w:val="22"/>
          <w:szCs w:val="22"/>
          <w:lang w:val="en" w:eastAsia="en-GB"/>
        </w:rPr>
      </w:pPr>
    </w:p>
    <w:p w14:paraId="0E9A09CC" w14:textId="77777777" w:rsidR="008D2980" w:rsidRPr="00243EAD" w:rsidRDefault="008D2980" w:rsidP="008D2980">
      <w:pPr>
        <w:rPr>
          <w:rFonts w:cs="Arial"/>
          <w:color w:val="002060"/>
          <w:sz w:val="22"/>
          <w:szCs w:val="22"/>
          <w:shd w:val="clear" w:color="auto" w:fill="FFFFFF"/>
        </w:rPr>
      </w:pPr>
      <w:r w:rsidRPr="00243EAD">
        <w:rPr>
          <w:rFonts w:cs="Arial"/>
          <w:color w:val="002060"/>
          <w:sz w:val="22"/>
          <w:szCs w:val="22"/>
          <w:shd w:val="clear" w:color="auto" w:fill="FFFFFF"/>
        </w:rPr>
        <w:t>The government set out their definition of British values in the 2011 Prevent Strategy.  These were reinforced in September 2014. These new regulations will sit alongside the requirements of the Equalities Act, which also applies to all schools and colleges.</w:t>
      </w:r>
    </w:p>
    <w:p w14:paraId="46769227" w14:textId="77777777" w:rsidR="008D2980" w:rsidRPr="00243EAD" w:rsidRDefault="008D2980" w:rsidP="008D2980">
      <w:pPr>
        <w:rPr>
          <w:rFonts w:cs="Arial"/>
          <w:b/>
          <w:color w:val="002060"/>
          <w:sz w:val="22"/>
          <w:szCs w:val="22"/>
        </w:rPr>
      </w:pPr>
    </w:p>
    <w:p w14:paraId="4DD1C11A" w14:textId="77777777" w:rsidR="008D2980" w:rsidRPr="00243EAD" w:rsidRDefault="008D2980" w:rsidP="008D2980">
      <w:pPr>
        <w:spacing w:after="120"/>
        <w:rPr>
          <w:rFonts w:eastAsia="Times New Roman" w:cs="Arial"/>
          <w:b/>
          <w:color w:val="002060"/>
          <w:sz w:val="22"/>
          <w:szCs w:val="22"/>
          <w:lang w:val="en" w:eastAsia="en-GB"/>
        </w:rPr>
      </w:pPr>
      <w:r w:rsidRPr="00243EAD">
        <w:rPr>
          <w:rFonts w:eastAsia="Times New Roman" w:cs="Arial"/>
          <w:b/>
          <w:color w:val="002060"/>
          <w:sz w:val="22"/>
          <w:szCs w:val="22"/>
          <w:lang w:val="en" w:eastAsia="en-GB"/>
        </w:rPr>
        <w:t>According to Ofsted, 'fundamental British values' are:</w:t>
      </w:r>
    </w:p>
    <w:p w14:paraId="02E9E19C" w14:textId="77777777" w:rsidR="008D2980" w:rsidRPr="00243EAD" w:rsidRDefault="008D2980" w:rsidP="00135F3B">
      <w:pPr>
        <w:numPr>
          <w:ilvl w:val="0"/>
          <w:numId w:val="10"/>
        </w:numPr>
        <w:spacing w:before="100" w:beforeAutospacing="1" w:after="100" w:afterAutospacing="1"/>
        <w:rPr>
          <w:rFonts w:eastAsia="Times New Roman" w:cs="Arial"/>
          <w:color w:val="002060"/>
          <w:sz w:val="22"/>
          <w:szCs w:val="22"/>
          <w:lang w:val="en" w:eastAsia="en-GB"/>
        </w:rPr>
      </w:pPr>
      <w:r w:rsidRPr="00243EAD">
        <w:rPr>
          <w:rFonts w:eastAsia="Times New Roman" w:cs="Arial"/>
          <w:color w:val="002060"/>
          <w:sz w:val="22"/>
          <w:szCs w:val="22"/>
          <w:lang w:val="en" w:eastAsia="en-GB"/>
        </w:rPr>
        <w:t>Democracy</w:t>
      </w:r>
    </w:p>
    <w:p w14:paraId="6180C502" w14:textId="77777777" w:rsidR="008D2980" w:rsidRPr="00243EAD" w:rsidRDefault="008D2980" w:rsidP="00135F3B">
      <w:pPr>
        <w:numPr>
          <w:ilvl w:val="0"/>
          <w:numId w:val="10"/>
        </w:numPr>
        <w:spacing w:before="100" w:beforeAutospacing="1" w:after="100" w:afterAutospacing="1"/>
        <w:rPr>
          <w:rFonts w:eastAsia="Times New Roman" w:cs="Arial"/>
          <w:color w:val="002060"/>
          <w:sz w:val="22"/>
          <w:szCs w:val="22"/>
          <w:lang w:val="en" w:eastAsia="en-GB"/>
        </w:rPr>
      </w:pPr>
      <w:r w:rsidRPr="00243EAD">
        <w:rPr>
          <w:rFonts w:eastAsia="Times New Roman" w:cs="Arial"/>
          <w:color w:val="002060"/>
          <w:sz w:val="22"/>
          <w:szCs w:val="22"/>
          <w:lang w:val="en" w:eastAsia="en-GB"/>
        </w:rPr>
        <w:t>The rule of law</w:t>
      </w:r>
    </w:p>
    <w:p w14:paraId="2412C56F" w14:textId="77777777" w:rsidR="008D2980" w:rsidRPr="00243EAD" w:rsidRDefault="008D2980" w:rsidP="00135F3B">
      <w:pPr>
        <w:numPr>
          <w:ilvl w:val="0"/>
          <w:numId w:val="10"/>
        </w:numPr>
        <w:spacing w:before="100" w:beforeAutospacing="1" w:after="100" w:afterAutospacing="1"/>
        <w:rPr>
          <w:rFonts w:eastAsia="Times New Roman" w:cs="Arial"/>
          <w:color w:val="002060"/>
          <w:sz w:val="22"/>
          <w:szCs w:val="22"/>
          <w:lang w:val="en" w:eastAsia="en-GB"/>
        </w:rPr>
      </w:pPr>
      <w:r w:rsidRPr="00243EAD">
        <w:rPr>
          <w:rFonts w:eastAsia="Times New Roman" w:cs="Arial"/>
          <w:color w:val="002060"/>
          <w:sz w:val="22"/>
          <w:szCs w:val="22"/>
          <w:lang w:val="en" w:eastAsia="en-GB"/>
        </w:rPr>
        <w:t>Individual liberty</w:t>
      </w:r>
    </w:p>
    <w:p w14:paraId="7F2CE66C" w14:textId="77777777" w:rsidR="008D2980" w:rsidRPr="00243EAD" w:rsidRDefault="008D2980" w:rsidP="00135F3B">
      <w:pPr>
        <w:numPr>
          <w:ilvl w:val="0"/>
          <w:numId w:val="10"/>
        </w:numPr>
        <w:spacing w:before="100" w:beforeAutospacing="1" w:after="240"/>
        <w:ind w:left="714" w:hanging="357"/>
        <w:rPr>
          <w:rFonts w:eastAsia="Times New Roman" w:cs="Arial"/>
          <w:color w:val="002060"/>
          <w:sz w:val="22"/>
          <w:szCs w:val="22"/>
          <w:lang w:val="en" w:eastAsia="en-GB"/>
        </w:rPr>
      </w:pPr>
      <w:r w:rsidRPr="00243EAD">
        <w:rPr>
          <w:rFonts w:eastAsia="Times New Roman" w:cs="Arial"/>
          <w:color w:val="002060"/>
          <w:sz w:val="22"/>
          <w:szCs w:val="22"/>
          <w:lang w:val="en" w:eastAsia="en-GB"/>
        </w:rPr>
        <w:t>Mutual respect for and tolerance of those with different faiths and beliefs and for those without faith.</w:t>
      </w:r>
    </w:p>
    <w:p w14:paraId="7890B8CA" w14:textId="77777777" w:rsidR="008D2980" w:rsidRPr="00243EAD" w:rsidRDefault="008D2980" w:rsidP="00135F3B">
      <w:pPr>
        <w:pStyle w:val="ListParagraph"/>
        <w:numPr>
          <w:ilvl w:val="0"/>
          <w:numId w:val="11"/>
        </w:numPr>
        <w:spacing w:after="180"/>
        <w:ind w:left="714" w:hanging="357"/>
        <w:outlineLvl w:val="1"/>
        <w:rPr>
          <w:rFonts w:eastAsia="Times New Roman" w:cs="Arial"/>
          <w:b/>
          <w:bCs/>
          <w:caps/>
          <w:color w:val="002060"/>
          <w:spacing w:val="29"/>
          <w:sz w:val="22"/>
          <w:szCs w:val="22"/>
          <w:lang w:eastAsia="en-GB"/>
        </w:rPr>
      </w:pPr>
      <w:r w:rsidRPr="00243EAD">
        <w:rPr>
          <w:rFonts w:eastAsia="Times New Roman" w:cs="Arial"/>
          <w:b/>
          <w:bCs/>
          <w:caps/>
          <w:color w:val="002060"/>
          <w:spacing w:val="29"/>
          <w:sz w:val="22"/>
          <w:szCs w:val="22"/>
          <w:lang w:eastAsia="en-GB"/>
        </w:rPr>
        <w:t>Democracy</w:t>
      </w:r>
    </w:p>
    <w:p w14:paraId="630E0B73" w14:textId="77777777" w:rsidR="008D2980" w:rsidRPr="00243EAD" w:rsidRDefault="008D2980" w:rsidP="008D2980">
      <w:pPr>
        <w:spacing w:after="240"/>
        <w:rPr>
          <w:rFonts w:eastAsia="Times New Roman" w:cs="Arial"/>
          <w:color w:val="002060"/>
          <w:sz w:val="22"/>
          <w:szCs w:val="22"/>
          <w:lang w:eastAsia="en-GB"/>
        </w:rPr>
      </w:pPr>
      <w:r w:rsidRPr="00243EAD">
        <w:rPr>
          <w:rFonts w:eastAsia="Times New Roman" w:cs="Arial"/>
          <w:color w:val="002060"/>
          <w:sz w:val="22"/>
          <w:szCs w:val="22"/>
          <w:lang w:eastAsia="en-GB"/>
        </w:rPr>
        <w:t xml:space="preserve">Through teaching British values (democracy) to learners an understanding of how citizens can influence decision-making through the democratic process will be developed. This is often delivered through the strong learner leadership such as a learner voice/ class representative, ensuring that learners have full involvement of the democratic process of electing representatives and the </w:t>
      </w:r>
      <w:proofErr w:type="gramStart"/>
      <w:r w:rsidRPr="00243EAD">
        <w:rPr>
          <w:rFonts w:eastAsia="Times New Roman" w:cs="Arial"/>
          <w:color w:val="002060"/>
          <w:sz w:val="22"/>
          <w:szCs w:val="22"/>
          <w:lang w:eastAsia="en-GB"/>
        </w:rPr>
        <w:t>decision making</w:t>
      </w:r>
      <w:proofErr w:type="gramEnd"/>
      <w:r w:rsidRPr="00243EAD">
        <w:rPr>
          <w:rFonts w:eastAsia="Times New Roman" w:cs="Arial"/>
          <w:color w:val="002060"/>
          <w:sz w:val="22"/>
          <w:szCs w:val="22"/>
          <w:lang w:eastAsia="en-GB"/>
        </w:rPr>
        <w:t xml:space="preserve"> processes at the Training Trust.</w:t>
      </w:r>
    </w:p>
    <w:p w14:paraId="2CDA348A" w14:textId="77777777" w:rsidR="008D2980" w:rsidRPr="00243EAD" w:rsidRDefault="008D2980" w:rsidP="00135F3B">
      <w:pPr>
        <w:pStyle w:val="ListParagraph"/>
        <w:numPr>
          <w:ilvl w:val="0"/>
          <w:numId w:val="11"/>
        </w:numPr>
        <w:spacing w:after="180"/>
        <w:ind w:left="714" w:hanging="357"/>
        <w:outlineLvl w:val="2"/>
        <w:rPr>
          <w:rFonts w:eastAsia="Times New Roman" w:cs="Arial"/>
          <w:b/>
          <w:bCs/>
          <w:caps/>
          <w:color w:val="002060"/>
          <w:spacing w:val="29"/>
          <w:sz w:val="22"/>
          <w:szCs w:val="22"/>
          <w:lang w:eastAsia="en-GB"/>
        </w:rPr>
      </w:pPr>
      <w:r w:rsidRPr="00243EAD">
        <w:rPr>
          <w:rFonts w:eastAsia="Times New Roman" w:cs="Arial"/>
          <w:b/>
          <w:bCs/>
          <w:caps/>
          <w:color w:val="002060"/>
          <w:spacing w:val="29"/>
          <w:sz w:val="22"/>
          <w:szCs w:val="22"/>
          <w:lang w:eastAsia="en-GB"/>
        </w:rPr>
        <w:t>The rule of law</w:t>
      </w:r>
    </w:p>
    <w:p w14:paraId="371118E2" w14:textId="4FDBEC80" w:rsidR="008D2980" w:rsidRPr="00243EAD" w:rsidRDefault="008D2980" w:rsidP="008D2980">
      <w:pPr>
        <w:spacing w:after="300"/>
        <w:rPr>
          <w:rFonts w:eastAsia="Times New Roman" w:cs="Arial"/>
          <w:color w:val="002060"/>
          <w:sz w:val="22"/>
          <w:szCs w:val="22"/>
          <w:lang w:eastAsia="en-GB"/>
        </w:rPr>
      </w:pPr>
      <w:r w:rsidRPr="00243EAD">
        <w:rPr>
          <w:rFonts w:eastAsia="Times New Roman" w:cs="Arial"/>
          <w:color w:val="002060"/>
          <w:sz w:val="22"/>
          <w:szCs w:val="22"/>
          <w:lang w:eastAsia="en-GB"/>
        </w:rPr>
        <w:t xml:space="preserve">Learners should learn to appreciate that living under the rule of law protects individual citizens and is essential for their wellbeing and safety. </w:t>
      </w:r>
    </w:p>
    <w:p w14:paraId="0BEF5F89" w14:textId="77777777" w:rsidR="00A50872" w:rsidRDefault="00A50872" w:rsidP="00A50872">
      <w:pPr>
        <w:spacing w:after="300"/>
        <w:rPr>
          <w:rFonts w:eastAsia="Times New Roman" w:cs="Arial"/>
          <w:color w:val="002060"/>
          <w:sz w:val="22"/>
          <w:szCs w:val="22"/>
          <w:lang w:eastAsia="en-GB"/>
        </w:rPr>
      </w:pPr>
    </w:p>
    <w:p w14:paraId="5D9D8CF4" w14:textId="77777777" w:rsidR="00A50872" w:rsidRDefault="00A50872" w:rsidP="00A50872">
      <w:pPr>
        <w:spacing w:after="300"/>
        <w:rPr>
          <w:rFonts w:eastAsia="Times New Roman" w:cs="Arial"/>
          <w:color w:val="002060"/>
          <w:sz w:val="22"/>
          <w:szCs w:val="22"/>
          <w:lang w:eastAsia="en-GB"/>
        </w:rPr>
      </w:pPr>
    </w:p>
    <w:p w14:paraId="25F46980" w14:textId="7930BBB2" w:rsidR="008D2980" w:rsidRPr="00243EAD" w:rsidRDefault="008D2980" w:rsidP="00A50872">
      <w:pPr>
        <w:spacing w:after="300"/>
        <w:rPr>
          <w:rFonts w:eastAsia="Times New Roman" w:cs="Arial"/>
          <w:color w:val="002060"/>
          <w:sz w:val="22"/>
          <w:szCs w:val="22"/>
          <w:lang w:eastAsia="en-GB"/>
        </w:rPr>
      </w:pPr>
      <w:r w:rsidRPr="00243EAD">
        <w:rPr>
          <w:rFonts w:eastAsia="Times New Roman" w:cs="Arial"/>
          <w:color w:val="002060"/>
          <w:sz w:val="22"/>
          <w:szCs w:val="22"/>
          <w:lang w:eastAsia="en-GB"/>
        </w:rPr>
        <w:t>Learners should also develop an understanding that there is a separation of power between the executive and the judiciary, and that while some public bodies such as the police and the army can be held to account through Parliament, others such as the courts maintain independence.</w:t>
      </w:r>
    </w:p>
    <w:p w14:paraId="2C800D59" w14:textId="77777777" w:rsidR="008D2980" w:rsidRPr="00243EAD" w:rsidRDefault="008D2980" w:rsidP="008D2980">
      <w:pPr>
        <w:pStyle w:val="ListParagraph"/>
        <w:numPr>
          <w:ilvl w:val="0"/>
          <w:numId w:val="2"/>
        </w:numPr>
        <w:spacing w:after="300"/>
        <w:rPr>
          <w:rFonts w:eastAsia="Times New Roman" w:cs="Arial"/>
          <w:color w:val="002060"/>
          <w:sz w:val="22"/>
          <w:szCs w:val="22"/>
          <w:lang w:eastAsia="en-GB"/>
        </w:rPr>
      </w:pPr>
      <w:r w:rsidRPr="00243EAD">
        <w:rPr>
          <w:rFonts w:eastAsia="Times New Roman" w:cs="Arial"/>
          <w:b/>
          <w:bCs/>
          <w:caps/>
          <w:color w:val="002060"/>
          <w:spacing w:val="29"/>
          <w:sz w:val="22"/>
          <w:szCs w:val="22"/>
          <w:lang w:eastAsia="en-GB"/>
        </w:rPr>
        <w:t>Individual liberty</w:t>
      </w:r>
    </w:p>
    <w:p w14:paraId="478CCB80" w14:textId="77777777" w:rsidR="008D2980" w:rsidRPr="00243EAD" w:rsidRDefault="008D2980" w:rsidP="008D2980">
      <w:pPr>
        <w:spacing w:after="300"/>
        <w:rPr>
          <w:rFonts w:eastAsia="Times New Roman" w:cs="Arial"/>
          <w:color w:val="002060"/>
          <w:sz w:val="22"/>
          <w:szCs w:val="22"/>
          <w:lang w:eastAsia="en-GB"/>
        </w:rPr>
      </w:pPr>
      <w:r w:rsidRPr="00243EAD">
        <w:rPr>
          <w:rFonts w:eastAsia="Times New Roman" w:cs="Arial"/>
          <w:color w:val="002060"/>
          <w:sz w:val="22"/>
          <w:szCs w:val="22"/>
          <w:lang w:eastAsia="en-GB"/>
        </w:rPr>
        <w:t>Through Spiritual, Moral, Social and Cultural (SMSC), the British value of individual liberty should promote understanding that the freedom to choose and hold other faiths and beliefs is protected in law. Learners should be encouraged to explore their own cultures and beliefs and develop understanding and respect of those of others.</w:t>
      </w:r>
    </w:p>
    <w:p w14:paraId="7F67C1DE" w14:textId="77777777" w:rsidR="008D2980" w:rsidRPr="00243EAD" w:rsidRDefault="008D2980" w:rsidP="00135F3B">
      <w:pPr>
        <w:pStyle w:val="ListParagraph"/>
        <w:numPr>
          <w:ilvl w:val="0"/>
          <w:numId w:val="11"/>
        </w:numPr>
        <w:spacing w:before="180" w:after="180"/>
        <w:outlineLvl w:val="4"/>
        <w:rPr>
          <w:rFonts w:eastAsia="Times New Roman" w:cs="Arial"/>
          <w:b/>
          <w:bCs/>
          <w:caps/>
          <w:color w:val="002060"/>
          <w:spacing w:val="29"/>
          <w:sz w:val="22"/>
          <w:szCs w:val="22"/>
          <w:lang w:eastAsia="en-GB"/>
        </w:rPr>
      </w:pPr>
      <w:r w:rsidRPr="00243EAD">
        <w:rPr>
          <w:rFonts w:eastAsia="Times New Roman" w:cs="Arial"/>
          <w:b/>
          <w:bCs/>
          <w:caps/>
          <w:color w:val="002060"/>
          <w:spacing w:val="29"/>
          <w:sz w:val="22"/>
          <w:szCs w:val="22"/>
          <w:lang w:eastAsia="en-GB"/>
        </w:rPr>
        <w:t>Mutual respect and tolerance of those with different faiths and beliefs</w:t>
      </w:r>
    </w:p>
    <w:p w14:paraId="0B6F84E2" w14:textId="767BCF73" w:rsidR="00A50872" w:rsidRPr="00243EAD" w:rsidRDefault="008D2980" w:rsidP="008D2980">
      <w:pPr>
        <w:spacing w:after="300"/>
        <w:rPr>
          <w:rFonts w:eastAsia="Times New Roman" w:cs="Arial"/>
          <w:color w:val="002060"/>
          <w:sz w:val="22"/>
          <w:szCs w:val="22"/>
          <w:lang w:eastAsia="en-GB"/>
        </w:rPr>
      </w:pPr>
      <w:r w:rsidRPr="00243EAD">
        <w:rPr>
          <w:rFonts w:eastAsia="Times New Roman" w:cs="Arial"/>
          <w:color w:val="002060"/>
          <w:sz w:val="22"/>
          <w:szCs w:val="22"/>
          <w:lang w:eastAsia="en-GB"/>
        </w:rPr>
        <w:t xml:space="preserve">Learners should have an acceptance that other people having different faiths or beliefs to oneself (or having none) should be accepted and </w:t>
      </w:r>
      <w:r w:rsidR="00A50872" w:rsidRPr="00243EAD">
        <w:rPr>
          <w:rFonts w:eastAsia="Times New Roman" w:cs="Arial"/>
          <w:color w:val="002060"/>
          <w:sz w:val="22"/>
          <w:szCs w:val="22"/>
          <w:lang w:eastAsia="en-GB"/>
        </w:rPr>
        <w:t>tolerated and</w:t>
      </w:r>
      <w:r w:rsidRPr="00243EAD">
        <w:rPr>
          <w:rFonts w:eastAsia="Times New Roman" w:cs="Arial"/>
          <w:color w:val="002060"/>
          <w:sz w:val="22"/>
          <w:szCs w:val="22"/>
          <w:lang w:eastAsia="en-GB"/>
        </w:rPr>
        <w:t xml:space="preserve"> should not be the cause of prejudicial or discriminatory behaviour. They should also </w:t>
      </w:r>
      <w:proofErr w:type="gramStart"/>
      <w:r w:rsidRPr="00243EAD">
        <w:rPr>
          <w:rFonts w:eastAsia="Times New Roman" w:cs="Arial"/>
          <w:color w:val="002060"/>
          <w:sz w:val="22"/>
          <w:szCs w:val="22"/>
          <w:lang w:eastAsia="en-GB"/>
        </w:rPr>
        <w:t>have an understanding of</w:t>
      </w:r>
      <w:proofErr w:type="gramEnd"/>
      <w:r w:rsidRPr="00243EAD">
        <w:rPr>
          <w:rFonts w:eastAsia="Times New Roman" w:cs="Arial"/>
          <w:color w:val="002060"/>
          <w:sz w:val="22"/>
          <w:szCs w:val="22"/>
          <w:lang w:eastAsia="en-GB"/>
        </w:rPr>
        <w:t xml:space="preserve"> the importance of identifying and combatting discrimination.</w:t>
      </w:r>
    </w:p>
    <w:p w14:paraId="7750193C" w14:textId="77777777" w:rsidR="008D2980" w:rsidRDefault="008D2980" w:rsidP="00135F3B">
      <w:pPr>
        <w:pStyle w:val="ListParagraph"/>
        <w:numPr>
          <w:ilvl w:val="0"/>
          <w:numId w:val="29"/>
        </w:numPr>
        <w:rPr>
          <w:rFonts w:eastAsia="Times New Roman" w:cs="Arial"/>
          <w:b/>
          <w:color w:val="002060"/>
          <w:sz w:val="22"/>
          <w:szCs w:val="22"/>
          <w:lang w:eastAsia="en-GB"/>
        </w:rPr>
      </w:pPr>
      <w:r w:rsidRPr="00243EAD">
        <w:rPr>
          <w:rFonts w:eastAsia="Times New Roman" w:cs="Arial"/>
          <w:b/>
          <w:color w:val="002060"/>
          <w:sz w:val="22"/>
          <w:szCs w:val="22"/>
          <w:lang w:eastAsia="en-GB"/>
        </w:rPr>
        <w:t>Useful contacts for further Information, Advice and Guidance:</w:t>
      </w:r>
    </w:p>
    <w:p w14:paraId="0826B752" w14:textId="77777777" w:rsidR="008841DC" w:rsidRPr="00243EAD" w:rsidRDefault="008841DC" w:rsidP="008841DC">
      <w:pPr>
        <w:pStyle w:val="ListParagraph"/>
        <w:rPr>
          <w:rFonts w:eastAsia="Times New Roman" w:cs="Arial"/>
          <w:b/>
          <w:color w:val="002060"/>
          <w:sz w:val="22"/>
          <w:szCs w:val="22"/>
          <w:lang w:eastAsia="en-GB"/>
        </w:rPr>
      </w:pPr>
    </w:p>
    <w:p w14:paraId="56E5195E" w14:textId="77777777" w:rsidR="008D2980" w:rsidRPr="00243EAD" w:rsidRDefault="008D2980" w:rsidP="008D2980">
      <w:pPr>
        <w:spacing w:after="300"/>
        <w:ind w:firstLine="720"/>
        <w:rPr>
          <w:rFonts w:eastAsia="Times New Roman" w:cs="Arial"/>
          <w:color w:val="002060"/>
          <w:sz w:val="22"/>
          <w:szCs w:val="22"/>
          <w:lang w:eastAsia="en-GB"/>
        </w:rPr>
      </w:pPr>
      <w:hyperlink r:id="rId12" w:history="1">
        <w:r w:rsidRPr="00243EAD">
          <w:rPr>
            <w:rStyle w:val="Hyperlink"/>
            <w:rFonts w:eastAsia="Times New Roman" w:cs="Arial"/>
            <w:color w:val="002060"/>
            <w:sz w:val="22"/>
            <w:szCs w:val="22"/>
            <w:lang w:eastAsia="en-GB"/>
          </w:rPr>
          <w:t>www.twinkl.co.uk/teaching-wiki/british-values</w:t>
        </w:r>
      </w:hyperlink>
    </w:p>
    <w:p w14:paraId="0D754F83" w14:textId="77777777" w:rsidR="008D2980" w:rsidRDefault="008D2980" w:rsidP="008D2980">
      <w:pPr>
        <w:pStyle w:val="Heading1"/>
      </w:pPr>
    </w:p>
    <w:p w14:paraId="7FC66D9D" w14:textId="77777777" w:rsidR="000D2505" w:rsidRDefault="000D2505" w:rsidP="000D2505"/>
    <w:p w14:paraId="5370F410" w14:textId="77777777" w:rsidR="002F5633" w:rsidRDefault="002F5633" w:rsidP="000D2505"/>
    <w:p w14:paraId="09056630" w14:textId="77777777" w:rsidR="000D2505" w:rsidRDefault="000D2505" w:rsidP="000D2505"/>
    <w:p w14:paraId="10C14D33" w14:textId="77777777" w:rsidR="000D2505" w:rsidRDefault="000D2505" w:rsidP="000D2505"/>
    <w:p w14:paraId="4986895C" w14:textId="77777777" w:rsidR="000D2505" w:rsidRDefault="000D2505" w:rsidP="000D2505"/>
    <w:p w14:paraId="46CC6266" w14:textId="4DBB6049" w:rsidR="000D2505" w:rsidRPr="000D2505" w:rsidRDefault="000D2505" w:rsidP="000D2505">
      <w:pPr>
        <w:pStyle w:val="Heading11"/>
        <w:rPr>
          <w:color w:val="002060"/>
        </w:rPr>
      </w:pPr>
    </w:p>
    <w:tbl>
      <w:tblPr>
        <w:tblStyle w:val="TableGrid"/>
        <w:tblW w:w="6516" w:type="dxa"/>
        <w:shd w:val="clear" w:color="auto" w:fill="B8CCE4" w:themeFill="accent1" w:themeFillTint="66"/>
        <w:tblLook w:val="04A0" w:firstRow="1" w:lastRow="0" w:firstColumn="1" w:lastColumn="0" w:noHBand="0" w:noVBand="1"/>
      </w:tblPr>
      <w:tblGrid>
        <w:gridCol w:w="2943"/>
        <w:gridCol w:w="3573"/>
      </w:tblGrid>
      <w:tr w:rsidR="000D2505" w:rsidRPr="008D4A13" w14:paraId="28DCDACE" w14:textId="77777777" w:rsidTr="00866A83">
        <w:tc>
          <w:tcPr>
            <w:tcW w:w="2943" w:type="dxa"/>
            <w:tcBorders>
              <w:top w:val="single" w:sz="4" w:space="0" w:color="auto"/>
              <w:left w:val="single" w:sz="4" w:space="0" w:color="auto"/>
              <w:bottom w:val="single" w:sz="4" w:space="0" w:color="auto"/>
              <w:right w:val="single" w:sz="4" w:space="0" w:color="auto"/>
            </w:tcBorders>
            <w:shd w:val="clear" w:color="auto" w:fill="00B0F0"/>
            <w:hideMark/>
          </w:tcPr>
          <w:p w14:paraId="6B550B45" w14:textId="77777777" w:rsidR="000D2505" w:rsidRPr="008D4A13" w:rsidRDefault="000D2505" w:rsidP="00866A83">
            <w:pPr>
              <w:pStyle w:val="Heading21"/>
              <w:rPr>
                <w:rFonts w:cs="Arial"/>
                <w:color w:val="FFFFFF" w:themeColor="background1"/>
                <w:sz w:val="22"/>
                <w:szCs w:val="22"/>
              </w:rPr>
            </w:pPr>
            <w:r w:rsidRPr="008D4A13">
              <w:rPr>
                <w:rFonts w:cs="Arial"/>
                <w:color w:val="FFFFFF" w:themeColor="background1"/>
                <w:sz w:val="22"/>
                <w:szCs w:val="22"/>
              </w:rPr>
              <w:t xml:space="preserve">Equality &amp; Diversity: </w:t>
            </w:r>
            <w:r>
              <w:rPr>
                <w:rFonts w:cs="Arial"/>
                <w:color w:val="FFFFFF" w:themeColor="background1"/>
                <w:sz w:val="22"/>
                <w:szCs w:val="22"/>
              </w:rPr>
              <w:t>2</w:t>
            </w:r>
          </w:p>
        </w:tc>
        <w:tc>
          <w:tcPr>
            <w:tcW w:w="3573" w:type="dxa"/>
            <w:tcBorders>
              <w:top w:val="single" w:sz="4" w:space="0" w:color="auto"/>
              <w:left w:val="single" w:sz="4" w:space="0" w:color="auto"/>
              <w:bottom w:val="single" w:sz="4" w:space="0" w:color="auto"/>
              <w:right w:val="single" w:sz="4" w:space="0" w:color="auto"/>
            </w:tcBorders>
            <w:shd w:val="clear" w:color="auto" w:fill="00B0F0"/>
          </w:tcPr>
          <w:p w14:paraId="389E3826" w14:textId="77777777" w:rsidR="000D2505" w:rsidRPr="008D4A13" w:rsidRDefault="000D2505" w:rsidP="00866A83">
            <w:pPr>
              <w:pStyle w:val="Heading21"/>
              <w:rPr>
                <w:rFonts w:cs="Arial"/>
                <w:color w:val="FFFFFF" w:themeColor="background1"/>
                <w:sz w:val="22"/>
                <w:szCs w:val="22"/>
              </w:rPr>
            </w:pPr>
            <w:r w:rsidRPr="008D4A13">
              <w:rPr>
                <w:rFonts w:cs="Arial"/>
                <w:color w:val="FFFFFF" w:themeColor="background1"/>
                <w:sz w:val="22"/>
                <w:szCs w:val="22"/>
              </w:rPr>
              <w:t>Harassment &amp; Bullying</w:t>
            </w:r>
          </w:p>
        </w:tc>
      </w:tr>
    </w:tbl>
    <w:p w14:paraId="3BC2D1E0" w14:textId="77777777" w:rsidR="000D2505" w:rsidRPr="00243EAD" w:rsidRDefault="000D2505" w:rsidP="000D2505">
      <w:pPr>
        <w:pStyle w:val="BULLETS"/>
        <w:numPr>
          <w:ilvl w:val="0"/>
          <w:numId w:val="0"/>
        </w:numPr>
        <w:ind w:left="720"/>
        <w:rPr>
          <w:rFonts w:cs="Arial"/>
          <w:color w:val="002060"/>
          <w:sz w:val="22"/>
          <w:szCs w:val="22"/>
        </w:rPr>
      </w:pPr>
    </w:p>
    <w:p w14:paraId="3BFA4B54" w14:textId="77777777" w:rsidR="000D2505" w:rsidRPr="00243EAD" w:rsidRDefault="000D2505" w:rsidP="000D2505">
      <w:pPr>
        <w:pStyle w:val="ListParagraph"/>
        <w:numPr>
          <w:ilvl w:val="0"/>
          <w:numId w:val="2"/>
        </w:numPr>
        <w:jc w:val="both"/>
        <w:rPr>
          <w:rFonts w:cs="Arial"/>
          <w:b/>
          <w:color w:val="002060"/>
          <w:sz w:val="22"/>
          <w:szCs w:val="22"/>
        </w:rPr>
      </w:pPr>
      <w:r w:rsidRPr="00243EAD">
        <w:rPr>
          <w:rFonts w:cs="Arial"/>
          <w:b/>
          <w:color w:val="002060"/>
          <w:sz w:val="22"/>
          <w:szCs w:val="22"/>
        </w:rPr>
        <w:t>What is Harassment &amp; Bullying?</w:t>
      </w:r>
    </w:p>
    <w:p w14:paraId="0C289DE6" w14:textId="77777777" w:rsidR="000D2505" w:rsidRPr="00243EAD" w:rsidRDefault="000D2505" w:rsidP="00135F3B">
      <w:pPr>
        <w:pStyle w:val="ListParagraph"/>
        <w:numPr>
          <w:ilvl w:val="0"/>
          <w:numId w:val="7"/>
        </w:numPr>
        <w:ind w:left="357"/>
        <w:rPr>
          <w:rFonts w:cs="Arial"/>
          <w:color w:val="002060"/>
          <w:sz w:val="22"/>
          <w:szCs w:val="22"/>
          <w:u w:val="single"/>
        </w:rPr>
      </w:pPr>
      <w:r w:rsidRPr="00243EAD">
        <w:rPr>
          <w:rFonts w:cs="Arial"/>
          <w:b/>
          <w:color w:val="002060"/>
          <w:sz w:val="22"/>
          <w:szCs w:val="22"/>
        </w:rPr>
        <w:t>Bullying:</w:t>
      </w:r>
      <w:r w:rsidRPr="00243EAD">
        <w:rPr>
          <w:rFonts w:cs="Arial"/>
          <w:color w:val="002060"/>
          <w:sz w:val="22"/>
          <w:szCs w:val="22"/>
        </w:rPr>
        <w:t xml:space="preserve"> something that is offensive, intimidating, malicious or insulting behaviour, an abuse or misuse of power, meaning to undermine or humiliate.</w:t>
      </w:r>
    </w:p>
    <w:p w14:paraId="0D3E45DE" w14:textId="77777777" w:rsidR="000D2505" w:rsidRPr="00243EAD" w:rsidRDefault="000D2505" w:rsidP="000D2505">
      <w:pPr>
        <w:pStyle w:val="ListParagraph"/>
        <w:ind w:left="357"/>
        <w:rPr>
          <w:rFonts w:cs="Arial"/>
          <w:color w:val="002060"/>
          <w:sz w:val="22"/>
          <w:szCs w:val="22"/>
        </w:rPr>
      </w:pPr>
      <w:r w:rsidRPr="00243EAD">
        <w:rPr>
          <w:rFonts w:cs="Arial"/>
          <w:b/>
          <w:color w:val="002060"/>
          <w:sz w:val="22"/>
          <w:szCs w:val="22"/>
        </w:rPr>
        <w:t>Harassment:</w:t>
      </w:r>
      <w:r w:rsidRPr="00243EAD">
        <w:rPr>
          <w:rFonts w:cs="Arial"/>
          <w:color w:val="002060"/>
          <w:sz w:val="22"/>
          <w:szCs w:val="22"/>
        </w:rPr>
        <w:t xml:space="preserve"> is when unwanted conduct affects men and women, it may be related to sex, age, race, disability, religion, sexual orientation, nationality or personal characteristics.</w:t>
      </w:r>
    </w:p>
    <w:p w14:paraId="290B09CD" w14:textId="77777777" w:rsidR="000D2505" w:rsidRPr="00243EAD" w:rsidRDefault="000D2505" w:rsidP="000D2505">
      <w:pPr>
        <w:ind w:left="360"/>
        <w:jc w:val="both"/>
        <w:rPr>
          <w:rFonts w:cs="Arial"/>
          <w:color w:val="002060"/>
          <w:sz w:val="22"/>
          <w:szCs w:val="22"/>
        </w:rPr>
      </w:pPr>
    </w:p>
    <w:p w14:paraId="2783C122" w14:textId="77777777" w:rsidR="000D2505" w:rsidRPr="00243EAD" w:rsidRDefault="000D2505" w:rsidP="000D2505">
      <w:pPr>
        <w:pStyle w:val="ListParagraph"/>
        <w:numPr>
          <w:ilvl w:val="0"/>
          <w:numId w:val="2"/>
        </w:numPr>
        <w:jc w:val="both"/>
        <w:rPr>
          <w:rFonts w:cs="Arial"/>
          <w:b/>
          <w:color w:val="002060"/>
          <w:sz w:val="22"/>
          <w:szCs w:val="22"/>
        </w:rPr>
      </w:pPr>
      <w:r w:rsidRPr="00243EAD">
        <w:rPr>
          <w:rFonts w:cs="Arial"/>
          <w:b/>
          <w:color w:val="002060"/>
          <w:sz w:val="22"/>
          <w:szCs w:val="22"/>
        </w:rPr>
        <w:t>Below are some examples of Harassment &amp; Bullying:</w:t>
      </w:r>
    </w:p>
    <w:p w14:paraId="04951005" w14:textId="080DC767" w:rsidR="000D2505" w:rsidRPr="00243EAD" w:rsidRDefault="000D2505" w:rsidP="00135F3B">
      <w:pPr>
        <w:pStyle w:val="ListParagraph"/>
        <w:numPr>
          <w:ilvl w:val="0"/>
          <w:numId w:val="7"/>
        </w:numPr>
        <w:ind w:left="357" w:hanging="357"/>
        <w:rPr>
          <w:rFonts w:cs="Arial"/>
          <w:b/>
          <w:color w:val="002060"/>
          <w:sz w:val="22"/>
          <w:szCs w:val="22"/>
        </w:rPr>
      </w:pPr>
      <w:r w:rsidRPr="00243EAD">
        <w:rPr>
          <w:rFonts w:cs="Arial"/>
          <w:color w:val="002060"/>
          <w:sz w:val="22"/>
          <w:szCs w:val="22"/>
        </w:rPr>
        <w:t>Spreading malicious rumours, insulting someone by word or behaviour (particularly on the grounds of age, race, sex, disability, sexual orientation and religion or belief), copying information about someone and passing to other</w:t>
      </w:r>
      <w:r w:rsidR="007564B1">
        <w:rPr>
          <w:rFonts w:cs="Arial"/>
          <w:color w:val="002060"/>
          <w:sz w:val="22"/>
          <w:szCs w:val="22"/>
        </w:rPr>
        <w:t>s</w:t>
      </w:r>
      <w:r w:rsidRPr="00243EAD">
        <w:rPr>
          <w:rFonts w:cs="Arial"/>
          <w:color w:val="002060"/>
          <w:sz w:val="22"/>
          <w:szCs w:val="22"/>
        </w:rPr>
        <w:t xml:space="preserve"> who do not need to know, ridiculing or demeaning someone, exclusion or victimisation, unfair treatment, misuse of power, unwelcome sexual behaviour including touching, standing too close and offering sexual favours, making threats deliberately undermining a competent worker by overloading or constant criticism, preventing individual from progressing.</w:t>
      </w:r>
    </w:p>
    <w:p w14:paraId="65943B0C" w14:textId="77777777" w:rsidR="000D2505" w:rsidRPr="00243EAD" w:rsidRDefault="000D2505" w:rsidP="000D2505">
      <w:pPr>
        <w:jc w:val="both"/>
        <w:rPr>
          <w:rFonts w:cs="Arial"/>
          <w:color w:val="002060"/>
          <w:sz w:val="22"/>
          <w:szCs w:val="22"/>
        </w:rPr>
      </w:pPr>
    </w:p>
    <w:p w14:paraId="02AA3426" w14:textId="77777777" w:rsidR="000D2505" w:rsidRPr="00243EAD" w:rsidRDefault="000D2505" w:rsidP="000D2505">
      <w:pPr>
        <w:pStyle w:val="ListParagraph"/>
        <w:numPr>
          <w:ilvl w:val="0"/>
          <w:numId w:val="2"/>
        </w:numPr>
        <w:jc w:val="both"/>
        <w:rPr>
          <w:rFonts w:cs="Arial"/>
          <w:b/>
          <w:color w:val="002060"/>
          <w:sz w:val="22"/>
          <w:szCs w:val="22"/>
        </w:rPr>
      </w:pPr>
      <w:r w:rsidRPr="00243EAD">
        <w:rPr>
          <w:rFonts w:cs="Arial"/>
          <w:b/>
          <w:color w:val="002060"/>
          <w:sz w:val="22"/>
          <w:szCs w:val="22"/>
        </w:rPr>
        <w:t>What can you do?</w:t>
      </w:r>
    </w:p>
    <w:p w14:paraId="569F41C9" w14:textId="5E7DCC40" w:rsidR="000D2505" w:rsidRPr="00243EAD" w:rsidRDefault="000D2505" w:rsidP="00135F3B">
      <w:pPr>
        <w:pStyle w:val="ListParagraph"/>
        <w:numPr>
          <w:ilvl w:val="0"/>
          <w:numId w:val="7"/>
        </w:numPr>
        <w:ind w:left="357" w:hanging="357"/>
        <w:rPr>
          <w:rFonts w:cs="Arial"/>
          <w:color w:val="002060"/>
          <w:sz w:val="22"/>
          <w:szCs w:val="22"/>
        </w:rPr>
      </w:pPr>
      <w:r w:rsidRPr="00243EAD">
        <w:rPr>
          <w:rFonts w:cs="Arial"/>
          <w:color w:val="002060"/>
          <w:sz w:val="22"/>
          <w:szCs w:val="22"/>
        </w:rPr>
        <w:t xml:space="preserve">Bullying and harassment are often clear </w:t>
      </w:r>
      <w:r w:rsidR="00272082" w:rsidRPr="00243EAD">
        <w:rPr>
          <w:rFonts w:cs="Arial"/>
          <w:color w:val="002060"/>
          <w:sz w:val="22"/>
          <w:szCs w:val="22"/>
        </w:rPr>
        <w:t>cut,</w:t>
      </w:r>
      <w:r w:rsidRPr="00243EAD">
        <w:rPr>
          <w:rFonts w:cs="Arial"/>
          <w:color w:val="002060"/>
          <w:sz w:val="22"/>
          <w:szCs w:val="22"/>
        </w:rPr>
        <w:t xml:space="preserve"> but people are unsure as </w:t>
      </w:r>
      <w:r w:rsidR="00272082">
        <w:rPr>
          <w:rFonts w:cs="Arial"/>
          <w:color w:val="002060"/>
          <w:sz w:val="22"/>
          <w:szCs w:val="22"/>
        </w:rPr>
        <w:t xml:space="preserve">to </w:t>
      </w:r>
      <w:proofErr w:type="gramStart"/>
      <w:r w:rsidRPr="00243EAD">
        <w:rPr>
          <w:rFonts w:cs="Arial"/>
          <w:color w:val="002060"/>
          <w:sz w:val="22"/>
          <w:szCs w:val="22"/>
        </w:rPr>
        <w:t>whether or not</w:t>
      </w:r>
      <w:proofErr w:type="gramEnd"/>
      <w:r w:rsidRPr="00243EAD">
        <w:rPr>
          <w:rFonts w:cs="Arial"/>
          <w:color w:val="002060"/>
          <w:sz w:val="22"/>
          <w:szCs w:val="22"/>
        </w:rPr>
        <w:t xml:space="preserve"> the way they are being treated is acceptable, if this applies to you there are </w:t>
      </w:r>
      <w:r w:rsidR="007564B1">
        <w:rPr>
          <w:rFonts w:cs="Arial"/>
          <w:color w:val="002060"/>
          <w:sz w:val="22"/>
          <w:szCs w:val="22"/>
        </w:rPr>
        <w:t>several</w:t>
      </w:r>
      <w:r w:rsidRPr="00243EAD">
        <w:rPr>
          <w:rFonts w:cs="Arial"/>
          <w:color w:val="002060"/>
          <w:sz w:val="22"/>
          <w:szCs w:val="22"/>
        </w:rPr>
        <w:t xml:space="preserve"> things you can consider:</w:t>
      </w:r>
    </w:p>
    <w:p w14:paraId="36ABADC4" w14:textId="77777777" w:rsidR="000D2505" w:rsidRPr="00243EAD" w:rsidRDefault="000D2505" w:rsidP="000D2505">
      <w:pPr>
        <w:pStyle w:val="ListParagraph"/>
        <w:ind w:left="357"/>
        <w:rPr>
          <w:rFonts w:cs="Arial"/>
          <w:color w:val="002060"/>
          <w:sz w:val="22"/>
          <w:szCs w:val="22"/>
        </w:rPr>
      </w:pPr>
      <w:r w:rsidRPr="00243EAD">
        <w:rPr>
          <w:rFonts w:cs="Arial"/>
          <w:color w:val="002060"/>
          <w:sz w:val="22"/>
          <w:szCs w:val="22"/>
        </w:rPr>
        <w:t>Has there been a change in management or organisational style that you may need to get used to i.e. new manager, policies and procedures = new workload and targets from employees?</w:t>
      </w:r>
    </w:p>
    <w:p w14:paraId="7335F857" w14:textId="6ACF0A3C" w:rsidR="000D2505" w:rsidRPr="00243EAD" w:rsidRDefault="000D2505" w:rsidP="000D2505">
      <w:pPr>
        <w:pStyle w:val="ListParagraph"/>
        <w:ind w:left="357"/>
        <w:rPr>
          <w:rFonts w:cs="Arial"/>
          <w:color w:val="002060"/>
          <w:sz w:val="22"/>
          <w:szCs w:val="22"/>
        </w:rPr>
      </w:pPr>
      <w:r w:rsidRPr="00243EAD">
        <w:rPr>
          <w:rFonts w:cs="Arial"/>
          <w:color w:val="002060"/>
          <w:sz w:val="22"/>
          <w:szCs w:val="22"/>
        </w:rPr>
        <w:t xml:space="preserve">Can you </w:t>
      </w:r>
      <w:r w:rsidR="00272082">
        <w:rPr>
          <w:rFonts w:cs="Arial"/>
          <w:color w:val="002060"/>
          <w:sz w:val="22"/>
          <w:szCs w:val="22"/>
        </w:rPr>
        <w:t>discuss</w:t>
      </w:r>
      <w:r w:rsidRPr="00243EAD">
        <w:rPr>
          <w:rFonts w:cs="Arial"/>
          <w:color w:val="002060"/>
          <w:sz w:val="22"/>
          <w:szCs w:val="22"/>
        </w:rPr>
        <w:t xml:space="preserve"> </w:t>
      </w:r>
      <w:r w:rsidR="00D57734">
        <w:rPr>
          <w:rFonts w:cs="Arial"/>
          <w:color w:val="002060"/>
          <w:sz w:val="22"/>
          <w:szCs w:val="22"/>
        </w:rPr>
        <w:t>your</w:t>
      </w:r>
      <w:r w:rsidRPr="00243EAD">
        <w:rPr>
          <w:rFonts w:cs="Arial"/>
          <w:color w:val="002060"/>
          <w:sz w:val="22"/>
          <w:szCs w:val="22"/>
        </w:rPr>
        <w:t xml:space="preserve"> worries with a supervisor, training manager, HR team etc</w:t>
      </w:r>
      <w:r w:rsidR="00D57734">
        <w:rPr>
          <w:rFonts w:cs="Arial"/>
          <w:color w:val="002060"/>
          <w:sz w:val="22"/>
          <w:szCs w:val="22"/>
        </w:rPr>
        <w:t>?</w:t>
      </w:r>
    </w:p>
    <w:p w14:paraId="78850E06" w14:textId="77777777" w:rsidR="000D2505" w:rsidRPr="00243EAD" w:rsidRDefault="000D2505" w:rsidP="000D2505">
      <w:pPr>
        <w:pStyle w:val="ListParagraph"/>
        <w:ind w:left="357"/>
        <w:rPr>
          <w:rFonts w:cs="Arial"/>
          <w:color w:val="002060"/>
          <w:sz w:val="22"/>
          <w:szCs w:val="22"/>
        </w:rPr>
      </w:pPr>
      <w:r w:rsidRPr="00243EAD">
        <w:rPr>
          <w:rFonts w:cs="Arial"/>
          <w:color w:val="002060"/>
          <w:sz w:val="22"/>
          <w:szCs w:val="22"/>
        </w:rPr>
        <w:t>Are you able to work out a compromise?</w:t>
      </w:r>
    </w:p>
    <w:p w14:paraId="2377F617" w14:textId="77777777" w:rsidR="000D2505" w:rsidRPr="00243EAD" w:rsidRDefault="000D2505" w:rsidP="000D2505">
      <w:pPr>
        <w:pStyle w:val="ListParagraph"/>
        <w:ind w:left="357"/>
        <w:rPr>
          <w:rFonts w:cs="Arial"/>
          <w:color w:val="002060"/>
          <w:sz w:val="22"/>
          <w:szCs w:val="22"/>
        </w:rPr>
      </w:pPr>
    </w:p>
    <w:p w14:paraId="4C289836" w14:textId="77777777" w:rsidR="000D2505" w:rsidRPr="00243EAD" w:rsidRDefault="000D2505" w:rsidP="000D2505">
      <w:pPr>
        <w:pStyle w:val="ListParagraph"/>
        <w:ind w:left="357"/>
        <w:rPr>
          <w:rFonts w:cs="Arial"/>
          <w:color w:val="002060"/>
          <w:sz w:val="22"/>
          <w:szCs w:val="22"/>
        </w:rPr>
      </w:pPr>
    </w:p>
    <w:p w14:paraId="4C6430E0" w14:textId="77777777" w:rsidR="000D2505" w:rsidRPr="00243EAD" w:rsidRDefault="000D2505" w:rsidP="000D2505">
      <w:pPr>
        <w:pStyle w:val="ListParagraph"/>
        <w:ind w:left="357"/>
        <w:rPr>
          <w:rFonts w:cs="Arial"/>
          <w:color w:val="002060"/>
          <w:sz w:val="22"/>
          <w:szCs w:val="22"/>
        </w:rPr>
      </w:pPr>
    </w:p>
    <w:p w14:paraId="3AB3D260" w14:textId="77777777" w:rsidR="000D2505" w:rsidRPr="00243EAD" w:rsidRDefault="000D2505" w:rsidP="000D2505">
      <w:pPr>
        <w:pStyle w:val="ListParagraph"/>
        <w:ind w:left="357"/>
        <w:rPr>
          <w:rFonts w:cs="Arial"/>
          <w:color w:val="002060"/>
          <w:sz w:val="22"/>
          <w:szCs w:val="22"/>
        </w:rPr>
      </w:pPr>
    </w:p>
    <w:p w14:paraId="1F9A6DEA" w14:textId="77777777" w:rsidR="000D2505" w:rsidRPr="00243EAD" w:rsidRDefault="000D2505" w:rsidP="000D2505">
      <w:pPr>
        <w:pStyle w:val="ListParagraph"/>
        <w:ind w:left="357"/>
        <w:rPr>
          <w:rFonts w:cs="Arial"/>
          <w:color w:val="002060"/>
          <w:sz w:val="22"/>
          <w:szCs w:val="22"/>
        </w:rPr>
      </w:pPr>
    </w:p>
    <w:p w14:paraId="027776F7" w14:textId="77777777" w:rsidR="000D2505" w:rsidRPr="00243EAD" w:rsidRDefault="000D2505" w:rsidP="000D2505">
      <w:pPr>
        <w:pStyle w:val="ListParagraph"/>
        <w:ind w:left="357"/>
        <w:rPr>
          <w:rFonts w:cs="Arial"/>
          <w:color w:val="002060"/>
          <w:sz w:val="22"/>
          <w:szCs w:val="22"/>
        </w:rPr>
      </w:pPr>
    </w:p>
    <w:p w14:paraId="3C1B83C0" w14:textId="77777777" w:rsidR="000D2505" w:rsidRPr="00243EAD" w:rsidRDefault="000D2505" w:rsidP="000D2505">
      <w:pPr>
        <w:pStyle w:val="ListParagraph"/>
        <w:ind w:left="357"/>
        <w:rPr>
          <w:rFonts w:cs="Arial"/>
          <w:color w:val="002060"/>
          <w:sz w:val="22"/>
          <w:szCs w:val="22"/>
        </w:rPr>
      </w:pPr>
      <w:r w:rsidRPr="00243EAD">
        <w:rPr>
          <w:rFonts w:cs="Arial"/>
          <w:color w:val="002060"/>
          <w:sz w:val="22"/>
          <w:szCs w:val="22"/>
        </w:rPr>
        <w:t xml:space="preserve">If you are still unsure or feel uneasy about the way you are treated, you can speak to you union rep, Citizens Advice or call the </w:t>
      </w:r>
      <w:proofErr w:type="spellStart"/>
      <w:r w:rsidRPr="00243EAD">
        <w:rPr>
          <w:rFonts w:cs="Arial"/>
          <w:color w:val="002060"/>
          <w:sz w:val="22"/>
          <w:szCs w:val="22"/>
        </w:rPr>
        <w:t>Acas</w:t>
      </w:r>
      <w:proofErr w:type="spellEnd"/>
      <w:r w:rsidRPr="00243EAD">
        <w:rPr>
          <w:rFonts w:cs="Arial"/>
          <w:color w:val="002060"/>
          <w:sz w:val="22"/>
          <w:szCs w:val="22"/>
        </w:rPr>
        <w:t xml:space="preserve"> help line – 08457 47 47 47 or source the internet for information on ‘workplace bullying</w:t>
      </w:r>
    </w:p>
    <w:p w14:paraId="069A2211" w14:textId="77777777" w:rsidR="000D2505" w:rsidRPr="00243EAD" w:rsidRDefault="000D2505" w:rsidP="000D2505">
      <w:pPr>
        <w:jc w:val="both"/>
        <w:rPr>
          <w:rFonts w:cs="Arial"/>
          <w:color w:val="002060"/>
          <w:sz w:val="22"/>
          <w:szCs w:val="22"/>
        </w:rPr>
      </w:pPr>
    </w:p>
    <w:p w14:paraId="62198AF7" w14:textId="77777777" w:rsidR="000D2505" w:rsidRPr="00243EAD" w:rsidRDefault="000D2505" w:rsidP="000D2505">
      <w:pPr>
        <w:jc w:val="both"/>
        <w:rPr>
          <w:rFonts w:cs="Arial"/>
          <w:color w:val="002060"/>
          <w:sz w:val="22"/>
          <w:szCs w:val="22"/>
        </w:rPr>
      </w:pPr>
    </w:p>
    <w:p w14:paraId="08F506B1" w14:textId="77777777" w:rsidR="000D2505" w:rsidRPr="00243EAD" w:rsidRDefault="000D2505" w:rsidP="00135F3B">
      <w:pPr>
        <w:pStyle w:val="ListParagraph"/>
        <w:numPr>
          <w:ilvl w:val="0"/>
          <w:numId w:val="29"/>
        </w:numPr>
        <w:jc w:val="both"/>
        <w:rPr>
          <w:rFonts w:cs="Arial"/>
          <w:b/>
          <w:color w:val="002060"/>
          <w:sz w:val="22"/>
          <w:szCs w:val="22"/>
        </w:rPr>
      </w:pPr>
      <w:r w:rsidRPr="00243EAD">
        <w:rPr>
          <w:rFonts w:cs="Arial"/>
          <w:b/>
          <w:color w:val="002060"/>
          <w:sz w:val="22"/>
          <w:szCs w:val="22"/>
        </w:rPr>
        <w:t>Useful contacts for further Information, Advice and</w:t>
      </w:r>
    </w:p>
    <w:p w14:paraId="3B0E696D" w14:textId="77777777" w:rsidR="000D2505" w:rsidRDefault="000D2505" w:rsidP="000D2505">
      <w:pPr>
        <w:ind w:firstLine="720"/>
        <w:jc w:val="both"/>
        <w:rPr>
          <w:rFonts w:cs="Arial"/>
          <w:b/>
          <w:color w:val="002060"/>
          <w:sz w:val="22"/>
          <w:szCs w:val="22"/>
        </w:rPr>
      </w:pPr>
      <w:r w:rsidRPr="00243EAD">
        <w:rPr>
          <w:rFonts w:cs="Arial"/>
          <w:b/>
          <w:color w:val="002060"/>
          <w:sz w:val="22"/>
          <w:szCs w:val="22"/>
        </w:rPr>
        <w:t>Guidance:</w:t>
      </w:r>
    </w:p>
    <w:p w14:paraId="462DD2D8" w14:textId="77777777" w:rsidR="008841DC" w:rsidRPr="00243EAD" w:rsidRDefault="008841DC" w:rsidP="000D2505">
      <w:pPr>
        <w:ind w:firstLine="720"/>
        <w:jc w:val="both"/>
        <w:rPr>
          <w:rFonts w:cs="Arial"/>
          <w:b/>
          <w:color w:val="002060"/>
          <w:sz w:val="22"/>
          <w:szCs w:val="22"/>
        </w:rPr>
      </w:pPr>
    </w:p>
    <w:p w14:paraId="32EF4C1F" w14:textId="77777777" w:rsidR="000D2505" w:rsidRPr="00243EAD" w:rsidRDefault="000D2505" w:rsidP="000D2505">
      <w:pPr>
        <w:ind w:left="720"/>
        <w:jc w:val="both"/>
        <w:rPr>
          <w:rFonts w:cs="Arial"/>
          <w:color w:val="002060"/>
          <w:sz w:val="22"/>
          <w:szCs w:val="22"/>
        </w:rPr>
      </w:pPr>
      <w:hyperlink r:id="rId13" w:history="1">
        <w:r w:rsidRPr="00243EAD">
          <w:rPr>
            <w:rStyle w:val="Hyperlink"/>
            <w:rFonts w:cs="Arial"/>
            <w:color w:val="002060"/>
            <w:sz w:val="22"/>
            <w:szCs w:val="22"/>
          </w:rPr>
          <w:t>https://www.citizensadvice.org.uk/</w:t>
        </w:r>
      </w:hyperlink>
    </w:p>
    <w:p w14:paraId="21480CB7" w14:textId="77777777" w:rsidR="000D2505" w:rsidRPr="00243EAD" w:rsidRDefault="000D2505" w:rsidP="000D2505">
      <w:pPr>
        <w:ind w:left="720"/>
        <w:jc w:val="both"/>
        <w:rPr>
          <w:rFonts w:cs="Arial"/>
          <w:color w:val="002060"/>
          <w:sz w:val="22"/>
          <w:szCs w:val="22"/>
        </w:rPr>
      </w:pPr>
      <w:hyperlink r:id="rId14" w:history="1">
        <w:r w:rsidRPr="00243EAD">
          <w:rPr>
            <w:rStyle w:val="Hyperlink"/>
            <w:rFonts w:cs="Arial"/>
            <w:color w:val="002060"/>
            <w:sz w:val="22"/>
            <w:szCs w:val="22"/>
          </w:rPr>
          <w:t>www.equalityhumanrights.com</w:t>
        </w:r>
      </w:hyperlink>
    </w:p>
    <w:p w14:paraId="641C9EF2" w14:textId="77777777" w:rsidR="000D2505" w:rsidRPr="00243EAD" w:rsidRDefault="000D2505" w:rsidP="000D2505">
      <w:pPr>
        <w:ind w:firstLine="720"/>
        <w:jc w:val="both"/>
        <w:rPr>
          <w:rFonts w:cs="Arial"/>
          <w:color w:val="002060"/>
          <w:sz w:val="22"/>
          <w:szCs w:val="22"/>
        </w:rPr>
      </w:pPr>
      <w:hyperlink r:id="rId15" w:history="1">
        <w:r w:rsidRPr="00243EAD">
          <w:rPr>
            <w:rStyle w:val="Hyperlink"/>
            <w:rFonts w:cs="Arial"/>
            <w:color w:val="002060"/>
            <w:sz w:val="22"/>
            <w:szCs w:val="22"/>
          </w:rPr>
          <w:t>www.acas.org.uk</w:t>
        </w:r>
      </w:hyperlink>
      <w:r w:rsidRPr="00243EAD">
        <w:rPr>
          <w:rFonts w:cs="Arial"/>
          <w:color w:val="002060"/>
          <w:sz w:val="22"/>
          <w:szCs w:val="22"/>
        </w:rPr>
        <w:t xml:space="preserve"> – 08457 47 47 47</w:t>
      </w:r>
    </w:p>
    <w:p w14:paraId="2CBCA403" w14:textId="77777777" w:rsidR="000D2505" w:rsidRDefault="000D2505" w:rsidP="000D2505"/>
    <w:p w14:paraId="296C9CE9" w14:textId="77777777" w:rsidR="000D2505" w:rsidRDefault="000D2505" w:rsidP="000D2505"/>
    <w:p w14:paraId="2AB88A1E" w14:textId="77777777" w:rsidR="00B94C91" w:rsidRDefault="00B94C91" w:rsidP="000D2505"/>
    <w:p w14:paraId="4035CE63" w14:textId="77777777" w:rsidR="00B94C91" w:rsidRDefault="00B94C91" w:rsidP="000D2505"/>
    <w:p w14:paraId="655B0393" w14:textId="77777777" w:rsidR="00B94C91" w:rsidRDefault="00B94C91" w:rsidP="000D2505"/>
    <w:p w14:paraId="2AEA851F" w14:textId="77777777" w:rsidR="00B94C91" w:rsidRDefault="00B94C91" w:rsidP="000D2505"/>
    <w:p w14:paraId="19F84E5D" w14:textId="77777777" w:rsidR="00B94C91" w:rsidRDefault="00B94C91" w:rsidP="000D2505"/>
    <w:p w14:paraId="4F8727C1" w14:textId="77777777" w:rsidR="00B94C91" w:rsidRDefault="00B94C91" w:rsidP="000D2505"/>
    <w:p w14:paraId="019B0EC1" w14:textId="77777777" w:rsidR="00B94C91" w:rsidRDefault="00B94C91" w:rsidP="000D2505"/>
    <w:p w14:paraId="51C2B820" w14:textId="77777777" w:rsidR="00B94C91" w:rsidRDefault="00B94C91" w:rsidP="000D2505"/>
    <w:p w14:paraId="4EB55247" w14:textId="77777777" w:rsidR="00B94C91" w:rsidRDefault="00B94C91" w:rsidP="000D2505"/>
    <w:p w14:paraId="4750E174" w14:textId="77777777" w:rsidR="00B94C91" w:rsidRDefault="00B94C91" w:rsidP="000D2505"/>
    <w:p w14:paraId="071A3503" w14:textId="77777777" w:rsidR="00B94C91" w:rsidRDefault="00B94C91" w:rsidP="000D2505"/>
    <w:p w14:paraId="5B336C7C" w14:textId="77777777" w:rsidR="00B94C91" w:rsidRDefault="00B94C91" w:rsidP="000D2505"/>
    <w:p w14:paraId="45D5DA77" w14:textId="77777777" w:rsidR="00B94C91" w:rsidRDefault="00B94C91" w:rsidP="000D2505"/>
    <w:p w14:paraId="5F964662" w14:textId="77777777" w:rsidR="00B94C91" w:rsidRDefault="00B94C91" w:rsidP="000D2505"/>
    <w:p w14:paraId="44C328D7" w14:textId="77777777" w:rsidR="00B94C91" w:rsidRDefault="00B94C91" w:rsidP="000D2505"/>
    <w:p w14:paraId="1699166A" w14:textId="77777777" w:rsidR="00B94C91" w:rsidRDefault="00B94C91" w:rsidP="000D2505"/>
    <w:p w14:paraId="61762CF5" w14:textId="77777777" w:rsidR="00B94C91" w:rsidRDefault="00B94C91" w:rsidP="000D2505"/>
    <w:p w14:paraId="719EF772" w14:textId="77777777" w:rsidR="00B94C91" w:rsidRDefault="00B94C91" w:rsidP="000D2505"/>
    <w:p w14:paraId="4635DC56" w14:textId="77777777" w:rsidR="00B94C91" w:rsidRDefault="00B94C91" w:rsidP="000D2505"/>
    <w:p w14:paraId="4DEB13C4" w14:textId="77777777" w:rsidR="00B94C91" w:rsidRDefault="00B94C91" w:rsidP="000D2505"/>
    <w:p w14:paraId="74233798" w14:textId="77777777" w:rsidR="00B94C91" w:rsidRDefault="00B94C91" w:rsidP="000D2505"/>
    <w:p w14:paraId="7C4C98FB" w14:textId="77777777" w:rsidR="00B94C91" w:rsidRDefault="00B94C91" w:rsidP="000D2505"/>
    <w:tbl>
      <w:tblPr>
        <w:tblStyle w:val="TableGrid"/>
        <w:tblW w:w="6516" w:type="dxa"/>
        <w:shd w:val="clear" w:color="auto" w:fill="B8CCE4" w:themeFill="accent1" w:themeFillTint="66"/>
        <w:tblLook w:val="04A0" w:firstRow="1" w:lastRow="0" w:firstColumn="1" w:lastColumn="0" w:noHBand="0" w:noVBand="1"/>
      </w:tblPr>
      <w:tblGrid>
        <w:gridCol w:w="2943"/>
        <w:gridCol w:w="3573"/>
      </w:tblGrid>
      <w:tr w:rsidR="00B94C91" w:rsidRPr="008D4A13" w14:paraId="4F89257D" w14:textId="77777777" w:rsidTr="00866A83">
        <w:tc>
          <w:tcPr>
            <w:tcW w:w="2943" w:type="dxa"/>
            <w:tcBorders>
              <w:top w:val="single" w:sz="4" w:space="0" w:color="auto"/>
              <w:left w:val="single" w:sz="4" w:space="0" w:color="auto"/>
              <w:bottom w:val="single" w:sz="4" w:space="0" w:color="auto"/>
              <w:right w:val="single" w:sz="4" w:space="0" w:color="auto"/>
            </w:tcBorders>
            <w:shd w:val="clear" w:color="auto" w:fill="00B0F0"/>
            <w:hideMark/>
          </w:tcPr>
          <w:p w14:paraId="0B6F5233" w14:textId="77777777" w:rsidR="00B94C91" w:rsidRPr="008D4A13" w:rsidRDefault="00B94C91" w:rsidP="00866A83">
            <w:pPr>
              <w:pStyle w:val="Heading21"/>
              <w:rPr>
                <w:rFonts w:cs="Arial"/>
                <w:color w:val="FFFFFF" w:themeColor="background1"/>
                <w:sz w:val="22"/>
                <w:szCs w:val="22"/>
              </w:rPr>
            </w:pPr>
            <w:r w:rsidRPr="008D4A13">
              <w:rPr>
                <w:rFonts w:cs="Arial"/>
                <w:color w:val="FFFFFF" w:themeColor="background1"/>
                <w:sz w:val="22"/>
                <w:szCs w:val="22"/>
              </w:rPr>
              <w:t xml:space="preserve">Equality &amp; Diversity: </w:t>
            </w:r>
            <w:r>
              <w:rPr>
                <w:rFonts w:cs="Arial"/>
                <w:color w:val="FFFFFF" w:themeColor="background1"/>
                <w:sz w:val="22"/>
                <w:szCs w:val="22"/>
              </w:rPr>
              <w:t>3</w:t>
            </w:r>
          </w:p>
        </w:tc>
        <w:tc>
          <w:tcPr>
            <w:tcW w:w="3573" w:type="dxa"/>
            <w:tcBorders>
              <w:top w:val="single" w:sz="4" w:space="0" w:color="auto"/>
              <w:left w:val="single" w:sz="4" w:space="0" w:color="auto"/>
              <w:bottom w:val="single" w:sz="4" w:space="0" w:color="auto"/>
              <w:right w:val="single" w:sz="4" w:space="0" w:color="auto"/>
            </w:tcBorders>
            <w:shd w:val="clear" w:color="auto" w:fill="00B0F0"/>
          </w:tcPr>
          <w:p w14:paraId="48B12945" w14:textId="2F4FEE5E" w:rsidR="00B94C91" w:rsidRPr="008D4A13" w:rsidRDefault="00B94C91" w:rsidP="00866A83">
            <w:pPr>
              <w:pStyle w:val="Heading21"/>
              <w:rPr>
                <w:rFonts w:cs="Arial"/>
                <w:color w:val="FFFFFF" w:themeColor="background1"/>
                <w:sz w:val="22"/>
                <w:szCs w:val="22"/>
              </w:rPr>
            </w:pPr>
            <w:r w:rsidRPr="008D4A13">
              <w:rPr>
                <w:rFonts w:cs="Arial"/>
                <w:color w:val="FFFFFF" w:themeColor="background1"/>
                <w:sz w:val="22"/>
                <w:szCs w:val="22"/>
              </w:rPr>
              <w:t xml:space="preserve">Equality &amp; Diversity </w:t>
            </w:r>
          </w:p>
        </w:tc>
      </w:tr>
    </w:tbl>
    <w:p w14:paraId="5B701C0D" w14:textId="77777777" w:rsidR="00B94C91" w:rsidRPr="00243EAD" w:rsidRDefault="00B94C91" w:rsidP="00B94C91">
      <w:pPr>
        <w:pStyle w:val="BULLETS"/>
        <w:numPr>
          <w:ilvl w:val="0"/>
          <w:numId w:val="0"/>
        </w:numPr>
        <w:ind w:left="720"/>
        <w:rPr>
          <w:rFonts w:cs="Arial"/>
          <w:color w:val="002060"/>
          <w:sz w:val="22"/>
          <w:szCs w:val="22"/>
        </w:rPr>
      </w:pPr>
    </w:p>
    <w:p w14:paraId="76F11149" w14:textId="77777777" w:rsidR="00B94C91" w:rsidRPr="00243EAD" w:rsidRDefault="00B94C91" w:rsidP="00135F3B">
      <w:pPr>
        <w:pStyle w:val="ListParagraph"/>
        <w:numPr>
          <w:ilvl w:val="0"/>
          <w:numId w:val="23"/>
        </w:numPr>
        <w:rPr>
          <w:rFonts w:cs="Arial"/>
          <w:b/>
          <w:color w:val="002060"/>
          <w:sz w:val="22"/>
          <w:szCs w:val="22"/>
        </w:rPr>
      </w:pPr>
      <w:r w:rsidRPr="00243EAD">
        <w:rPr>
          <w:rFonts w:cs="Arial"/>
          <w:b/>
          <w:color w:val="002060"/>
          <w:sz w:val="22"/>
          <w:szCs w:val="22"/>
        </w:rPr>
        <w:t>What is Equality &amp; Diversity?</w:t>
      </w:r>
    </w:p>
    <w:p w14:paraId="1931134F" w14:textId="5350DE67" w:rsidR="00B94C91" w:rsidRPr="00243EAD" w:rsidRDefault="00B94C91" w:rsidP="00135F3B">
      <w:pPr>
        <w:pStyle w:val="ListParagraph"/>
        <w:numPr>
          <w:ilvl w:val="0"/>
          <w:numId w:val="8"/>
        </w:numPr>
        <w:rPr>
          <w:rFonts w:cs="Arial"/>
          <w:b/>
          <w:color w:val="002060"/>
          <w:sz w:val="22"/>
          <w:szCs w:val="22"/>
        </w:rPr>
      </w:pPr>
      <w:r w:rsidRPr="00243EAD">
        <w:rPr>
          <w:rFonts w:cs="Arial"/>
          <w:b/>
          <w:color w:val="002060"/>
          <w:sz w:val="22"/>
          <w:szCs w:val="22"/>
        </w:rPr>
        <w:t>Equality</w:t>
      </w:r>
      <w:r w:rsidRPr="00243EAD">
        <w:rPr>
          <w:rFonts w:cs="Arial"/>
          <w:color w:val="002060"/>
          <w:sz w:val="22"/>
          <w:szCs w:val="22"/>
        </w:rPr>
        <w:t xml:space="preserve"> is ensuring individuals or groups of individuals are treated fairly and equally and not less favourably due to their race, nationality or national origin, gender including gender reassignment and transgender, disability or learning difficulty, religion or belief, sexual orientation or age, marriage and civil partnership, pregnancy and maternity.</w:t>
      </w:r>
      <w:r w:rsidRPr="00243EAD">
        <w:rPr>
          <w:rFonts w:cs="Arial"/>
          <w:b/>
          <w:color w:val="002060"/>
          <w:sz w:val="22"/>
          <w:szCs w:val="22"/>
        </w:rPr>
        <w:t xml:space="preserve"> </w:t>
      </w:r>
      <w:r w:rsidRPr="00243EAD">
        <w:rPr>
          <w:rFonts w:cs="Arial"/>
          <w:color w:val="002060"/>
          <w:sz w:val="22"/>
          <w:szCs w:val="22"/>
        </w:rPr>
        <w:t>These are called protected characteristics</w:t>
      </w:r>
    </w:p>
    <w:p w14:paraId="0ABE85DC" w14:textId="77777777" w:rsidR="00B94C91" w:rsidRPr="00243EAD" w:rsidRDefault="00B94C91" w:rsidP="00B94C91">
      <w:pPr>
        <w:pStyle w:val="ListParagraph"/>
        <w:ind w:left="360"/>
        <w:rPr>
          <w:rFonts w:cs="Arial"/>
          <w:color w:val="002060"/>
          <w:sz w:val="22"/>
          <w:szCs w:val="22"/>
        </w:rPr>
      </w:pPr>
      <w:r w:rsidRPr="00243EAD">
        <w:rPr>
          <w:rFonts w:cs="Arial"/>
          <w:b/>
          <w:color w:val="002060"/>
          <w:sz w:val="22"/>
          <w:szCs w:val="22"/>
        </w:rPr>
        <w:t xml:space="preserve">Diversity </w:t>
      </w:r>
      <w:r w:rsidRPr="00243EAD">
        <w:rPr>
          <w:rFonts w:cs="Arial"/>
          <w:color w:val="002060"/>
          <w:sz w:val="22"/>
          <w:szCs w:val="22"/>
        </w:rPr>
        <w:t>aims to recognise respect and value people’s differences to contribute and realise the full potential of everyone. Promoting equality and diversity should remove discrimination, bullying and harassment.</w:t>
      </w:r>
    </w:p>
    <w:p w14:paraId="4A21F953" w14:textId="77777777" w:rsidR="00B94C91" w:rsidRPr="00243EAD" w:rsidRDefault="00B94C91" w:rsidP="00B94C91">
      <w:pPr>
        <w:pStyle w:val="ListParagraph"/>
        <w:ind w:left="360"/>
        <w:rPr>
          <w:rFonts w:cs="Arial"/>
          <w:b/>
          <w:color w:val="002060"/>
          <w:sz w:val="22"/>
          <w:szCs w:val="22"/>
        </w:rPr>
      </w:pPr>
      <w:r w:rsidRPr="00243EAD">
        <w:rPr>
          <w:rFonts w:cs="Arial"/>
          <w:b/>
          <w:color w:val="002060"/>
          <w:sz w:val="22"/>
          <w:szCs w:val="22"/>
        </w:rPr>
        <w:t xml:space="preserve"> </w:t>
      </w:r>
      <w:r w:rsidRPr="00243EAD">
        <w:rPr>
          <w:rFonts w:cs="Arial"/>
          <w:b/>
          <w:color w:val="002060"/>
          <w:sz w:val="22"/>
          <w:szCs w:val="22"/>
        </w:rPr>
        <w:tab/>
      </w:r>
    </w:p>
    <w:p w14:paraId="1466CC08" w14:textId="77777777" w:rsidR="00B94C91" w:rsidRPr="00243EAD" w:rsidRDefault="00B94C91" w:rsidP="00B94C91">
      <w:pPr>
        <w:pStyle w:val="ListParagraph"/>
        <w:numPr>
          <w:ilvl w:val="0"/>
          <w:numId w:val="2"/>
        </w:numPr>
        <w:rPr>
          <w:rFonts w:cs="Arial"/>
          <w:b/>
          <w:color w:val="002060"/>
          <w:sz w:val="22"/>
          <w:szCs w:val="22"/>
        </w:rPr>
      </w:pPr>
      <w:r w:rsidRPr="00243EAD">
        <w:rPr>
          <w:rFonts w:cs="Arial"/>
          <w:b/>
          <w:color w:val="002060"/>
          <w:sz w:val="22"/>
          <w:szCs w:val="22"/>
        </w:rPr>
        <w:t>How can we promote Equality &amp; Diversity?</w:t>
      </w:r>
    </w:p>
    <w:p w14:paraId="46AE1171" w14:textId="77777777" w:rsidR="00B94C91" w:rsidRPr="00243EAD" w:rsidRDefault="00B94C91" w:rsidP="00135F3B">
      <w:pPr>
        <w:pStyle w:val="ListParagraph"/>
        <w:numPr>
          <w:ilvl w:val="0"/>
          <w:numId w:val="8"/>
        </w:numPr>
        <w:rPr>
          <w:rFonts w:cs="Arial"/>
          <w:b/>
          <w:color w:val="002060"/>
          <w:sz w:val="22"/>
          <w:szCs w:val="22"/>
        </w:rPr>
      </w:pPr>
      <w:r w:rsidRPr="00243EAD">
        <w:rPr>
          <w:rFonts w:cs="Arial"/>
          <w:color w:val="002060"/>
          <w:sz w:val="22"/>
          <w:szCs w:val="22"/>
        </w:rPr>
        <w:t>We can do this by:</w:t>
      </w:r>
    </w:p>
    <w:p w14:paraId="1EE00148" w14:textId="5A966DC4" w:rsidR="00B94C91" w:rsidRPr="00243EAD" w:rsidRDefault="00B94C91" w:rsidP="00B94C91">
      <w:pPr>
        <w:pStyle w:val="ListParagraph"/>
        <w:ind w:left="360"/>
        <w:rPr>
          <w:rFonts w:cs="Arial"/>
          <w:color w:val="002060"/>
          <w:sz w:val="22"/>
          <w:szCs w:val="22"/>
        </w:rPr>
      </w:pPr>
      <w:r w:rsidRPr="00243EAD">
        <w:rPr>
          <w:rFonts w:cs="Arial"/>
          <w:color w:val="002060"/>
          <w:sz w:val="22"/>
          <w:szCs w:val="22"/>
        </w:rPr>
        <w:t xml:space="preserve">Treating everyone fairly and </w:t>
      </w:r>
      <w:r w:rsidR="00F75257">
        <w:rPr>
          <w:rFonts w:cs="Arial"/>
          <w:color w:val="002060"/>
          <w:sz w:val="22"/>
          <w:szCs w:val="22"/>
        </w:rPr>
        <w:t>considering</w:t>
      </w:r>
      <w:r w:rsidRPr="00243EAD">
        <w:rPr>
          <w:rFonts w:cs="Arial"/>
          <w:color w:val="002060"/>
          <w:sz w:val="22"/>
          <w:szCs w:val="22"/>
        </w:rPr>
        <w:t xml:space="preserve"> </w:t>
      </w:r>
      <w:r w:rsidR="0060374C">
        <w:rPr>
          <w:rFonts w:cs="Arial"/>
          <w:color w:val="002060"/>
          <w:sz w:val="22"/>
          <w:szCs w:val="22"/>
        </w:rPr>
        <w:t>others'</w:t>
      </w:r>
      <w:r w:rsidRPr="00243EAD">
        <w:rPr>
          <w:rFonts w:cs="Arial"/>
          <w:color w:val="002060"/>
          <w:sz w:val="22"/>
          <w:szCs w:val="22"/>
        </w:rPr>
        <w:t xml:space="preserve"> needs, requirements and feelings</w:t>
      </w:r>
      <w:r w:rsidR="0060374C">
        <w:rPr>
          <w:rFonts w:cs="Arial"/>
          <w:color w:val="002060"/>
          <w:sz w:val="22"/>
          <w:szCs w:val="22"/>
        </w:rPr>
        <w:t>.</w:t>
      </w:r>
    </w:p>
    <w:p w14:paraId="129DE9D8" w14:textId="57FDE00D" w:rsidR="00B94C91" w:rsidRPr="00243EAD" w:rsidRDefault="00B94C91" w:rsidP="00B94C91">
      <w:pPr>
        <w:pStyle w:val="ListParagraph"/>
        <w:ind w:left="360"/>
        <w:rPr>
          <w:rFonts w:cs="Arial"/>
          <w:color w:val="002060"/>
          <w:sz w:val="22"/>
          <w:szCs w:val="22"/>
        </w:rPr>
      </w:pPr>
      <w:r w:rsidRPr="00243EAD">
        <w:rPr>
          <w:rFonts w:cs="Arial"/>
          <w:color w:val="002060"/>
          <w:sz w:val="22"/>
          <w:szCs w:val="22"/>
        </w:rPr>
        <w:t>Ensuring equal access to opportunities, learning and progression</w:t>
      </w:r>
      <w:r w:rsidR="0060374C">
        <w:rPr>
          <w:rFonts w:cs="Arial"/>
          <w:color w:val="002060"/>
          <w:sz w:val="22"/>
          <w:szCs w:val="22"/>
        </w:rPr>
        <w:t>.</w:t>
      </w:r>
    </w:p>
    <w:p w14:paraId="4F20D045" w14:textId="4189497C" w:rsidR="00B94C91" w:rsidRPr="00243EAD" w:rsidRDefault="00B94C91" w:rsidP="00B94C91">
      <w:pPr>
        <w:pStyle w:val="ListParagraph"/>
        <w:ind w:left="360"/>
        <w:rPr>
          <w:rFonts w:cs="Arial"/>
          <w:b/>
          <w:color w:val="002060"/>
          <w:sz w:val="22"/>
          <w:szCs w:val="22"/>
        </w:rPr>
      </w:pPr>
      <w:r w:rsidRPr="00243EAD">
        <w:rPr>
          <w:rFonts w:cs="Arial"/>
          <w:color w:val="002060"/>
          <w:sz w:val="22"/>
          <w:szCs w:val="22"/>
        </w:rPr>
        <w:t>Letting and helping people develop to their full potential</w:t>
      </w:r>
      <w:r w:rsidR="0060374C">
        <w:rPr>
          <w:rFonts w:cs="Arial"/>
          <w:color w:val="002060"/>
          <w:sz w:val="22"/>
          <w:szCs w:val="22"/>
        </w:rPr>
        <w:t>.</w:t>
      </w:r>
    </w:p>
    <w:p w14:paraId="38E2C7E0" w14:textId="77777777" w:rsidR="00B94C91" w:rsidRPr="00243EAD" w:rsidRDefault="00B94C91" w:rsidP="00B94C91">
      <w:pPr>
        <w:rPr>
          <w:rFonts w:cs="Arial"/>
          <w:color w:val="002060"/>
          <w:sz w:val="22"/>
          <w:szCs w:val="22"/>
        </w:rPr>
      </w:pPr>
    </w:p>
    <w:p w14:paraId="6F1AA9EC" w14:textId="77777777" w:rsidR="00B94C91" w:rsidRPr="00243EAD" w:rsidRDefault="00B94C91" w:rsidP="00B94C91">
      <w:pPr>
        <w:pStyle w:val="ListParagraph"/>
        <w:numPr>
          <w:ilvl w:val="0"/>
          <w:numId w:val="2"/>
        </w:numPr>
        <w:rPr>
          <w:rFonts w:cs="Arial"/>
          <w:b/>
          <w:color w:val="002060"/>
          <w:sz w:val="22"/>
          <w:szCs w:val="22"/>
        </w:rPr>
      </w:pPr>
      <w:r w:rsidRPr="00243EAD">
        <w:rPr>
          <w:rFonts w:cs="Arial"/>
          <w:b/>
          <w:color w:val="002060"/>
          <w:sz w:val="22"/>
          <w:szCs w:val="22"/>
        </w:rPr>
        <w:t>What types of behaviour are discriminatory?</w:t>
      </w:r>
    </w:p>
    <w:p w14:paraId="6CF5C2DC" w14:textId="77777777" w:rsidR="00B94C91" w:rsidRPr="00243EAD" w:rsidRDefault="00B94C91" w:rsidP="00135F3B">
      <w:pPr>
        <w:pStyle w:val="ListParagraph"/>
        <w:numPr>
          <w:ilvl w:val="0"/>
          <w:numId w:val="8"/>
        </w:numPr>
        <w:rPr>
          <w:rFonts w:cs="Arial"/>
          <w:color w:val="002060"/>
          <w:sz w:val="22"/>
          <w:szCs w:val="22"/>
        </w:rPr>
      </w:pPr>
      <w:r w:rsidRPr="00243EAD">
        <w:rPr>
          <w:rFonts w:cs="Arial"/>
          <w:color w:val="002060"/>
          <w:sz w:val="22"/>
          <w:szCs w:val="22"/>
        </w:rPr>
        <w:t>Direct discrimination – treating a person worse than someone else because of any of the protected characteristics</w:t>
      </w:r>
    </w:p>
    <w:p w14:paraId="2B416324" w14:textId="77777777" w:rsidR="00B94C91" w:rsidRPr="00243EAD" w:rsidRDefault="00B94C91" w:rsidP="00135F3B">
      <w:pPr>
        <w:pStyle w:val="ListParagraph"/>
        <w:numPr>
          <w:ilvl w:val="0"/>
          <w:numId w:val="8"/>
        </w:numPr>
        <w:rPr>
          <w:rFonts w:cs="Arial"/>
          <w:color w:val="002060"/>
          <w:sz w:val="22"/>
          <w:szCs w:val="22"/>
        </w:rPr>
      </w:pPr>
      <w:r w:rsidRPr="00243EAD">
        <w:rPr>
          <w:rFonts w:cs="Arial"/>
          <w:color w:val="002060"/>
          <w:sz w:val="22"/>
          <w:szCs w:val="22"/>
        </w:rPr>
        <w:t>Indirect discrimination – making rules or other practices which have a worse impact on someone with a protected characteristic than someone without one</w:t>
      </w:r>
    </w:p>
    <w:p w14:paraId="0685213E" w14:textId="77777777" w:rsidR="00B94C91" w:rsidRPr="00243EAD" w:rsidRDefault="00B94C91" w:rsidP="00135F3B">
      <w:pPr>
        <w:pStyle w:val="ListParagraph"/>
        <w:numPr>
          <w:ilvl w:val="0"/>
          <w:numId w:val="8"/>
        </w:numPr>
        <w:rPr>
          <w:rFonts w:cs="Arial"/>
          <w:color w:val="002060"/>
          <w:sz w:val="22"/>
          <w:szCs w:val="22"/>
        </w:rPr>
      </w:pPr>
      <w:r w:rsidRPr="00243EAD">
        <w:rPr>
          <w:rFonts w:cs="Arial"/>
          <w:color w:val="002060"/>
          <w:sz w:val="22"/>
          <w:szCs w:val="22"/>
        </w:rPr>
        <w:t>Discrimination arising from disability – treating a disabled person unfavourably because of something connected with their disability when this cannot be justified</w:t>
      </w:r>
    </w:p>
    <w:p w14:paraId="3C58EDBD" w14:textId="77777777" w:rsidR="00B94C91" w:rsidRPr="00243EAD" w:rsidRDefault="00B94C91" w:rsidP="00135F3B">
      <w:pPr>
        <w:pStyle w:val="ListParagraph"/>
        <w:numPr>
          <w:ilvl w:val="0"/>
          <w:numId w:val="8"/>
        </w:numPr>
        <w:rPr>
          <w:rFonts w:cs="Arial"/>
          <w:color w:val="002060"/>
          <w:sz w:val="22"/>
          <w:szCs w:val="22"/>
        </w:rPr>
      </w:pPr>
      <w:r w:rsidRPr="00243EAD">
        <w:rPr>
          <w:rFonts w:cs="Arial"/>
          <w:color w:val="002060"/>
          <w:sz w:val="22"/>
          <w:szCs w:val="22"/>
        </w:rPr>
        <w:t>Reasonable adjustments – failing to make reasonable adjustments for disabled people</w:t>
      </w:r>
    </w:p>
    <w:p w14:paraId="3AA53790" w14:textId="77777777" w:rsidR="00B94C91" w:rsidRPr="00243EAD" w:rsidRDefault="00B94C91" w:rsidP="00B94C91">
      <w:pPr>
        <w:rPr>
          <w:rFonts w:cs="Arial"/>
          <w:color w:val="002060"/>
          <w:sz w:val="22"/>
          <w:szCs w:val="22"/>
        </w:rPr>
      </w:pPr>
    </w:p>
    <w:p w14:paraId="6F516939" w14:textId="77777777" w:rsidR="00B94C91" w:rsidRPr="00243EAD" w:rsidRDefault="00B94C91" w:rsidP="00B94C91">
      <w:pPr>
        <w:rPr>
          <w:rFonts w:cs="Arial"/>
          <w:color w:val="002060"/>
          <w:sz w:val="22"/>
          <w:szCs w:val="22"/>
        </w:rPr>
      </w:pPr>
    </w:p>
    <w:p w14:paraId="213EAEB6" w14:textId="77777777" w:rsidR="00B94C91" w:rsidRPr="00243EAD" w:rsidRDefault="00B94C91" w:rsidP="00B94C91">
      <w:pPr>
        <w:rPr>
          <w:rFonts w:cs="Arial"/>
          <w:color w:val="002060"/>
          <w:sz w:val="22"/>
          <w:szCs w:val="22"/>
        </w:rPr>
      </w:pPr>
    </w:p>
    <w:p w14:paraId="7CC15175" w14:textId="77777777" w:rsidR="00B94C91" w:rsidRDefault="00B94C91" w:rsidP="00B94C91">
      <w:pPr>
        <w:rPr>
          <w:rFonts w:cs="Arial"/>
          <w:color w:val="002060"/>
          <w:sz w:val="22"/>
          <w:szCs w:val="22"/>
        </w:rPr>
      </w:pPr>
    </w:p>
    <w:p w14:paraId="2C8EBC5C" w14:textId="77777777" w:rsidR="002F5633" w:rsidRPr="00243EAD" w:rsidRDefault="002F5633" w:rsidP="00B94C91">
      <w:pPr>
        <w:rPr>
          <w:rFonts w:cs="Arial"/>
          <w:color w:val="002060"/>
          <w:sz w:val="22"/>
          <w:szCs w:val="22"/>
        </w:rPr>
      </w:pPr>
    </w:p>
    <w:p w14:paraId="1F5EF170" w14:textId="77777777" w:rsidR="00B94C91" w:rsidRPr="00243EAD" w:rsidRDefault="00B94C91" w:rsidP="00135F3B">
      <w:pPr>
        <w:pStyle w:val="ListParagraph"/>
        <w:numPr>
          <w:ilvl w:val="0"/>
          <w:numId w:val="8"/>
        </w:numPr>
        <w:rPr>
          <w:rFonts w:cs="Arial"/>
          <w:color w:val="002060"/>
          <w:sz w:val="22"/>
          <w:szCs w:val="22"/>
        </w:rPr>
      </w:pPr>
      <w:r w:rsidRPr="00243EAD">
        <w:rPr>
          <w:rFonts w:cs="Arial"/>
          <w:color w:val="002060"/>
          <w:sz w:val="22"/>
          <w:szCs w:val="22"/>
        </w:rPr>
        <w:t>Harassment – unwanted conduct which has the purpose or effect of violating someone’s dignity or which is hostile, degrading, humiliating or offensive to someone with a protected characteristic or in a way that is sexual in nature</w:t>
      </w:r>
    </w:p>
    <w:p w14:paraId="186119F3" w14:textId="77777777" w:rsidR="00B94C91" w:rsidRPr="00243EAD" w:rsidRDefault="00B94C91" w:rsidP="00135F3B">
      <w:pPr>
        <w:pStyle w:val="ListParagraph"/>
        <w:numPr>
          <w:ilvl w:val="0"/>
          <w:numId w:val="8"/>
        </w:numPr>
        <w:rPr>
          <w:rFonts w:cs="Arial"/>
          <w:color w:val="002060"/>
          <w:sz w:val="22"/>
          <w:szCs w:val="22"/>
        </w:rPr>
      </w:pPr>
      <w:r w:rsidRPr="00243EAD">
        <w:rPr>
          <w:rFonts w:cs="Arial"/>
          <w:color w:val="002060"/>
          <w:sz w:val="22"/>
          <w:szCs w:val="22"/>
        </w:rPr>
        <w:t>Victimisation – treating someone unfavourably because they have taken (or might be taking) action under the Equality Act or supporting somebody who is doing so</w:t>
      </w:r>
    </w:p>
    <w:p w14:paraId="602D44F6" w14:textId="77777777" w:rsidR="00B94C91" w:rsidRPr="00243EAD" w:rsidRDefault="00B94C91" w:rsidP="00135F3B">
      <w:pPr>
        <w:pStyle w:val="ListParagraph"/>
        <w:numPr>
          <w:ilvl w:val="0"/>
          <w:numId w:val="8"/>
        </w:numPr>
        <w:rPr>
          <w:rFonts w:cs="Arial"/>
          <w:color w:val="002060"/>
          <w:sz w:val="22"/>
          <w:szCs w:val="22"/>
        </w:rPr>
      </w:pPr>
      <w:r w:rsidRPr="00243EAD">
        <w:rPr>
          <w:rFonts w:cs="Arial"/>
          <w:color w:val="002060"/>
          <w:sz w:val="22"/>
          <w:szCs w:val="22"/>
        </w:rPr>
        <w:t>Perception – people are protected from being discriminated against by someone who wrongly thinks they have one of the protected characteristics</w:t>
      </w:r>
    </w:p>
    <w:p w14:paraId="43BB685C" w14:textId="77777777" w:rsidR="00B94C91" w:rsidRDefault="00B94C91" w:rsidP="00135F3B">
      <w:pPr>
        <w:pStyle w:val="ListParagraph"/>
        <w:numPr>
          <w:ilvl w:val="0"/>
          <w:numId w:val="8"/>
        </w:numPr>
        <w:rPr>
          <w:rFonts w:cs="Arial"/>
          <w:color w:val="002060"/>
          <w:sz w:val="22"/>
          <w:szCs w:val="22"/>
        </w:rPr>
      </w:pPr>
      <w:r w:rsidRPr="00243EAD">
        <w:rPr>
          <w:rFonts w:cs="Arial"/>
          <w:color w:val="002060"/>
          <w:sz w:val="22"/>
          <w:szCs w:val="22"/>
        </w:rPr>
        <w:t>Association – people are protected from being discriminated against because they are associated with someone who has a protected characteristic, for example, the parent of a disabled child or adult or someone else who is caring for a disabled person</w:t>
      </w:r>
    </w:p>
    <w:p w14:paraId="4DF80962" w14:textId="77777777" w:rsidR="002F5633" w:rsidRPr="00243EAD" w:rsidRDefault="002F5633" w:rsidP="002F5633">
      <w:pPr>
        <w:pStyle w:val="ListParagraph"/>
        <w:ind w:left="360"/>
        <w:rPr>
          <w:rFonts w:cs="Arial"/>
          <w:color w:val="002060"/>
          <w:sz w:val="22"/>
          <w:szCs w:val="22"/>
        </w:rPr>
      </w:pPr>
    </w:p>
    <w:p w14:paraId="079F66D8" w14:textId="77777777" w:rsidR="00B94C91" w:rsidRPr="00243EAD" w:rsidRDefault="00B94C91" w:rsidP="00B94C91">
      <w:pPr>
        <w:pStyle w:val="ListParagraph"/>
        <w:numPr>
          <w:ilvl w:val="0"/>
          <w:numId w:val="2"/>
        </w:numPr>
        <w:rPr>
          <w:rFonts w:cs="Arial"/>
          <w:b/>
          <w:color w:val="002060"/>
          <w:sz w:val="22"/>
          <w:szCs w:val="22"/>
        </w:rPr>
      </w:pPr>
      <w:r w:rsidRPr="00243EAD">
        <w:rPr>
          <w:rFonts w:cs="Arial"/>
          <w:b/>
          <w:color w:val="002060"/>
          <w:sz w:val="22"/>
          <w:szCs w:val="22"/>
        </w:rPr>
        <w:t>Remember – Always treat others as you would wish to be treated yourself</w:t>
      </w:r>
    </w:p>
    <w:p w14:paraId="75B65C8A" w14:textId="77777777" w:rsidR="00F75257" w:rsidRPr="00243EAD" w:rsidRDefault="00F75257" w:rsidP="00B94C91">
      <w:pPr>
        <w:ind w:firstLine="720"/>
        <w:rPr>
          <w:rFonts w:cs="Arial"/>
          <w:b/>
          <w:color w:val="002060"/>
          <w:sz w:val="22"/>
          <w:szCs w:val="22"/>
        </w:rPr>
      </w:pPr>
    </w:p>
    <w:p w14:paraId="6FF2D3ED" w14:textId="77777777" w:rsidR="00B94C91" w:rsidRPr="00243EAD" w:rsidRDefault="00B94C91" w:rsidP="00B94C91">
      <w:pPr>
        <w:ind w:firstLine="720"/>
        <w:rPr>
          <w:rFonts w:cs="Arial"/>
          <w:b/>
          <w:color w:val="002060"/>
          <w:sz w:val="22"/>
          <w:szCs w:val="22"/>
        </w:rPr>
      </w:pPr>
    </w:p>
    <w:p w14:paraId="51B92FF2" w14:textId="77777777" w:rsidR="00B94C91" w:rsidRDefault="00B94C91" w:rsidP="00135F3B">
      <w:pPr>
        <w:pStyle w:val="ListParagraph"/>
        <w:numPr>
          <w:ilvl w:val="0"/>
          <w:numId w:val="29"/>
        </w:numPr>
        <w:rPr>
          <w:rFonts w:cs="Arial"/>
          <w:b/>
          <w:color w:val="002060"/>
          <w:sz w:val="22"/>
          <w:szCs w:val="22"/>
        </w:rPr>
      </w:pPr>
      <w:r w:rsidRPr="00243EAD">
        <w:rPr>
          <w:rFonts w:cs="Arial"/>
          <w:b/>
          <w:color w:val="002060"/>
          <w:sz w:val="22"/>
          <w:szCs w:val="22"/>
        </w:rPr>
        <w:t>Useful contacts for further Information, Advice and Guidance:</w:t>
      </w:r>
    </w:p>
    <w:p w14:paraId="4EAE6D4A" w14:textId="77777777" w:rsidR="008841DC" w:rsidRPr="00243EAD" w:rsidRDefault="008841DC" w:rsidP="008841DC">
      <w:pPr>
        <w:pStyle w:val="ListParagraph"/>
        <w:rPr>
          <w:rFonts w:cs="Arial"/>
          <w:b/>
          <w:color w:val="002060"/>
          <w:sz w:val="22"/>
          <w:szCs w:val="22"/>
        </w:rPr>
      </w:pPr>
    </w:p>
    <w:p w14:paraId="487132B3" w14:textId="77777777" w:rsidR="00B94C91" w:rsidRPr="00243EAD" w:rsidRDefault="00B94C91" w:rsidP="00B94C91">
      <w:pPr>
        <w:ind w:left="720"/>
        <w:rPr>
          <w:rFonts w:cs="Arial"/>
          <w:color w:val="002060"/>
          <w:sz w:val="22"/>
          <w:szCs w:val="22"/>
        </w:rPr>
      </w:pPr>
      <w:hyperlink r:id="rId16" w:history="1">
        <w:r w:rsidRPr="00243EAD">
          <w:rPr>
            <w:rStyle w:val="Hyperlink"/>
            <w:rFonts w:cs="Arial"/>
            <w:color w:val="002060"/>
            <w:sz w:val="22"/>
            <w:szCs w:val="22"/>
          </w:rPr>
          <w:t>www.idea.gov.uk</w:t>
        </w:r>
      </w:hyperlink>
    </w:p>
    <w:p w14:paraId="39B2EA6C" w14:textId="77777777" w:rsidR="00B94C91" w:rsidRPr="00243EAD" w:rsidRDefault="00B94C91" w:rsidP="00B94C91">
      <w:pPr>
        <w:pStyle w:val="Heading11"/>
        <w:rPr>
          <w:rFonts w:cs="Arial"/>
          <w:color w:val="002060"/>
          <w:sz w:val="22"/>
          <w:szCs w:val="22"/>
        </w:rPr>
      </w:pPr>
    </w:p>
    <w:p w14:paraId="1FD81292" w14:textId="77777777" w:rsidR="00B94C91" w:rsidRPr="00243EAD" w:rsidRDefault="00B94C91" w:rsidP="00B94C91">
      <w:pPr>
        <w:pStyle w:val="Heading11"/>
        <w:rPr>
          <w:rFonts w:cs="Arial"/>
          <w:color w:val="002060"/>
          <w:sz w:val="22"/>
          <w:szCs w:val="22"/>
        </w:rPr>
      </w:pPr>
    </w:p>
    <w:p w14:paraId="3F4D1CA4" w14:textId="77777777" w:rsidR="00B94C91" w:rsidRPr="00243EAD" w:rsidRDefault="00B94C91" w:rsidP="00B94C91">
      <w:pPr>
        <w:pStyle w:val="Heading11"/>
        <w:rPr>
          <w:rFonts w:cs="Arial"/>
          <w:color w:val="002060"/>
          <w:sz w:val="22"/>
          <w:szCs w:val="22"/>
        </w:rPr>
      </w:pPr>
    </w:p>
    <w:p w14:paraId="0C50A2DD" w14:textId="77777777" w:rsidR="00B94C91" w:rsidRPr="00243EAD" w:rsidRDefault="00B94C91" w:rsidP="00B94C91">
      <w:pPr>
        <w:pStyle w:val="Heading11"/>
        <w:rPr>
          <w:rFonts w:cs="Arial"/>
          <w:color w:val="002060"/>
          <w:sz w:val="22"/>
          <w:szCs w:val="22"/>
        </w:rPr>
      </w:pPr>
    </w:p>
    <w:p w14:paraId="0C849F40" w14:textId="77777777" w:rsidR="00B94C91" w:rsidRPr="008D4A13" w:rsidRDefault="00B94C91" w:rsidP="00B94C91">
      <w:pPr>
        <w:pStyle w:val="Heading11"/>
        <w:rPr>
          <w:rFonts w:cs="Arial"/>
          <w:sz w:val="22"/>
          <w:szCs w:val="22"/>
        </w:rPr>
      </w:pPr>
    </w:p>
    <w:p w14:paraId="56DE1F1C" w14:textId="77777777" w:rsidR="00B94C91" w:rsidRPr="008D4A13" w:rsidRDefault="00B94C91" w:rsidP="00B94C91">
      <w:pPr>
        <w:pStyle w:val="Heading11"/>
        <w:rPr>
          <w:rFonts w:cs="Arial"/>
          <w:sz w:val="22"/>
          <w:szCs w:val="22"/>
        </w:rPr>
      </w:pPr>
    </w:p>
    <w:p w14:paraId="225C4C3E" w14:textId="77777777" w:rsidR="00B94C91" w:rsidRDefault="00B94C91" w:rsidP="00B94C91">
      <w:pPr>
        <w:pStyle w:val="Heading11"/>
        <w:rPr>
          <w:rFonts w:cs="Arial"/>
          <w:sz w:val="22"/>
          <w:szCs w:val="22"/>
        </w:rPr>
      </w:pPr>
    </w:p>
    <w:p w14:paraId="24DE9E65" w14:textId="77777777" w:rsidR="00B94C91" w:rsidRDefault="00B94C91" w:rsidP="000D2505"/>
    <w:p w14:paraId="0E98712B" w14:textId="77777777" w:rsidR="00F75257" w:rsidRDefault="00F75257" w:rsidP="000D2505"/>
    <w:p w14:paraId="6A12C2A5" w14:textId="77777777" w:rsidR="00F75257" w:rsidRDefault="00F75257" w:rsidP="000D2505"/>
    <w:p w14:paraId="6D3290D5" w14:textId="77777777" w:rsidR="00F75257" w:rsidRDefault="00F75257" w:rsidP="000D2505"/>
    <w:tbl>
      <w:tblPr>
        <w:tblStyle w:val="TableGrid"/>
        <w:tblW w:w="6516" w:type="dxa"/>
        <w:shd w:val="clear" w:color="auto" w:fill="B8CCE4" w:themeFill="accent1" w:themeFillTint="66"/>
        <w:tblLook w:val="04A0" w:firstRow="1" w:lastRow="0" w:firstColumn="1" w:lastColumn="0" w:noHBand="0" w:noVBand="1"/>
      </w:tblPr>
      <w:tblGrid>
        <w:gridCol w:w="2943"/>
        <w:gridCol w:w="3573"/>
      </w:tblGrid>
      <w:tr w:rsidR="00F75257" w:rsidRPr="008D4A13" w14:paraId="71EBB159" w14:textId="77777777" w:rsidTr="00866A83">
        <w:tc>
          <w:tcPr>
            <w:tcW w:w="2943" w:type="dxa"/>
            <w:tcBorders>
              <w:top w:val="single" w:sz="4" w:space="0" w:color="auto"/>
              <w:left w:val="single" w:sz="4" w:space="0" w:color="auto"/>
              <w:bottom w:val="single" w:sz="4" w:space="0" w:color="auto"/>
              <w:right w:val="single" w:sz="4" w:space="0" w:color="auto"/>
            </w:tcBorders>
            <w:shd w:val="clear" w:color="auto" w:fill="00B0F0"/>
            <w:hideMark/>
          </w:tcPr>
          <w:p w14:paraId="1C02772E" w14:textId="77777777" w:rsidR="00F75257" w:rsidRPr="008D4A13" w:rsidRDefault="00F75257" w:rsidP="00866A83">
            <w:pPr>
              <w:pStyle w:val="Heading21"/>
              <w:rPr>
                <w:rFonts w:cs="Arial"/>
                <w:color w:val="FFFFFF" w:themeColor="background1"/>
                <w:sz w:val="22"/>
                <w:szCs w:val="22"/>
              </w:rPr>
            </w:pPr>
            <w:r w:rsidRPr="008D4A13">
              <w:rPr>
                <w:rFonts w:cs="Arial"/>
                <w:color w:val="FFFFFF" w:themeColor="background1"/>
                <w:sz w:val="22"/>
                <w:szCs w:val="22"/>
              </w:rPr>
              <w:t xml:space="preserve">Equality &amp; Diversity: </w:t>
            </w:r>
            <w:r>
              <w:rPr>
                <w:rFonts w:cs="Arial"/>
                <w:color w:val="FFFFFF" w:themeColor="background1"/>
                <w:sz w:val="22"/>
                <w:szCs w:val="22"/>
              </w:rPr>
              <w:t>4</w:t>
            </w:r>
          </w:p>
        </w:tc>
        <w:tc>
          <w:tcPr>
            <w:tcW w:w="3573" w:type="dxa"/>
            <w:tcBorders>
              <w:top w:val="single" w:sz="4" w:space="0" w:color="auto"/>
              <w:left w:val="single" w:sz="4" w:space="0" w:color="auto"/>
              <w:bottom w:val="single" w:sz="4" w:space="0" w:color="auto"/>
              <w:right w:val="single" w:sz="4" w:space="0" w:color="auto"/>
            </w:tcBorders>
            <w:shd w:val="clear" w:color="auto" w:fill="00B0F0"/>
          </w:tcPr>
          <w:p w14:paraId="25A2CEFE" w14:textId="77777777" w:rsidR="00F75257" w:rsidRPr="008D4A13" w:rsidRDefault="00F75257" w:rsidP="00866A83">
            <w:pPr>
              <w:pStyle w:val="Heading21"/>
              <w:rPr>
                <w:rFonts w:cs="Arial"/>
                <w:color w:val="FFFFFF" w:themeColor="background1"/>
                <w:sz w:val="22"/>
                <w:szCs w:val="22"/>
              </w:rPr>
            </w:pPr>
            <w:r>
              <w:rPr>
                <w:rFonts w:cs="Arial"/>
                <w:color w:val="FFFFFF" w:themeColor="background1"/>
                <w:sz w:val="22"/>
                <w:szCs w:val="22"/>
              </w:rPr>
              <w:t>What is Discrimination</w:t>
            </w:r>
          </w:p>
        </w:tc>
      </w:tr>
    </w:tbl>
    <w:p w14:paraId="79FFA3AE" w14:textId="77777777" w:rsidR="00F75257" w:rsidRPr="008D4A13" w:rsidRDefault="00F75257" w:rsidP="00F75257">
      <w:pPr>
        <w:pStyle w:val="BULLETS"/>
        <w:numPr>
          <w:ilvl w:val="0"/>
          <w:numId w:val="0"/>
        </w:numPr>
        <w:ind w:left="720"/>
        <w:rPr>
          <w:rFonts w:cs="Arial"/>
          <w:sz w:val="22"/>
          <w:szCs w:val="22"/>
        </w:rPr>
      </w:pPr>
    </w:p>
    <w:p w14:paraId="5F375042" w14:textId="77777777" w:rsidR="00F75257" w:rsidRPr="00243EAD" w:rsidRDefault="00F75257" w:rsidP="00F75257">
      <w:pPr>
        <w:pStyle w:val="ListParagraph"/>
        <w:numPr>
          <w:ilvl w:val="0"/>
          <w:numId w:val="2"/>
        </w:numPr>
        <w:rPr>
          <w:rFonts w:cs="Arial"/>
          <w:b/>
          <w:color w:val="002060"/>
          <w:sz w:val="22"/>
          <w:szCs w:val="22"/>
        </w:rPr>
      </w:pPr>
      <w:r w:rsidRPr="00243EAD">
        <w:rPr>
          <w:rFonts w:cs="Arial"/>
          <w:b/>
          <w:color w:val="002060"/>
          <w:sz w:val="22"/>
          <w:szCs w:val="22"/>
        </w:rPr>
        <w:t>What is Discrimination?</w:t>
      </w:r>
    </w:p>
    <w:p w14:paraId="680ECC2A" w14:textId="77777777" w:rsidR="00F75257" w:rsidRPr="00243EAD" w:rsidRDefault="00F75257" w:rsidP="00135F3B">
      <w:pPr>
        <w:pStyle w:val="ListParagraph"/>
        <w:numPr>
          <w:ilvl w:val="0"/>
          <w:numId w:val="5"/>
        </w:numPr>
        <w:rPr>
          <w:rFonts w:cs="Arial"/>
          <w:color w:val="002060"/>
          <w:sz w:val="22"/>
          <w:szCs w:val="22"/>
        </w:rPr>
      </w:pPr>
      <w:r w:rsidRPr="00243EAD">
        <w:rPr>
          <w:rFonts w:cs="Arial"/>
          <w:noProof/>
          <w:color w:val="002060"/>
          <w:sz w:val="22"/>
          <w:szCs w:val="22"/>
          <w:lang w:eastAsia="en-GB"/>
        </w:rPr>
        <w:drawing>
          <wp:anchor distT="0" distB="0" distL="114300" distR="114300" simplePos="0" relativeHeight="251668480" behindDoc="1" locked="0" layoutInCell="1" allowOverlap="1" wp14:anchorId="22AA6389" wp14:editId="7DB94E44">
            <wp:simplePos x="0" y="0"/>
            <wp:positionH relativeFrom="column">
              <wp:posOffset>8172450</wp:posOffset>
            </wp:positionH>
            <wp:positionV relativeFrom="paragraph">
              <wp:posOffset>19685</wp:posOffset>
            </wp:positionV>
            <wp:extent cx="5460365" cy="5461000"/>
            <wp:effectExtent l="0" t="0" r="0" b="0"/>
            <wp:wrapNone/>
            <wp:docPr id="2" name="Picture 2" descr="imagesi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agesi89.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60365" cy="5461000"/>
                    </a:xfrm>
                    <a:prstGeom prst="rect">
                      <a:avLst/>
                    </a:prstGeom>
                    <a:noFill/>
                  </pic:spPr>
                </pic:pic>
              </a:graphicData>
            </a:graphic>
            <wp14:sizeRelH relativeFrom="page">
              <wp14:pctWidth>0</wp14:pctWidth>
            </wp14:sizeRelH>
            <wp14:sizeRelV relativeFrom="page">
              <wp14:pctHeight>0</wp14:pctHeight>
            </wp14:sizeRelV>
          </wp:anchor>
        </w:drawing>
      </w:r>
      <w:r w:rsidRPr="00243EAD">
        <w:rPr>
          <w:rFonts w:cs="Arial"/>
          <w:color w:val="002060"/>
          <w:sz w:val="22"/>
          <w:szCs w:val="22"/>
        </w:rPr>
        <w:t xml:space="preserve">Discrimination is the unfair treatment of a person or group </w:t>
      </w:r>
      <w:proofErr w:type="gramStart"/>
      <w:r w:rsidRPr="00243EAD">
        <w:rPr>
          <w:rFonts w:cs="Arial"/>
          <w:color w:val="002060"/>
          <w:sz w:val="22"/>
          <w:szCs w:val="22"/>
        </w:rPr>
        <w:t>on the basis of</w:t>
      </w:r>
      <w:proofErr w:type="gramEnd"/>
      <w:r w:rsidRPr="00243EAD">
        <w:rPr>
          <w:rFonts w:cs="Arial"/>
          <w:color w:val="002060"/>
          <w:sz w:val="22"/>
          <w:szCs w:val="22"/>
        </w:rPr>
        <w:t xml:space="preserve"> prejudice or bias.</w:t>
      </w:r>
    </w:p>
    <w:p w14:paraId="1ABB5F72" w14:textId="77777777" w:rsidR="00F75257" w:rsidRPr="00243EAD" w:rsidRDefault="00F75257" w:rsidP="00F75257">
      <w:pPr>
        <w:ind w:left="360"/>
        <w:rPr>
          <w:rFonts w:cs="Arial"/>
          <w:color w:val="002060"/>
          <w:sz w:val="22"/>
          <w:szCs w:val="22"/>
        </w:rPr>
      </w:pPr>
    </w:p>
    <w:p w14:paraId="21495961" w14:textId="77777777" w:rsidR="00F75257" w:rsidRPr="00243EAD" w:rsidRDefault="00F75257" w:rsidP="00F75257">
      <w:pPr>
        <w:pStyle w:val="ListParagraph"/>
        <w:numPr>
          <w:ilvl w:val="0"/>
          <w:numId w:val="2"/>
        </w:numPr>
        <w:rPr>
          <w:rFonts w:cs="Arial"/>
          <w:b/>
          <w:color w:val="002060"/>
          <w:sz w:val="22"/>
          <w:szCs w:val="22"/>
        </w:rPr>
      </w:pPr>
      <w:r w:rsidRPr="00243EAD">
        <w:rPr>
          <w:rFonts w:cs="Arial"/>
          <w:b/>
          <w:color w:val="002060"/>
          <w:sz w:val="22"/>
          <w:szCs w:val="22"/>
        </w:rPr>
        <w:t>What types of discrimination are there?</w:t>
      </w:r>
    </w:p>
    <w:p w14:paraId="15F6A439" w14:textId="77777777" w:rsidR="00F75257" w:rsidRPr="00243EAD" w:rsidRDefault="00F75257" w:rsidP="00135F3B">
      <w:pPr>
        <w:pStyle w:val="ListParagraph"/>
        <w:numPr>
          <w:ilvl w:val="0"/>
          <w:numId w:val="5"/>
        </w:numPr>
        <w:rPr>
          <w:rFonts w:cs="Arial"/>
          <w:color w:val="002060"/>
          <w:sz w:val="22"/>
          <w:szCs w:val="22"/>
        </w:rPr>
      </w:pPr>
      <w:r w:rsidRPr="00243EAD">
        <w:rPr>
          <w:rFonts w:cs="Arial"/>
          <w:b/>
          <w:color w:val="002060"/>
          <w:sz w:val="22"/>
          <w:szCs w:val="22"/>
        </w:rPr>
        <w:t>Direct Discrimination</w:t>
      </w:r>
      <w:r w:rsidRPr="00243EAD">
        <w:rPr>
          <w:rFonts w:cs="Arial"/>
          <w:color w:val="002060"/>
          <w:sz w:val="22"/>
          <w:szCs w:val="22"/>
        </w:rPr>
        <w:t>: This is when someone is treated less favourable than someone else in the same or equivalent circumstances, i.e. refusing to give someone a job because of their colour, sex, beliefs etc, sexually harassing someone or bullying.</w:t>
      </w:r>
    </w:p>
    <w:p w14:paraId="3206EB36" w14:textId="77777777" w:rsidR="00F75257" w:rsidRPr="00243EAD" w:rsidRDefault="00F75257" w:rsidP="00F75257">
      <w:pPr>
        <w:ind w:left="360"/>
        <w:rPr>
          <w:rFonts w:cs="Arial"/>
          <w:color w:val="002060"/>
          <w:sz w:val="22"/>
          <w:szCs w:val="22"/>
        </w:rPr>
      </w:pPr>
      <w:r w:rsidRPr="00243EAD">
        <w:rPr>
          <w:rFonts w:cs="Arial"/>
          <w:b/>
          <w:color w:val="002060"/>
          <w:sz w:val="22"/>
          <w:szCs w:val="22"/>
        </w:rPr>
        <w:t>Indirect Discrimination</w:t>
      </w:r>
      <w:r w:rsidRPr="00243EAD">
        <w:rPr>
          <w:rFonts w:cs="Arial"/>
          <w:color w:val="002060"/>
          <w:sz w:val="22"/>
          <w:szCs w:val="22"/>
        </w:rPr>
        <w:t>: This is when certain groups are put at a disadvantage because they are unable to comply and there is no justifiable reason to do so, i.e. no wheelchair access to a building, a rule that says people must have short hair to work in a particular role.</w:t>
      </w:r>
    </w:p>
    <w:p w14:paraId="4E7A3B8D" w14:textId="77777777" w:rsidR="00F75257" w:rsidRPr="00243EAD" w:rsidRDefault="00F75257" w:rsidP="00F75257">
      <w:pPr>
        <w:ind w:left="360"/>
        <w:rPr>
          <w:rFonts w:cs="Arial"/>
          <w:color w:val="002060"/>
          <w:sz w:val="22"/>
          <w:szCs w:val="22"/>
        </w:rPr>
      </w:pPr>
      <w:r w:rsidRPr="00243EAD">
        <w:rPr>
          <w:rFonts w:cs="Arial"/>
          <w:b/>
          <w:color w:val="002060"/>
          <w:sz w:val="22"/>
          <w:szCs w:val="22"/>
        </w:rPr>
        <w:t>Victimisation</w:t>
      </w:r>
      <w:r w:rsidRPr="00243EAD">
        <w:rPr>
          <w:rFonts w:cs="Arial"/>
          <w:color w:val="002060"/>
          <w:sz w:val="22"/>
          <w:szCs w:val="22"/>
        </w:rPr>
        <w:t>: This may be when someone is made to work late just because they complained or are a witness to someone who has complained</w:t>
      </w:r>
    </w:p>
    <w:p w14:paraId="424B6E42" w14:textId="77777777" w:rsidR="00F75257" w:rsidRPr="00243EAD" w:rsidRDefault="00F75257" w:rsidP="00F75257">
      <w:pPr>
        <w:rPr>
          <w:rFonts w:cs="Arial"/>
          <w:color w:val="002060"/>
          <w:sz w:val="22"/>
          <w:szCs w:val="22"/>
        </w:rPr>
      </w:pPr>
    </w:p>
    <w:p w14:paraId="62D1B23E" w14:textId="77777777" w:rsidR="00F75257" w:rsidRPr="00243EAD" w:rsidRDefault="00F75257" w:rsidP="00F75257">
      <w:pPr>
        <w:pStyle w:val="ListParagraph"/>
        <w:numPr>
          <w:ilvl w:val="0"/>
          <w:numId w:val="2"/>
        </w:numPr>
        <w:rPr>
          <w:rFonts w:cs="Arial"/>
          <w:b/>
          <w:color w:val="002060"/>
          <w:sz w:val="22"/>
          <w:szCs w:val="22"/>
        </w:rPr>
      </w:pPr>
      <w:r w:rsidRPr="00243EAD">
        <w:rPr>
          <w:rFonts w:cs="Arial"/>
          <w:b/>
          <w:color w:val="002060"/>
          <w:sz w:val="22"/>
          <w:szCs w:val="22"/>
        </w:rPr>
        <w:t>What does reasonable adjustment mean?</w:t>
      </w:r>
    </w:p>
    <w:p w14:paraId="21AFCD51" w14:textId="77777777" w:rsidR="00F75257" w:rsidRPr="00243EAD" w:rsidRDefault="00F75257" w:rsidP="00135F3B">
      <w:pPr>
        <w:pStyle w:val="ListParagraph"/>
        <w:numPr>
          <w:ilvl w:val="0"/>
          <w:numId w:val="5"/>
        </w:numPr>
        <w:rPr>
          <w:rFonts w:cs="Arial"/>
          <w:b/>
          <w:color w:val="002060"/>
          <w:sz w:val="22"/>
          <w:szCs w:val="22"/>
        </w:rPr>
      </w:pPr>
      <w:r w:rsidRPr="00243EAD">
        <w:rPr>
          <w:rFonts w:cs="Arial"/>
          <w:color w:val="002060"/>
          <w:sz w:val="22"/>
          <w:szCs w:val="22"/>
        </w:rPr>
        <w:t>An employer should try to make reasonable adjustments to working practices so that someone with a disability should not be discriminated or disadvantaged in comparison to a non-disabled person.</w:t>
      </w:r>
    </w:p>
    <w:p w14:paraId="70645944" w14:textId="77777777" w:rsidR="00F75257" w:rsidRPr="00243EAD" w:rsidRDefault="00F75257" w:rsidP="00F75257">
      <w:pPr>
        <w:pStyle w:val="ListParagraph"/>
        <w:ind w:left="360"/>
        <w:rPr>
          <w:rFonts w:cs="Arial"/>
          <w:b/>
          <w:color w:val="002060"/>
          <w:sz w:val="22"/>
          <w:szCs w:val="22"/>
        </w:rPr>
      </w:pPr>
    </w:p>
    <w:p w14:paraId="54C1726C" w14:textId="77777777" w:rsidR="00F75257" w:rsidRPr="00243EAD" w:rsidRDefault="00F75257" w:rsidP="00F75257">
      <w:pPr>
        <w:ind w:left="357"/>
        <w:rPr>
          <w:rFonts w:cs="Arial"/>
          <w:b/>
          <w:color w:val="002060"/>
          <w:sz w:val="22"/>
          <w:szCs w:val="22"/>
        </w:rPr>
      </w:pPr>
      <w:r w:rsidRPr="00243EAD">
        <w:rPr>
          <w:rFonts w:cs="Arial"/>
          <w:color w:val="002060"/>
          <w:sz w:val="22"/>
          <w:szCs w:val="22"/>
        </w:rPr>
        <w:t>Although this can be extremely difficult, generally it is any step that is taken in the circumstances, for example asking an employer of a small company to install many thousands of pounds worth of access equipment may not be reasonable but considered reasonable for a large multi-national company.</w:t>
      </w:r>
    </w:p>
    <w:p w14:paraId="1C4F88A8" w14:textId="77777777" w:rsidR="00F75257" w:rsidRPr="00243EAD" w:rsidRDefault="00F75257" w:rsidP="00F75257">
      <w:pPr>
        <w:ind w:left="360"/>
        <w:jc w:val="both"/>
        <w:rPr>
          <w:rFonts w:cs="Arial"/>
          <w:b/>
          <w:color w:val="002060"/>
          <w:sz w:val="22"/>
          <w:szCs w:val="22"/>
        </w:rPr>
      </w:pPr>
    </w:p>
    <w:p w14:paraId="323A4C54" w14:textId="77777777" w:rsidR="00F75257" w:rsidRPr="00243EAD" w:rsidRDefault="00F75257" w:rsidP="00F75257">
      <w:pPr>
        <w:pStyle w:val="ListParagraph"/>
        <w:numPr>
          <w:ilvl w:val="0"/>
          <w:numId w:val="2"/>
        </w:numPr>
        <w:jc w:val="both"/>
        <w:rPr>
          <w:rFonts w:cs="Arial"/>
          <w:b/>
          <w:color w:val="002060"/>
          <w:sz w:val="22"/>
          <w:szCs w:val="22"/>
        </w:rPr>
      </w:pPr>
      <w:r w:rsidRPr="00243EAD">
        <w:rPr>
          <w:rFonts w:cs="Arial"/>
          <w:b/>
          <w:color w:val="002060"/>
          <w:sz w:val="22"/>
          <w:szCs w:val="22"/>
        </w:rPr>
        <w:lastRenderedPageBreak/>
        <w:t>Explain what you would do if you thought you were being discriminated against?</w:t>
      </w:r>
    </w:p>
    <w:p w14:paraId="018F0E4F" w14:textId="77777777" w:rsidR="00F75257" w:rsidRPr="00243EAD" w:rsidRDefault="00F75257" w:rsidP="00F75257">
      <w:pPr>
        <w:jc w:val="both"/>
        <w:rPr>
          <w:rFonts w:cs="Arial"/>
          <w:b/>
          <w:color w:val="002060"/>
          <w:sz w:val="22"/>
          <w:szCs w:val="22"/>
        </w:rPr>
      </w:pPr>
    </w:p>
    <w:p w14:paraId="68248D5E" w14:textId="77777777" w:rsidR="00F75257" w:rsidRPr="00243EAD" w:rsidRDefault="00F75257" w:rsidP="00F75257">
      <w:pPr>
        <w:jc w:val="both"/>
        <w:rPr>
          <w:rFonts w:cs="Arial"/>
          <w:b/>
          <w:color w:val="002060"/>
          <w:sz w:val="22"/>
          <w:szCs w:val="22"/>
        </w:rPr>
      </w:pPr>
    </w:p>
    <w:p w14:paraId="5D50307B" w14:textId="77777777" w:rsidR="00F75257" w:rsidRDefault="00F75257" w:rsidP="00F75257">
      <w:pPr>
        <w:jc w:val="both"/>
        <w:rPr>
          <w:rFonts w:cs="Arial"/>
          <w:color w:val="002060"/>
          <w:sz w:val="22"/>
          <w:szCs w:val="22"/>
        </w:rPr>
      </w:pPr>
    </w:p>
    <w:p w14:paraId="17E9D5F3" w14:textId="77777777" w:rsidR="002F5633" w:rsidRPr="00243EAD" w:rsidRDefault="002F5633" w:rsidP="00F75257">
      <w:pPr>
        <w:jc w:val="both"/>
        <w:rPr>
          <w:rFonts w:cs="Arial"/>
          <w:color w:val="002060"/>
          <w:sz w:val="22"/>
          <w:szCs w:val="22"/>
        </w:rPr>
      </w:pPr>
    </w:p>
    <w:p w14:paraId="6860C21C" w14:textId="77777777" w:rsidR="00F75257" w:rsidRPr="00243EAD" w:rsidRDefault="00F75257" w:rsidP="00F75257">
      <w:pPr>
        <w:pStyle w:val="ListParagraph"/>
        <w:numPr>
          <w:ilvl w:val="0"/>
          <w:numId w:val="2"/>
        </w:numPr>
        <w:jc w:val="both"/>
        <w:rPr>
          <w:rFonts w:cs="Arial"/>
          <w:b/>
          <w:color w:val="002060"/>
          <w:sz w:val="22"/>
          <w:szCs w:val="22"/>
        </w:rPr>
      </w:pPr>
      <w:r w:rsidRPr="00243EAD">
        <w:rPr>
          <w:rFonts w:cs="Arial"/>
          <w:b/>
          <w:color w:val="002060"/>
          <w:sz w:val="22"/>
          <w:szCs w:val="22"/>
        </w:rPr>
        <w:t>What could you do to ensure discrimination does not occur where you work?</w:t>
      </w:r>
    </w:p>
    <w:p w14:paraId="6303ADCC" w14:textId="77777777" w:rsidR="00F75257" w:rsidRPr="00243EAD" w:rsidRDefault="00F75257" w:rsidP="00F75257">
      <w:pPr>
        <w:jc w:val="both"/>
        <w:rPr>
          <w:rFonts w:cs="Arial"/>
          <w:color w:val="002060"/>
          <w:sz w:val="22"/>
          <w:szCs w:val="22"/>
        </w:rPr>
      </w:pPr>
    </w:p>
    <w:p w14:paraId="1F2F4E18" w14:textId="77777777" w:rsidR="00F75257" w:rsidRPr="00243EAD" w:rsidRDefault="00F75257" w:rsidP="00F75257">
      <w:pPr>
        <w:rPr>
          <w:rFonts w:cs="Arial"/>
          <w:b/>
          <w:color w:val="002060"/>
          <w:sz w:val="22"/>
          <w:szCs w:val="22"/>
        </w:rPr>
      </w:pPr>
    </w:p>
    <w:p w14:paraId="74D3A02B" w14:textId="77777777" w:rsidR="00F75257" w:rsidRPr="00243EAD" w:rsidRDefault="00F75257" w:rsidP="00135F3B">
      <w:pPr>
        <w:pStyle w:val="ListParagraph"/>
        <w:numPr>
          <w:ilvl w:val="0"/>
          <w:numId w:val="29"/>
        </w:numPr>
        <w:ind w:left="426" w:firstLine="0"/>
        <w:rPr>
          <w:rFonts w:cs="Arial"/>
          <w:b/>
          <w:color w:val="002060"/>
          <w:sz w:val="22"/>
          <w:szCs w:val="22"/>
        </w:rPr>
      </w:pPr>
      <w:r w:rsidRPr="00243EAD">
        <w:rPr>
          <w:rFonts w:cs="Arial"/>
          <w:b/>
          <w:color w:val="002060"/>
          <w:sz w:val="22"/>
          <w:szCs w:val="22"/>
        </w:rPr>
        <w:t>Useful contacts for further Information, Advice and</w:t>
      </w:r>
    </w:p>
    <w:p w14:paraId="75B48D53" w14:textId="77777777" w:rsidR="00F75257" w:rsidRPr="00243EAD" w:rsidRDefault="00F75257" w:rsidP="00F75257">
      <w:pPr>
        <w:jc w:val="center"/>
        <w:rPr>
          <w:rFonts w:cs="Arial"/>
          <w:b/>
          <w:color w:val="002060"/>
          <w:sz w:val="22"/>
          <w:szCs w:val="22"/>
        </w:rPr>
      </w:pPr>
      <w:r w:rsidRPr="00243EAD">
        <w:rPr>
          <w:rFonts w:cs="Arial"/>
          <w:b/>
          <w:color w:val="002060"/>
          <w:sz w:val="22"/>
          <w:szCs w:val="22"/>
        </w:rPr>
        <w:t>Guidance:</w:t>
      </w:r>
    </w:p>
    <w:p w14:paraId="2A9EA529" w14:textId="77777777" w:rsidR="00F75257" w:rsidRPr="00243EAD" w:rsidRDefault="00F75257" w:rsidP="00F75257">
      <w:pPr>
        <w:jc w:val="center"/>
        <w:rPr>
          <w:rFonts w:cs="Arial"/>
          <w:b/>
          <w:color w:val="002060"/>
          <w:sz w:val="22"/>
          <w:szCs w:val="22"/>
        </w:rPr>
      </w:pPr>
    </w:p>
    <w:p w14:paraId="2332E10D" w14:textId="77777777" w:rsidR="00F75257" w:rsidRPr="00243EAD" w:rsidRDefault="00F75257" w:rsidP="00F75257">
      <w:pPr>
        <w:ind w:left="720"/>
        <w:jc w:val="both"/>
        <w:rPr>
          <w:rFonts w:cs="Arial"/>
          <w:color w:val="002060"/>
          <w:sz w:val="22"/>
          <w:szCs w:val="22"/>
        </w:rPr>
      </w:pPr>
      <w:hyperlink r:id="rId18" w:history="1">
        <w:r w:rsidRPr="00243EAD">
          <w:rPr>
            <w:rStyle w:val="Hyperlink"/>
            <w:rFonts w:cs="Arial"/>
            <w:color w:val="002060"/>
            <w:sz w:val="22"/>
            <w:szCs w:val="22"/>
          </w:rPr>
          <w:t>www.direct.gov.uk</w:t>
        </w:r>
      </w:hyperlink>
    </w:p>
    <w:p w14:paraId="71F06A50" w14:textId="77777777" w:rsidR="00F75257" w:rsidRPr="00243EAD" w:rsidRDefault="00F75257" w:rsidP="00F75257">
      <w:pPr>
        <w:ind w:left="720"/>
        <w:jc w:val="both"/>
        <w:rPr>
          <w:rFonts w:cs="Arial"/>
          <w:color w:val="002060"/>
          <w:sz w:val="22"/>
          <w:szCs w:val="22"/>
        </w:rPr>
      </w:pPr>
      <w:hyperlink r:id="rId19" w:history="1">
        <w:r w:rsidRPr="00243EAD">
          <w:rPr>
            <w:rStyle w:val="Hyperlink"/>
            <w:rFonts w:cs="Arial"/>
            <w:color w:val="002060"/>
            <w:sz w:val="22"/>
            <w:szCs w:val="22"/>
          </w:rPr>
          <w:t>www.adviceguide.org.uk</w:t>
        </w:r>
      </w:hyperlink>
    </w:p>
    <w:p w14:paraId="2F2B80EA" w14:textId="77777777" w:rsidR="00F75257" w:rsidRPr="00243EAD" w:rsidRDefault="00F75257" w:rsidP="00F75257">
      <w:pPr>
        <w:ind w:left="720"/>
        <w:jc w:val="both"/>
        <w:rPr>
          <w:rFonts w:cs="Arial"/>
          <w:color w:val="002060"/>
          <w:sz w:val="22"/>
          <w:szCs w:val="22"/>
        </w:rPr>
      </w:pPr>
      <w:hyperlink r:id="rId20" w:history="1">
        <w:r w:rsidRPr="00243EAD">
          <w:rPr>
            <w:rStyle w:val="Hyperlink"/>
            <w:rFonts w:cs="Arial"/>
            <w:color w:val="002060"/>
            <w:sz w:val="22"/>
            <w:szCs w:val="22"/>
          </w:rPr>
          <w:t>www.citizensadvice.org.uk</w:t>
        </w:r>
      </w:hyperlink>
    </w:p>
    <w:p w14:paraId="32FD629B" w14:textId="77777777" w:rsidR="00F75257" w:rsidRPr="00243EAD" w:rsidRDefault="00F75257" w:rsidP="00F75257">
      <w:pPr>
        <w:ind w:left="720"/>
        <w:rPr>
          <w:rFonts w:cs="Arial"/>
          <w:color w:val="002060"/>
          <w:sz w:val="22"/>
          <w:szCs w:val="22"/>
        </w:rPr>
      </w:pPr>
      <w:hyperlink r:id="rId21" w:history="1">
        <w:r w:rsidRPr="00243EAD">
          <w:rPr>
            <w:rStyle w:val="Hyperlink"/>
            <w:rFonts w:cs="Arial"/>
            <w:color w:val="002060"/>
            <w:sz w:val="22"/>
            <w:szCs w:val="22"/>
          </w:rPr>
          <w:t>www.advicenow.org.uk</w:t>
        </w:r>
      </w:hyperlink>
    </w:p>
    <w:p w14:paraId="3DBCA6BB" w14:textId="77777777" w:rsidR="00F75257" w:rsidRPr="00536A61" w:rsidRDefault="00F75257" w:rsidP="00F75257">
      <w:pPr>
        <w:pStyle w:val="Heading11"/>
        <w:rPr>
          <w:rFonts w:cs="Arial"/>
          <w:color w:val="1F497D" w:themeColor="text2"/>
          <w:sz w:val="22"/>
          <w:szCs w:val="22"/>
        </w:rPr>
      </w:pPr>
    </w:p>
    <w:p w14:paraId="09552649" w14:textId="77777777" w:rsidR="00F75257" w:rsidRPr="00536A61" w:rsidRDefault="00F75257" w:rsidP="00F75257">
      <w:pPr>
        <w:pStyle w:val="Heading11"/>
        <w:rPr>
          <w:rFonts w:cs="Arial"/>
          <w:color w:val="1F497D" w:themeColor="text2"/>
          <w:sz w:val="22"/>
          <w:szCs w:val="22"/>
        </w:rPr>
      </w:pPr>
    </w:p>
    <w:p w14:paraId="18AC3A3D" w14:textId="77777777" w:rsidR="00F75257" w:rsidRDefault="00F75257" w:rsidP="000D2505"/>
    <w:p w14:paraId="7F3FFEE5" w14:textId="77777777" w:rsidR="00F75257" w:rsidRDefault="00F75257" w:rsidP="000D2505"/>
    <w:p w14:paraId="24376D73" w14:textId="77777777" w:rsidR="00F75257" w:rsidRDefault="00F75257" w:rsidP="000D2505"/>
    <w:p w14:paraId="17C3B0E1" w14:textId="77777777" w:rsidR="00F75257" w:rsidRDefault="00F75257" w:rsidP="000D2505"/>
    <w:p w14:paraId="50E798F6" w14:textId="77777777" w:rsidR="00F75257" w:rsidRDefault="00F75257" w:rsidP="000D2505"/>
    <w:p w14:paraId="47DDC499" w14:textId="77777777" w:rsidR="00F75257" w:rsidRDefault="00F75257" w:rsidP="000D2505"/>
    <w:p w14:paraId="27234ACF" w14:textId="77777777" w:rsidR="00F75257" w:rsidRDefault="00F75257" w:rsidP="000D2505"/>
    <w:p w14:paraId="77985A88" w14:textId="77777777" w:rsidR="00F75257" w:rsidRDefault="00F75257" w:rsidP="000D2505"/>
    <w:p w14:paraId="7028AB86" w14:textId="77777777" w:rsidR="00F75257" w:rsidRDefault="00F75257" w:rsidP="000D2505"/>
    <w:p w14:paraId="05CC0B4E" w14:textId="77777777" w:rsidR="00F75257" w:rsidRDefault="00F75257" w:rsidP="000D2505"/>
    <w:p w14:paraId="773BC0AC" w14:textId="77777777" w:rsidR="00F75257" w:rsidRDefault="00F75257" w:rsidP="000D2505"/>
    <w:p w14:paraId="3353AACF" w14:textId="77777777" w:rsidR="00F75257" w:rsidRDefault="00F75257" w:rsidP="000D2505"/>
    <w:p w14:paraId="60E3D57D" w14:textId="77777777" w:rsidR="00F75257" w:rsidRDefault="00F75257" w:rsidP="000D2505"/>
    <w:p w14:paraId="5AE7435B" w14:textId="77777777" w:rsidR="00F75257" w:rsidRDefault="00F75257" w:rsidP="000D2505"/>
    <w:p w14:paraId="7DD3329C" w14:textId="77777777" w:rsidR="00F75257" w:rsidRDefault="00F75257" w:rsidP="000D2505"/>
    <w:p w14:paraId="5EE0AD78" w14:textId="77777777" w:rsidR="00F75257" w:rsidRDefault="00F75257" w:rsidP="000D2505"/>
    <w:p w14:paraId="7E009C99" w14:textId="77777777" w:rsidR="00F75257" w:rsidRDefault="00F75257" w:rsidP="000D2505"/>
    <w:p w14:paraId="13B032E3" w14:textId="77777777" w:rsidR="00F75257" w:rsidRDefault="00F75257" w:rsidP="000D2505"/>
    <w:p w14:paraId="45634BE4" w14:textId="77777777" w:rsidR="00F75257" w:rsidRDefault="00F75257" w:rsidP="000D2505"/>
    <w:p w14:paraId="34EB4000" w14:textId="77777777" w:rsidR="00F75257" w:rsidRDefault="00F75257" w:rsidP="000D2505"/>
    <w:p w14:paraId="503173BA" w14:textId="77777777" w:rsidR="00F75257" w:rsidRDefault="00F75257" w:rsidP="000D2505"/>
    <w:p w14:paraId="4C56F3F3" w14:textId="77777777" w:rsidR="00F75257" w:rsidRDefault="00F75257" w:rsidP="000D2505"/>
    <w:p w14:paraId="3DA06E34" w14:textId="77777777" w:rsidR="00F75257" w:rsidRDefault="00F75257" w:rsidP="000D2505"/>
    <w:p w14:paraId="1C226D07" w14:textId="77777777" w:rsidR="002F5633" w:rsidRDefault="002F5633" w:rsidP="000D2505"/>
    <w:tbl>
      <w:tblPr>
        <w:tblStyle w:val="TableGrid"/>
        <w:tblW w:w="6516" w:type="dxa"/>
        <w:shd w:val="clear" w:color="auto" w:fill="B8CCE4" w:themeFill="accent1" w:themeFillTint="66"/>
        <w:tblLook w:val="04A0" w:firstRow="1" w:lastRow="0" w:firstColumn="1" w:lastColumn="0" w:noHBand="0" w:noVBand="1"/>
      </w:tblPr>
      <w:tblGrid>
        <w:gridCol w:w="2943"/>
        <w:gridCol w:w="3573"/>
      </w:tblGrid>
      <w:tr w:rsidR="00F75257" w:rsidRPr="008D4A13" w14:paraId="0C3114B2" w14:textId="77777777" w:rsidTr="00866A83">
        <w:tc>
          <w:tcPr>
            <w:tcW w:w="2943" w:type="dxa"/>
            <w:tcBorders>
              <w:top w:val="single" w:sz="4" w:space="0" w:color="auto"/>
              <w:left w:val="single" w:sz="4" w:space="0" w:color="auto"/>
              <w:bottom w:val="single" w:sz="4" w:space="0" w:color="auto"/>
              <w:right w:val="single" w:sz="4" w:space="0" w:color="auto"/>
            </w:tcBorders>
            <w:shd w:val="clear" w:color="auto" w:fill="00B0F0"/>
            <w:hideMark/>
          </w:tcPr>
          <w:p w14:paraId="46E3E514" w14:textId="77777777" w:rsidR="00F75257" w:rsidRPr="008D4A13" w:rsidRDefault="00F75257" w:rsidP="00866A83">
            <w:pPr>
              <w:pStyle w:val="Heading21"/>
              <w:rPr>
                <w:rFonts w:cs="Arial"/>
                <w:color w:val="FFFFFF" w:themeColor="background1"/>
                <w:sz w:val="22"/>
                <w:szCs w:val="22"/>
              </w:rPr>
            </w:pPr>
            <w:r w:rsidRPr="008D4A13">
              <w:rPr>
                <w:rFonts w:cs="Arial"/>
                <w:color w:val="FFFFFF" w:themeColor="background1"/>
                <w:sz w:val="22"/>
                <w:szCs w:val="22"/>
              </w:rPr>
              <w:t>Equality &amp; Diversity: 5</w:t>
            </w:r>
          </w:p>
        </w:tc>
        <w:tc>
          <w:tcPr>
            <w:tcW w:w="3573" w:type="dxa"/>
            <w:tcBorders>
              <w:top w:val="single" w:sz="4" w:space="0" w:color="auto"/>
              <w:left w:val="single" w:sz="4" w:space="0" w:color="auto"/>
              <w:bottom w:val="single" w:sz="4" w:space="0" w:color="auto"/>
              <w:right w:val="single" w:sz="4" w:space="0" w:color="auto"/>
            </w:tcBorders>
            <w:shd w:val="clear" w:color="auto" w:fill="00B0F0"/>
          </w:tcPr>
          <w:p w14:paraId="2FD7FDD1" w14:textId="522F4DE0" w:rsidR="00F75257" w:rsidRPr="008D4A13" w:rsidRDefault="00F75257" w:rsidP="00866A83">
            <w:pPr>
              <w:pStyle w:val="Heading21"/>
              <w:rPr>
                <w:rFonts w:cs="Arial"/>
                <w:color w:val="FFFFFF" w:themeColor="background1"/>
                <w:sz w:val="22"/>
                <w:szCs w:val="22"/>
              </w:rPr>
            </w:pPr>
            <w:r w:rsidRPr="008D4A13">
              <w:rPr>
                <w:rFonts w:cs="Arial"/>
                <w:color w:val="FFFFFF" w:themeColor="background1"/>
                <w:sz w:val="22"/>
                <w:szCs w:val="22"/>
              </w:rPr>
              <w:t>Cyber Bullying</w:t>
            </w:r>
            <w:r w:rsidR="00DB4EDC">
              <w:rPr>
                <w:rFonts w:cs="Arial"/>
                <w:color w:val="FFFFFF" w:themeColor="background1"/>
                <w:sz w:val="22"/>
                <w:szCs w:val="22"/>
              </w:rPr>
              <w:t xml:space="preserve"> &amp; Phishing</w:t>
            </w:r>
          </w:p>
        </w:tc>
      </w:tr>
    </w:tbl>
    <w:p w14:paraId="51F39501" w14:textId="77777777" w:rsidR="00F75257" w:rsidRPr="00243EAD" w:rsidRDefault="00F75257" w:rsidP="00F75257">
      <w:pPr>
        <w:pStyle w:val="BULLETS"/>
        <w:numPr>
          <w:ilvl w:val="0"/>
          <w:numId w:val="0"/>
        </w:numPr>
        <w:ind w:left="720"/>
        <w:rPr>
          <w:rFonts w:cs="Arial"/>
          <w:color w:val="002060"/>
          <w:sz w:val="22"/>
          <w:szCs w:val="22"/>
        </w:rPr>
      </w:pPr>
    </w:p>
    <w:p w14:paraId="08A824E1" w14:textId="77777777" w:rsidR="00F75257" w:rsidRPr="00243EAD" w:rsidRDefault="00F75257" w:rsidP="00F75257">
      <w:pPr>
        <w:rPr>
          <w:rFonts w:cs="Arial"/>
          <w:b/>
          <w:color w:val="002060"/>
          <w:sz w:val="22"/>
          <w:szCs w:val="22"/>
        </w:rPr>
      </w:pPr>
      <w:r w:rsidRPr="00243EAD">
        <w:rPr>
          <w:rFonts w:cs="Arial"/>
          <w:b/>
          <w:color w:val="002060"/>
          <w:sz w:val="22"/>
          <w:szCs w:val="22"/>
        </w:rPr>
        <w:t xml:space="preserve">   What is Cyber Bullying?</w:t>
      </w:r>
    </w:p>
    <w:p w14:paraId="359B733A" w14:textId="77777777" w:rsidR="00F75257" w:rsidRPr="00243EAD" w:rsidRDefault="00F75257" w:rsidP="00135F3B">
      <w:pPr>
        <w:pStyle w:val="ListParagraph"/>
        <w:numPr>
          <w:ilvl w:val="0"/>
          <w:numId w:val="8"/>
        </w:numPr>
        <w:rPr>
          <w:rFonts w:cs="Arial"/>
          <w:color w:val="002060"/>
          <w:sz w:val="22"/>
          <w:szCs w:val="22"/>
        </w:rPr>
      </w:pPr>
      <w:r w:rsidRPr="00243EAD">
        <w:rPr>
          <w:rFonts w:cs="Arial"/>
          <w:b/>
          <w:color w:val="002060"/>
          <w:sz w:val="22"/>
          <w:szCs w:val="22"/>
        </w:rPr>
        <w:t xml:space="preserve">Cyberbullying </w:t>
      </w:r>
      <w:r w:rsidRPr="00243EAD">
        <w:rPr>
          <w:rFonts w:cs="Arial"/>
          <w:color w:val="002060"/>
          <w:sz w:val="22"/>
          <w:szCs w:val="22"/>
        </w:rPr>
        <w:t>is not a new phenomenon, but as mobile phone and internet use become increasingly common, so does the use of technology to bully.</w:t>
      </w:r>
    </w:p>
    <w:p w14:paraId="27A04759" w14:textId="77777777" w:rsidR="00F75257" w:rsidRPr="00243EAD" w:rsidRDefault="00F75257" w:rsidP="00F75257">
      <w:pPr>
        <w:pStyle w:val="ListParagraph"/>
        <w:ind w:left="360"/>
        <w:rPr>
          <w:rFonts w:cs="Arial"/>
          <w:color w:val="002060"/>
          <w:sz w:val="22"/>
          <w:szCs w:val="22"/>
        </w:rPr>
      </w:pPr>
      <w:r w:rsidRPr="00243EAD">
        <w:rPr>
          <w:rFonts w:cs="Arial"/>
          <w:b/>
          <w:color w:val="002060"/>
          <w:sz w:val="22"/>
          <w:szCs w:val="22"/>
        </w:rPr>
        <w:t xml:space="preserve">Cyberbullying </w:t>
      </w:r>
      <w:r w:rsidRPr="00243EAD">
        <w:rPr>
          <w:rFonts w:cs="Arial"/>
          <w:color w:val="002060"/>
          <w:sz w:val="22"/>
          <w:szCs w:val="22"/>
        </w:rPr>
        <w:t>takes different forms, some of which are harder to detect or less obviously associated with bullying than others.</w:t>
      </w:r>
    </w:p>
    <w:p w14:paraId="4ADDDB8D" w14:textId="77777777" w:rsidR="00F75257" w:rsidRPr="00243EAD" w:rsidRDefault="00F75257" w:rsidP="00135F3B">
      <w:pPr>
        <w:pStyle w:val="ListParagraph"/>
        <w:numPr>
          <w:ilvl w:val="0"/>
          <w:numId w:val="9"/>
        </w:numPr>
        <w:rPr>
          <w:rFonts w:cs="Arial"/>
          <w:color w:val="002060"/>
          <w:sz w:val="22"/>
          <w:szCs w:val="22"/>
        </w:rPr>
      </w:pPr>
      <w:r w:rsidRPr="00243EAD">
        <w:rPr>
          <w:rFonts w:cs="Arial"/>
          <w:b/>
          <w:color w:val="002060"/>
          <w:sz w:val="22"/>
          <w:szCs w:val="22"/>
        </w:rPr>
        <w:t xml:space="preserve">Threats and Intimidation – </w:t>
      </w:r>
      <w:r w:rsidRPr="00243EAD">
        <w:rPr>
          <w:rFonts w:cs="Arial"/>
          <w:color w:val="002060"/>
          <w:sz w:val="22"/>
          <w:szCs w:val="22"/>
        </w:rPr>
        <w:t>Serious threats can be sent to both staff and learners by mobile phone, email and via comments on websites, social networking sites or message boards</w:t>
      </w:r>
    </w:p>
    <w:p w14:paraId="3C3C8F3B" w14:textId="77777777" w:rsidR="00F75257" w:rsidRPr="00243EAD" w:rsidRDefault="00F75257" w:rsidP="00135F3B">
      <w:pPr>
        <w:pStyle w:val="ListParagraph"/>
        <w:numPr>
          <w:ilvl w:val="0"/>
          <w:numId w:val="9"/>
        </w:numPr>
        <w:rPr>
          <w:rFonts w:cs="Arial"/>
          <w:color w:val="002060"/>
          <w:sz w:val="22"/>
          <w:szCs w:val="22"/>
        </w:rPr>
      </w:pPr>
      <w:r w:rsidRPr="00243EAD">
        <w:rPr>
          <w:rFonts w:cs="Arial"/>
          <w:b/>
          <w:color w:val="002060"/>
          <w:sz w:val="22"/>
          <w:szCs w:val="22"/>
        </w:rPr>
        <w:t>Harassment or stalking –</w:t>
      </w:r>
      <w:r w:rsidRPr="00243EAD">
        <w:rPr>
          <w:rFonts w:cs="Arial"/>
          <w:color w:val="002060"/>
          <w:sz w:val="22"/>
          <w:szCs w:val="22"/>
        </w:rPr>
        <w:t xml:space="preserve"> Repeated, prolonged, unwanted texting, whether it is explicitly offensive or not, is a form of harassment. Online stalking (sometimes referred to as ‘cyberstalking’), where a person’s online activities are constantly monitored, can cause psychological harm and fear. Previously safe and enjoyable environments can be experienced as threatening and online activity may become a source of anxiety. </w:t>
      </w:r>
    </w:p>
    <w:p w14:paraId="7A4FB08F" w14:textId="77777777" w:rsidR="00F75257" w:rsidRPr="00243EAD" w:rsidRDefault="00F75257" w:rsidP="00135F3B">
      <w:pPr>
        <w:pStyle w:val="ListParagraph"/>
        <w:numPr>
          <w:ilvl w:val="0"/>
          <w:numId w:val="9"/>
        </w:numPr>
        <w:rPr>
          <w:rFonts w:cs="Arial"/>
          <w:color w:val="002060"/>
          <w:sz w:val="22"/>
          <w:szCs w:val="22"/>
        </w:rPr>
      </w:pPr>
      <w:r w:rsidRPr="00243EAD">
        <w:rPr>
          <w:rFonts w:cs="Arial"/>
          <w:b/>
          <w:color w:val="002060"/>
          <w:sz w:val="22"/>
          <w:szCs w:val="22"/>
        </w:rPr>
        <w:t xml:space="preserve">Vilification/defamation – </w:t>
      </w:r>
      <w:r w:rsidRPr="00243EAD">
        <w:rPr>
          <w:rFonts w:cs="Arial"/>
          <w:color w:val="002060"/>
          <w:sz w:val="22"/>
          <w:szCs w:val="22"/>
        </w:rPr>
        <w:t>Posting upsetting or defamatory remarks</w:t>
      </w:r>
    </w:p>
    <w:p w14:paraId="5E354DE4" w14:textId="77777777" w:rsidR="00F75257" w:rsidRPr="00243EAD" w:rsidRDefault="00F75257" w:rsidP="00135F3B">
      <w:pPr>
        <w:pStyle w:val="ListParagraph"/>
        <w:numPr>
          <w:ilvl w:val="0"/>
          <w:numId w:val="9"/>
        </w:numPr>
        <w:rPr>
          <w:rFonts w:cs="Arial"/>
          <w:color w:val="002060"/>
          <w:sz w:val="22"/>
          <w:szCs w:val="22"/>
        </w:rPr>
      </w:pPr>
      <w:r w:rsidRPr="00243EAD">
        <w:rPr>
          <w:rFonts w:cs="Arial"/>
          <w:b/>
          <w:color w:val="002060"/>
          <w:sz w:val="22"/>
          <w:szCs w:val="22"/>
        </w:rPr>
        <w:t>Ostracising/peer rejection/exclusion –</w:t>
      </w:r>
      <w:r w:rsidRPr="00243EAD">
        <w:rPr>
          <w:rFonts w:cs="Arial"/>
          <w:color w:val="002060"/>
          <w:sz w:val="22"/>
          <w:szCs w:val="22"/>
        </w:rPr>
        <w:t xml:space="preserve"> Social networking sites, such as Bebo and </w:t>
      </w:r>
      <w:proofErr w:type="spellStart"/>
      <w:r w:rsidRPr="00243EAD">
        <w:rPr>
          <w:rFonts w:cs="Arial"/>
          <w:color w:val="002060"/>
          <w:sz w:val="22"/>
          <w:szCs w:val="22"/>
        </w:rPr>
        <w:t>MySpace</w:t>
      </w:r>
      <w:proofErr w:type="spellEnd"/>
      <w:r w:rsidRPr="00243EAD">
        <w:rPr>
          <w:rFonts w:cs="Arial"/>
          <w:color w:val="002060"/>
          <w:sz w:val="22"/>
          <w:szCs w:val="22"/>
        </w:rPr>
        <w:t xml:space="preserve">, provide a platform for young people to establish an online presence. It is possible for a group of learners to set up a closed group that could exclude someone which can be extremely hurtful. </w:t>
      </w:r>
    </w:p>
    <w:p w14:paraId="3DFA0C0E" w14:textId="77777777" w:rsidR="00F75257" w:rsidRDefault="00F75257" w:rsidP="00135F3B">
      <w:pPr>
        <w:pStyle w:val="ListParagraph"/>
        <w:numPr>
          <w:ilvl w:val="0"/>
          <w:numId w:val="9"/>
        </w:numPr>
        <w:rPr>
          <w:rFonts w:cs="Arial"/>
          <w:color w:val="002060"/>
          <w:sz w:val="22"/>
          <w:szCs w:val="22"/>
        </w:rPr>
      </w:pPr>
      <w:r w:rsidRPr="00243EAD">
        <w:rPr>
          <w:rFonts w:cs="Arial"/>
          <w:b/>
          <w:color w:val="002060"/>
          <w:sz w:val="22"/>
          <w:szCs w:val="22"/>
        </w:rPr>
        <w:t>Identity theft, unauthorised access and impersonation –</w:t>
      </w:r>
      <w:r w:rsidRPr="00243EAD">
        <w:rPr>
          <w:rFonts w:cs="Arial"/>
          <w:color w:val="002060"/>
          <w:sz w:val="22"/>
          <w:szCs w:val="22"/>
        </w:rPr>
        <w:t xml:space="preserve"> ‘Hacking’ into someone’s private account is not always a form of cyberbullying, but it is a serious issue and can be quite distressing.</w:t>
      </w:r>
    </w:p>
    <w:p w14:paraId="63A79031" w14:textId="77777777" w:rsidR="008841DC" w:rsidRDefault="008841DC" w:rsidP="008841DC">
      <w:pPr>
        <w:rPr>
          <w:rFonts w:cs="Arial"/>
          <w:color w:val="002060"/>
          <w:sz w:val="22"/>
          <w:szCs w:val="22"/>
        </w:rPr>
      </w:pPr>
    </w:p>
    <w:p w14:paraId="7058F043" w14:textId="77777777" w:rsidR="008841DC" w:rsidRDefault="008841DC" w:rsidP="008841DC">
      <w:pPr>
        <w:rPr>
          <w:rFonts w:cs="Arial"/>
          <w:color w:val="002060"/>
          <w:sz w:val="22"/>
          <w:szCs w:val="22"/>
        </w:rPr>
      </w:pPr>
    </w:p>
    <w:p w14:paraId="4BAD8781" w14:textId="77777777" w:rsidR="008841DC" w:rsidRPr="008841DC" w:rsidRDefault="008841DC" w:rsidP="008841DC">
      <w:pPr>
        <w:rPr>
          <w:rFonts w:cs="Arial"/>
          <w:color w:val="002060"/>
          <w:sz w:val="22"/>
          <w:szCs w:val="22"/>
        </w:rPr>
      </w:pPr>
    </w:p>
    <w:p w14:paraId="3CAD41F7" w14:textId="77777777" w:rsidR="00F75257" w:rsidRPr="00243EAD" w:rsidRDefault="00F75257" w:rsidP="00135F3B">
      <w:pPr>
        <w:pStyle w:val="ListParagraph"/>
        <w:numPr>
          <w:ilvl w:val="0"/>
          <w:numId w:val="9"/>
        </w:numPr>
        <w:rPr>
          <w:rFonts w:cs="Arial"/>
          <w:color w:val="002060"/>
          <w:sz w:val="22"/>
          <w:szCs w:val="22"/>
        </w:rPr>
      </w:pPr>
      <w:r w:rsidRPr="00243EAD">
        <w:rPr>
          <w:rFonts w:cs="Arial"/>
          <w:b/>
          <w:color w:val="002060"/>
          <w:sz w:val="22"/>
          <w:szCs w:val="22"/>
        </w:rPr>
        <w:t>Publicly posting, sending or forwarding personal or private information or images –</w:t>
      </w:r>
      <w:r w:rsidRPr="00243EAD">
        <w:rPr>
          <w:rFonts w:cs="Arial"/>
          <w:color w:val="002060"/>
          <w:sz w:val="22"/>
          <w:szCs w:val="22"/>
        </w:rPr>
        <w:t xml:space="preserve"> Once electronic messages or pictures are made public, containing them becomes very difficult.</w:t>
      </w:r>
    </w:p>
    <w:p w14:paraId="0741DCB7" w14:textId="77777777" w:rsidR="00F75257" w:rsidRPr="00243EAD" w:rsidRDefault="00F75257" w:rsidP="00F75257">
      <w:pPr>
        <w:rPr>
          <w:rFonts w:cs="Arial"/>
          <w:color w:val="002060"/>
          <w:sz w:val="22"/>
          <w:szCs w:val="22"/>
        </w:rPr>
      </w:pPr>
    </w:p>
    <w:p w14:paraId="04BCFE19" w14:textId="77777777" w:rsidR="00F75257" w:rsidRPr="00243EAD" w:rsidRDefault="00F75257" w:rsidP="00135F3B">
      <w:pPr>
        <w:pStyle w:val="ListParagraph"/>
        <w:numPr>
          <w:ilvl w:val="0"/>
          <w:numId w:val="9"/>
        </w:numPr>
        <w:rPr>
          <w:rFonts w:cs="Arial"/>
          <w:color w:val="002060"/>
          <w:sz w:val="22"/>
          <w:szCs w:val="22"/>
        </w:rPr>
      </w:pPr>
      <w:r w:rsidRPr="00243EAD">
        <w:rPr>
          <w:rFonts w:cs="Arial"/>
          <w:b/>
          <w:color w:val="002060"/>
          <w:sz w:val="22"/>
          <w:szCs w:val="22"/>
        </w:rPr>
        <w:t>Manipulation –</w:t>
      </w:r>
      <w:r w:rsidRPr="00243EAD">
        <w:rPr>
          <w:rFonts w:cs="Arial"/>
          <w:color w:val="002060"/>
          <w:sz w:val="22"/>
          <w:szCs w:val="22"/>
        </w:rPr>
        <w:t xml:space="preserve"> An often-under-considered form of bullying. Examples include putting pressure on someone to reveal personal information or to arrange a physical meeting.</w:t>
      </w:r>
    </w:p>
    <w:p w14:paraId="616CBF99" w14:textId="77777777" w:rsidR="00F75257" w:rsidRPr="00243EAD" w:rsidRDefault="00F75257" w:rsidP="00F75257">
      <w:pPr>
        <w:pStyle w:val="ListParagraph"/>
        <w:ind w:left="357"/>
        <w:rPr>
          <w:rFonts w:cs="Arial"/>
          <w:color w:val="002060"/>
          <w:sz w:val="22"/>
          <w:szCs w:val="22"/>
        </w:rPr>
      </w:pPr>
      <w:r w:rsidRPr="00243EAD">
        <w:rPr>
          <w:rFonts w:cs="Arial"/>
          <w:color w:val="002060"/>
          <w:sz w:val="22"/>
          <w:szCs w:val="22"/>
        </w:rPr>
        <w:t>Adults use manipulation to ‘groom’ children they have contacted online to meet up.</w:t>
      </w:r>
    </w:p>
    <w:p w14:paraId="23FF4B77" w14:textId="77777777" w:rsidR="00F75257" w:rsidRPr="00243EAD" w:rsidRDefault="00F75257" w:rsidP="00F75257">
      <w:pPr>
        <w:pStyle w:val="ListParagraph"/>
        <w:ind w:left="357"/>
        <w:rPr>
          <w:rFonts w:cs="Arial"/>
          <w:color w:val="002060"/>
          <w:sz w:val="22"/>
          <w:szCs w:val="22"/>
        </w:rPr>
      </w:pPr>
    </w:p>
    <w:p w14:paraId="13FEE9E0" w14:textId="77777777" w:rsidR="00F75257" w:rsidRPr="00243EAD" w:rsidRDefault="00F75257" w:rsidP="00135F3B">
      <w:pPr>
        <w:pStyle w:val="ListParagraph"/>
        <w:numPr>
          <w:ilvl w:val="0"/>
          <w:numId w:val="8"/>
        </w:numPr>
        <w:rPr>
          <w:rFonts w:cs="Arial"/>
          <w:b/>
          <w:color w:val="002060"/>
          <w:sz w:val="22"/>
          <w:szCs w:val="22"/>
        </w:rPr>
      </w:pPr>
      <w:r w:rsidRPr="00243EAD">
        <w:rPr>
          <w:rFonts w:cs="Arial"/>
          <w:b/>
          <w:color w:val="002060"/>
          <w:sz w:val="22"/>
          <w:szCs w:val="22"/>
        </w:rPr>
        <w:t>Is it against the law?</w:t>
      </w:r>
    </w:p>
    <w:p w14:paraId="355F0174" w14:textId="77777777" w:rsidR="00F75257" w:rsidRPr="00243EAD" w:rsidRDefault="00F75257" w:rsidP="00135F3B">
      <w:pPr>
        <w:pStyle w:val="ListParagraph"/>
        <w:numPr>
          <w:ilvl w:val="0"/>
          <w:numId w:val="8"/>
        </w:numPr>
        <w:rPr>
          <w:rFonts w:cs="Arial"/>
          <w:b/>
          <w:color w:val="002060"/>
          <w:sz w:val="22"/>
          <w:szCs w:val="22"/>
        </w:rPr>
      </w:pPr>
      <w:r w:rsidRPr="00243EAD">
        <w:rPr>
          <w:rFonts w:cs="Arial"/>
          <w:b/>
          <w:color w:val="002060"/>
          <w:sz w:val="22"/>
          <w:szCs w:val="22"/>
        </w:rPr>
        <w:t xml:space="preserve">Although bullying </w:t>
      </w:r>
      <w:r w:rsidRPr="00243EAD">
        <w:rPr>
          <w:rFonts w:cs="Arial"/>
          <w:color w:val="002060"/>
          <w:sz w:val="22"/>
          <w:szCs w:val="22"/>
        </w:rPr>
        <w:t xml:space="preserve">is not a specific criminal offence in UK law, there are laws that can apply in terms of harassment or threatening behaviour: </w:t>
      </w:r>
      <w:r w:rsidRPr="00243EAD">
        <w:rPr>
          <w:rFonts w:cs="Arial"/>
          <w:b/>
          <w:color w:val="002060"/>
          <w:sz w:val="22"/>
          <w:szCs w:val="22"/>
        </w:rPr>
        <w:t>Protection form Harassment Act 1997, Communications Act 2003, Malicious Communications Act 1988, Public Order Act 1986, Obscene Publications Act 1959, Computer Misuse Act 1990, Crime and Disorder Act 1998</w:t>
      </w:r>
    </w:p>
    <w:p w14:paraId="18C79922" w14:textId="77777777" w:rsidR="00F75257" w:rsidRPr="00243EAD" w:rsidRDefault="00F75257" w:rsidP="00F75257">
      <w:pPr>
        <w:pStyle w:val="ListParagraph"/>
        <w:ind w:left="1080"/>
        <w:jc w:val="both"/>
        <w:rPr>
          <w:color w:val="002060"/>
        </w:rPr>
      </w:pPr>
    </w:p>
    <w:p w14:paraId="3C4A6699" w14:textId="77777777" w:rsidR="00F75257" w:rsidRPr="00243EAD" w:rsidRDefault="00F75257" w:rsidP="00135F3B">
      <w:pPr>
        <w:pStyle w:val="ListParagraph"/>
        <w:numPr>
          <w:ilvl w:val="0"/>
          <w:numId w:val="29"/>
        </w:numPr>
        <w:rPr>
          <w:rFonts w:cs="Arial"/>
          <w:b/>
          <w:color w:val="002060"/>
          <w:sz w:val="22"/>
          <w:szCs w:val="22"/>
        </w:rPr>
      </w:pPr>
      <w:r w:rsidRPr="00243EAD">
        <w:rPr>
          <w:rFonts w:cs="Arial"/>
          <w:b/>
          <w:color w:val="002060"/>
          <w:sz w:val="22"/>
          <w:szCs w:val="22"/>
        </w:rPr>
        <w:t>Useful contacts for further Information, Advice and Guidance:</w:t>
      </w:r>
    </w:p>
    <w:p w14:paraId="0D4ECCBC" w14:textId="77777777" w:rsidR="00F75257" w:rsidRPr="00243EAD" w:rsidRDefault="00F75257" w:rsidP="00F75257">
      <w:pPr>
        <w:jc w:val="both"/>
        <w:rPr>
          <w:color w:val="002060"/>
        </w:rPr>
      </w:pPr>
    </w:p>
    <w:p w14:paraId="2310F0E9" w14:textId="77777777" w:rsidR="00F75257" w:rsidRPr="00243EAD" w:rsidRDefault="00F75257" w:rsidP="00F75257">
      <w:pPr>
        <w:pStyle w:val="ListParagraph"/>
        <w:ind w:left="1080"/>
        <w:jc w:val="both"/>
        <w:rPr>
          <w:rFonts w:cs="Arial"/>
          <w:color w:val="002060"/>
          <w:sz w:val="22"/>
          <w:szCs w:val="22"/>
        </w:rPr>
      </w:pPr>
      <w:hyperlink r:id="rId22" w:history="1">
        <w:r w:rsidRPr="00243EAD">
          <w:rPr>
            <w:rStyle w:val="Hyperlink"/>
            <w:rFonts w:cs="Arial"/>
            <w:color w:val="002060"/>
            <w:sz w:val="22"/>
            <w:szCs w:val="22"/>
          </w:rPr>
          <w:t>www.cyberbullying.org</w:t>
        </w:r>
      </w:hyperlink>
    </w:p>
    <w:p w14:paraId="5BF6DF5A" w14:textId="77777777" w:rsidR="00F75257" w:rsidRPr="00243EAD" w:rsidRDefault="00F75257" w:rsidP="00F75257">
      <w:pPr>
        <w:pStyle w:val="ListParagraph"/>
        <w:ind w:left="1080"/>
        <w:jc w:val="both"/>
        <w:rPr>
          <w:rFonts w:cs="Arial"/>
          <w:color w:val="002060"/>
          <w:sz w:val="22"/>
          <w:szCs w:val="22"/>
        </w:rPr>
      </w:pPr>
      <w:hyperlink r:id="rId23" w:history="1">
        <w:r w:rsidRPr="00243EAD">
          <w:rPr>
            <w:rStyle w:val="Hyperlink"/>
            <w:rFonts w:cs="Arial"/>
            <w:color w:val="002060"/>
            <w:sz w:val="22"/>
            <w:szCs w:val="22"/>
          </w:rPr>
          <w:t>www.chatdanger.com</w:t>
        </w:r>
      </w:hyperlink>
    </w:p>
    <w:p w14:paraId="28E36F31" w14:textId="77777777" w:rsidR="00F75257" w:rsidRPr="00243EAD" w:rsidRDefault="00F75257" w:rsidP="00F75257">
      <w:pPr>
        <w:pStyle w:val="ListParagraph"/>
        <w:ind w:left="1080"/>
        <w:jc w:val="both"/>
        <w:rPr>
          <w:rFonts w:cs="Arial"/>
          <w:color w:val="002060"/>
          <w:sz w:val="22"/>
          <w:szCs w:val="22"/>
        </w:rPr>
      </w:pPr>
      <w:hyperlink r:id="rId24" w:history="1">
        <w:r w:rsidRPr="00243EAD">
          <w:rPr>
            <w:rStyle w:val="Hyperlink"/>
            <w:rFonts w:cs="Arial"/>
            <w:color w:val="002060"/>
            <w:sz w:val="22"/>
            <w:szCs w:val="22"/>
          </w:rPr>
          <w:t>www.anti-bullyingalliance.org.uk</w:t>
        </w:r>
      </w:hyperlink>
    </w:p>
    <w:p w14:paraId="382D6911" w14:textId="77777777" w:rsidR="00F75257" w:rsidRPr="00243EAD" w:rsidRDefault="00F75257" w:rsidP="00F75257">
      <w:pPr>
        <w:pStyle w:val="Heading11"/>
        <w:rPr>
          <w:rFonts w:cs="Arial"/>
          <w:color w:val="002060"/>
          <w:sz w:val="22"/>
          <w:szCs w:val="22"/>
        </w:rPr>
      </w:pPr>
    </w:p>
    <w:p w14:paraId="412488D8" w14:textId="77777777" w:rsidR="00F75257" w:rsidRPr="00243EAD" w:rsidRDefault="00F75257" w:rsidP="00F75257">
      <w:pPr>
        <w:pStyle w:val="Heading11"/>
        <w:rPr>
          <w:rFonts w:cs="Arial"/>
          <w:color w:val="002060"/>
          <w:sz w:val="22"/>
          <w:szCs w:val="22"/>
        </w:rPr>
      </w:pPr>
    </w:p>
    <w:p w14:paraId="31A28DE0" w14:textId="77777777" w:rsidR="00F75257" w:rsidRPr="00243EAD" w:rsidRDefault="00F75257" w:rsidP="00F75257">
      <w:pPr>
        <w:pStyle w:val="Heading1"/>
        <w:rPr>
          <w:rFonts w:ascii="Arial" w:hAnsi="Arial" w:cs="Arial"/>
          <w:color w:val="002060"/>
          <w:sz w:val="22"/>
          <w:szCs w:val="22"/>
        </w:rPr>
      </w:pPr>
    </w:p>
    <w:p w14:paraId="4429A82F" w14:textId="77777777" w:rsidR="00F75257" w:rsidRPr="00243EAD" w:rsidRDefault="00F75257" w:rsidP="00F75257">
      <w:pPr>
        <w:pStyle w:val="Heading11"/>
        <w:rPr>
          <w:rFonts w:cs="Arial"/>
          <w:color w:val="002060"/>
          <w:sz w:val="22"/>
          <w:szCs w:val="22"/>
        </w:rPr>
      </w:pPr>
    </w:p>
    <w:p w14:paraId="0D25FCCD" w14:textId="77777777" w:rsidR="00F75257" w:rsidRPr="00243EAD" w:rsidRDefault="00F75257" w:rsidP="00F75257">
      <w:pPr>
        <w:pStyle w:val="Heading11"/>
        <w:rPr>
          <w:rFonts w:cs="Arial"/>
          <w:color w:val="002060"/>
          <w:sz w:val="22"/>
          <w:szCs w:val="22"/>
        </w:rPr>
      </w:pPr>
    </w:p>
    <w:p w14:paraId="31121728" w14:textId="77777777" w:rsidR="00F75257" w:rsidRPr="00243EAD" w:rsidRDefault="00F75257" w:rsidP="00F75257">
      <w:pPr>
        <w:pStyle w:val="Heading11"/>
        <w:rPr>
          <w:rFonts w:cs="Arial"/>
          <w:color w:val="002060"/>
          <w:sz w:val="22"/>
          <w:szCs w:val="22"/>
        </w:rPr>
      </w:pPr>
    </w:p>
    <w:p w14:paraId="69BF377F" w14:textId="77777777" w:rsidR="00F75257" w:rsidRDefault="00F75257" w:rsidP="000D2505"/>
    <w:tbl>
      <w:tblPr>
        <w:tblStyle w:val="TableGrid"/>
        <w:tblW w:w="6232" w:type="dxa"/>
        <w:shd w:val="clear" w:color="auto" w:fill="B8CCE4" w:themeFill="accent1" w:themeFillTint="66"/>
        <w:tblLook w:val="04A0" w:firstRow="1" w:lastRow="0" w:firstColumn="1" w:lastColumn="0" w:noHBand="0" w:noVBand="1"/>
      </w:tblPr>
      <w:tblGrid>
        <w:gridCol w:w="2689"/>
        <w:gridCol w:w="3543"/>
      </w:tblGrid>
      <w:tr w:rsidR="00F75257" w:rsidRPr="00536A61" w14:paraId="75AD35E6" w14:textId="77777777" w:rsidTr="00866A83">
        <w:trPr>
          <w:trHeight w:val="494"/>
        </w:trPr>
        <w:tc>
          <w:tcPr>
            <w:tcW w:w="2689" w:type="dxa"/>
            <w:shd w:val="clear" w:color="auto" w:fill="00B0F0"/>
          </w:tcPr>
          <w:p w14:paraId="2936FEE6" w14:textId="77777777" w:rsidR="00F75257" w:rsidRPr="00536A61" w:rsidRDefault="00F75257" w:rsidP="00866A83">
            <w:pPr>
              <w:pStyle w:val="Heading21"/>
              <w:rPr>
                <w:color w:val="FFFFFF" w:themeColor="background1"/>
                <w:sz w:val="22"/>
                <w:szCs w:val="22"/>
              </w:rPr>
            </w:pPr>
            <w:r w:rsidRPr="00536A61">
              <w:rPr>
                <w:color w:val="FFFFFF" w:themeColor="background1"/>
                <w:sz w:val="22"/>
                <w:szCs w:val="22"/>
              </w:rPr>
              <w:t xml:space="preserve">Equality &amp; Diversity: </w:t>
            </w:r>
            <w:r>
              <w:rPr>
                <w:color w:val="FFFFFF" w:themeColor="background1"/>
                <w:sz w:val="22"/>
                <w:szCs w:val="22"/>
              </w:rPr>
              <w:t>6</w:t>
            </w:r>
          </w:p>
        </w:tc>
        <w:tc>
          <w:tcPr>
            <w:tcW w:w="3543" w:type="dxa"/>
            <w:shd w:val="clear" w:color="auto" w:fill="00B0F0"/>
          </w:tcPr>
          <w:p w14:paraId="3DDD8111" w14:textId="77777777" w:rsidR="00F75257" w:rsidRPr="00536A61" w:rsidRDefault="00F75257" w:rsidP="00866A83">
            <w:pPr>
              <w:pStyle w:val="Heading21"/>
              <w:rPr>
                <w:color w:val="FFFFFF" w:themeColor="background1"/>
                <w:sz w:val="22"/>
                <w:szCs w:val="22"/>
              </w:rPr>
            </w:pPr>
            <w:r w:rsidRPr="00536A61">
              <w:rPr>
                <w:color w:val="FFFFFF" w:themeColor="background1"/>
                <w:sz w:val="22"/>
                <w:szCs w:val="22"/>
              </w:rPr>
              <w:t>Stereotyping</w:t>
            </w:r>
          </w:p>
        </w:tc>
      </w:tr>
    </w:tbl>
    <w:p w14:paraId="10F9B8C3" w14:textId="77777777" w:rsidR="00F75257" w:rsidRPr="009C7C75" w:rsidRDefault="00F75257" w:rsidP="00F75257">
      <w:pPr>
        <w:pStyle w:val="BULLETS"/>
        <w:numPr>
          <w:ilvl w:val="0"/>
          <w:numId w:val="0"/>
        </w:numPr>
        <w:ind w:left="720"/>
      </w:pPr>
    </w:p>
    <w:p w14:paraId="5731BC39" w14:textId="77777777" w:rsidR="00F75257" w:rsidRPr="00243EAD" w:rsidRDefault="00F75257" w:rsidP="00F75257">
      <w:pPr>
        <w:pStyle w:val="ListParagraph"/>
        <w:numPr>
          <w:ilvl w:val="0"/>
          <w:numId w:val="2"/>
        </w:numPr>
        <w:rPr>
          <w:rFonts w:cs="Arial"/>
          <w:b/>
          <w:color w:val="002060"/>
          <w:sz w:val="22"/>
          <w:szCs w:val="22"/>
        </w:rPr>
      </w:pPr>
      <w:r w:rsidRPr="00243EAD">
        <w:rPr>
          <w:rFonts w:cs="Arial"/>
          <w:b/>
          <w:color w:val="002060"/>
          <w:sz w:val="22"/>
          <w:szCs w:val="22"/>
        </w:rPr>
        <w:t>What is Stereotyping?</w:t>
      </w:r>
    </w:p>
    <w:p w14:paraId="2A0EB711" w14:textId="77777777" w:rsidR="00F75257" w:rsidRPr="00243EAD" w:rsidRDefault="00F75257" w:rsidP="00F75257">
      <w:pPr>
        <w:pStyle w:val="ListParagraph"/>
        <w:numPr>
          <w:ilvl w:val="0"/>
          <w:numId w:val="3"/>
        </w:numPr>
        <w:rPr>
          <w:rFonts w:cs="Arial"/>
          <w:color w:val="002060"/>
          <w:sz w:val="22"/>
          <w:szCs w:val="22"/>
        </w:rPr>
      </w:pPr>
      <w:r w:rsidRPr="00243EAD">
        <w:rPr>
          <w:rFonts w:cs="Arial"/>
          <w:color w:val="002060"/>
          <w:sz w:val="22"/>
          <w:szCs w:val="22"/>
        </w:rPr>
        <w:t>In simple terms, it is when people assume that other individuals or groups of people will all be the same.</w:t>
      </w:r>
    </w:p>
    <w:p w14:paraId="1191D148" w14:textId="77777777" w:rsidR="00F75257" w:rsidRPr="00243EAD" w:rsidRDefault="00F75257" w:rsidP="00F75257">
      <w:pPr>
        <w:pStyle w:val="ListParagraph"/>
        <w:ind w:left="360"/>
        <w:rPr>
          <w:rFonts w:cs="Arial"/>
          <w:color w:val="002060"/>
          <w:sz w:val="22"/>
          <w:szCs w:val="22"/>
        </w:rPr>
      </w:pPr>
      <w:r w:rsidRPr="00243EAD">
        <w:rPr>
          <w:rFonts w:cs="Arial"/>
          <w:color w:val="002060"/>
          <w:sz w:val="22"/>
          <w:szCs w:val="22"/>
        </w:rPr>
        <w:t>Below are a few stereotypical examples to help you understand:</w:t>
      </w:r>
    </w:p>
    <w:p w14:paraId="22168349" w14:textId="77777777" w:rsidR="00F75257" w:rsidRPr="00243EAD" w:rsidRDefault="00F75257" w:rsidP="00F75257">
      <w:pPr>
        <w:pStyle w:val="ListParagraph"/>
        <w:numPr>
          <w:ilvl w:val="0"/>
          <w:numId w:val="4"/>
        </w:numPr>
        <w:rPr>
          <w:rFonts w:cs="Arial"/>
          <w:color w:val="002060"/>
          <w:sz w:val="22"/>
          <w:szCs w:val="22"/>
        </w:rPr>
      </w:pPr>
      <w:r w:rsidRPr="00243EAD">
        <w:rPr>
          <w:rFonts w:cs="Arial"/>
          <w:color w:val="002060"/>
          <w:sz w:val="22"/>
          <w:szCs w:val="22"/>
        </w:rPr>
        <w:t>Villains wear black and the good wear white.</w:t>
      </w:r>
    </w:p>
    <w:p w14:paraId="54B74FF9" w14:textId="77777777" w:rsidR="00F75257" w:rsidRPr="00243EAD" w:rsidRDefault="00F75257" w:rsidP="00F75257">
      <w:pPr>
        <w:pStyle w:val="ListParagraph"/>
        <w:numPr>
          <w:ilvl w:val="0"/>
          <w:numId w:val="4"/>
        </w:numPr>
        <w:rPr>
          <w:rFonts w:cs="Arial"/>
          <w:color w:val="002060"/>
          <w:sz w:val="22"/>
          <w:szCs w:val="22"/>
        </w:rPr>
      </w:pPr>
      <w:r w:rsidRPr="00243EAD">
        <w:rPr>
          <w:rFonts w:cs="Arial"/>
          <w:color w:val="002060"/>
          <w:sz w:val="22"/>
          <w:szCs w:val="22"/>
        </w:rPr>
        <w:t>Professors are old and mislay things.</w:t>
      </w:r>
    </w:p>
    <w:p w14:paraId="1783F61A" w14:textId="77777777" w:rsidR="00F75257" w:rsidRPr="00243EAD" w:rsidRDefault="00F75257" w:rsidP="00F75257">
      <w:pPr>
        <w:pStyle w:val="ListParagraph"/>
        <w:numPr>
          <w:ilvl w:val="0"/>
          <w:numId w:val="4"/>
        </w:numPr>
        <w:rPr>
          <w:rFonts w:cs="Arial"/>
          <w:color w:val="002060"/>
          <w:sz w:val="22"/>
          <w:szCs w:val="22"/>
        </w:rPr>
      </w:pPr>
      <w:r w:rsidRPr="00243EAD">
        <w:rPr>
          <w:rFonts w:cs="Arial"/>
          <w:color w:val="002060"/>
          <w:sz w:val="22"/>
          <w:szCs w:val="22"/>
        </w:rPr>
        <w:t>Women with blonde hair are dizzy and sexy.</w:t>
      </w:r>
    </w:p>
    <w:p w14:paraId="3C84F37A" w14:textId="77777777" w:rsidR="00F75257" w:rsidRPr="00243EAD" w:rsidRDefault="00F75257" w:rsidP="00F75257">
      <w:pPr>
        <w:pStyle w:val="ListParagraph"/>
        <w:numPr>
          <w:ilvl w:val="0"/>
          <w:numId w:val="4"/>
        </w:numPr>
        <w:rPr>
          <w:rFonts w:cs="Arial"/>
          <w:color w:val="002060"/>
          <w:sz w:val="22"/>
          <w:szCs w:val="22"/>
        </w:rPr>
      </w:pPr>
      <w:r w:rsidRPr="00243EAD">
        <w:rPr>
          <w:rFonts w:cs="Arial"/>
          <w:color w:val="002060"/>
          <w:sz w:val="22"/>
          <w:szCs w:val="22"/>
        </w:rPr>
        <w:t>White people can’t dance.</w:t>
      </w:r>
    </w:p>
    <w:p w14:paraId="537D535B" w14:textId="77777777" w:rsidR="00F75257" w:rsidRPr="00243EAD" w:rsidRDefault="00F75257" w:rsidP="00F75257">
      <w:pPr>
        <w:pStyle w:val="ListParagraph"/>
        <w:numPr>
          <w:ilvl w:val="0"/>
          <w:numId w:val="4"/>
        </w:numPr>
        <w:rPr>
          <w:rFonts w:cs="Arial"/>
          <w:color w:val="002060"/>
          <w:sz w:val="22"/>
          <w:szCs w:val="22"/>
        </w:rPr>
      </w:pPr>
      <w:r w:rsidRPr="00243EAD">
        <w:rPr>
          <w:rFonts w:cs="Arial"/>
          <w:color w:val="002060"/>
          <w:sz w:val="22"/>
          <w:szCs w:val="22"/>
        </w:rPr>
        <w:t>Scientists are weak and nerdy.</w:t>
      </w:r>
    </w:p>
    <w:p w14:paraId="09F3A134" w14:textId="77777777" w:rsidR="00F75257" w:rsidRPr="00243EAD" w:rsidRDefault="00F75257" w:rsidP="00F75257">
      <w:pPr>
        <w:pStyle w:val="ListParagraph"/>
        <w:numPr>
          <w:ilvl w:val="0"/>
          <w:numId w:val="4"/>
        </w:numPr>
        <w:rPr>
          <w:rFonts w:cs="Arial"/>
          <w:color w:val="002060"/>
          <w:sz w:val="22"/>
          <w:szCs w:val="22"/>
        </w:rPr>
      </w:pPr>
      <w:r w:rsidRPr="00243EAD">
        <w:rPr>
          <w:rFonts w:cs="Arial"/>
          <w:color w:val="002060"/>
          <w:sz w:val="22"/>
          <w:szCs w:val="22"/>
        </w:rPr>
        <w:t xml:space="preserve">Gay men all </w:t>
      </w:r>
      <w:proofErr w:type="gramStart"/>
      <w:r w:rsidRPr="00243EAD">
        <w:rPr>
          <w:rFonts w:cs="Arial"/>
          <w:color w:val="002060"/>
          <w:sz w:val="22"/>
          <w:szCs w:val="22"/>
        </w:rPr>
        <w:t>sing</w:t>
      </w:r>
      <w:proofErr w:type="gramEnd"/>
      <w:r w:rsidRPr="00243EAD">
        <w:rPr>
          <w:rFonts w:cs="Arial"/>
          <w:color w:val="002060"/>
          <w:sz w:val="22"/>
          <w:szCs w:val="22"/>
        </w:rPr>
        <w:t xml:space="preserve"> show tunes and work in interior design.</w:t>
      </w:r>
    </w:p>
    <w:p w14:paraId="627C04E1" w14:textId="77777777" w:rsidR="00F75257" w:rsidRPr="00243EAD" w:rsidRDefault="00F75257" w:rsidP="00F75257">
      <w:pPr>
        <w:pStyle w:val="ListParagraph"/>
        <w:numPr>
          <w:ilvl w:val="0"/>
          <w:numId w:val="4"/>
        </w:numPr>
        <w:rPr>
          <w:rFonts w:cs="Arial"/>
          <w:color w:val="002060"/>
          <w:sz w:val="22"/>
          <w:szCs w:val="22"/>
        </w:rPr>
      </w:pPr>
      <w:r w:rsidRPr="00243EAD">
        <w:rPr>
          <w:rFonts w:cs="Arial"/>
          <w:color w:val="002060"/>
          <w:sz w:val="22"/>
          <w:szCs w:val="22"/>
        </w:rPr>
        <w:t>All Scottish are tight and aggressive.</w:t>
      </w:r>
    </w:p>
    <w:p w14:paraId="4AD42665" w14:textId="77777777" w:rsidR="00F75257" w:rsidRPr="00243EAD" w:rsidRDefault="00F75257" w:rsidP="00F75257">
      <w:pPr>
        <w:pStyle w:val="ListParagraph"/>
        <w:numPr>
          <w:ilvl w:val="0"/>
          <w:numId w:val="4"/>
        </w:numPr>
        <w:rPr>
          <w:rFonts w:cs="Arial"/>
          <w:color w:val="002060"/>
          <w:sz w:val="22"/>
          <w:szCs w:val="22"/>
        </w:rPr>
      </w:pPr>
      <w:r w:rsidRPr="00243EAD">
        <w:rPr>
          <w:rFonts w:cs="Arial"/>
          <w:color w:val="002060"/>
          <w:sz w:val="22"/>
          <w:szCs w:val="22"/>
        </w:rPr>
        <w:t>Red heads have a fiery temper.</w:t>
      </w:r>
    </w:p>
    <w:p w14:paraId="47D1D7CB" w14:textId="77777777" w:rsidR="00F75257" w:rsidRPr="00243EAD" w:rsidRDefault="00F75257" w:rsidP="00F75257">
      <w:pPr>
        <w:pStyle w:val="ListParagraph"/>
        <w:numPr>
          <w:ilvl w:val="0"/>
          <w:numId w:val="4"/>
        </w:numPr>
        <w:rPr>
          <w:rFonts w:cs="Arial"/>
          <w:color w:val="002060"/>
          <w:sz w:val="22"/>
          <w:szCs w:val="22"/>
        </w:rPr>
      </w:pPr>
      <w:r w:rsidRPr="00243EAD">
        <w:rPr>
          <w:rFonts w:cs="Arial"/>
          <w:color w:val="002060"/>
          <w:sz w:val="22"/>
          <w:szCs w:val="22"/>
        </w:rPr>
        <w:t>Females are no good at sports.</w:t>
      </w:r>
    </w:p>
    <w:p w14:paraId="58505E30" w14:textId="77777777" w:rsidR="00F75257" w:rsidRPr="00243EAD" w:rsidRDefault="00F75257" w:rsidP="00F75257">
      <w:pPr>
        <w:ind w:left="360"/>
        <w:rPr>
          <w:rFonts w:cs="Arial"/>
          <w:color w:val="002060"/>
          <w:sz w:val="22"/>
          <w:szCs w:val="22"/>
        </w:rPr>
      </w:pPr>
    </w:p>
    <w:p w14:paraId="1E3A304E" w14:textId="77777777" w:rsidR="00F75257" w:rsidRPr="00243EAD" w:rsidRDefault="00F75257" w:rsidP="00F75257">
      <w:pPr>
        <w:pStyle w:val="ListParagraph"/>
        <w:numPr>
          <w:ilvl w:val="0"/>
          <w:numId w:val="2"/>
        </w:numPr>
        <w:rPr>
          <w:rFonts w:cs="Arial"/>
          <w:b/>
          <w:color w:val="002060"/>
          <w:sz w:val="22"/>
          <w:szCs w:val="22"/>
        </w:rPr>
      </w:pPr>
      <w:r w:rsidRPr="00243EAD">
        <w:rPr>
          <w:rFonts w:cs="Arial"/>
          <w:b/>
          <w:color w:val="002060"/>
          <w:sz w:val="22"/>
          <w:szCs w:val="22"/>
        </w:rPr>
        <w:t>Why is it important to challenge stereotyping?</w:t>
      </w:r>
    </w:p>
    <w:p w14:paraId="395BE426" w14:textId="77777777" w:rsidR="00F75257" w:rsidRPr="00243EAD" w:rsidRDefault="00F75257" w:rsidP="00F75257">
      <w:pPr>
        <w:pStyle w:val="ListParagraph"/>
        <w:numPr>
          <w:ilvl w:val="0"/>
          <w:numId w:val="3"/>
        </w:numPr>
        <w:rPr>
          <w:rFonts w:cs="Arial"/>
          <w:color w:val="002060"/>
          <w:sz w:val="22"/>
          <w:szCs w:val="22"/>
        </w:rPr>
      </w:pPr>
      <w:r w:rsidRPr="00243EAD">
        <w:rPr>
          <w:rFonts w:cs="Arial"/>
          <w:color w:val="002060"/>
          <w:sz w:val="22"/>
          <w:szCs w:val="22"/>
        </w:rPr>
        <w:t>Stereotyping is lazy and restricts individual identity and sense of worth.</w:t>
      </w:r>
    </w:p>
    <w:p w14:paraId="154C480B" w14:textId="77777777" w:rsidR="00F75257" w:rsidRPr="00243EAD" w:rsidRDefault="00F75257" w:rsidP="00F75257">
      <w:pPr>
        <w:pStyle w:val="ListParagraph"/>
        <w:ind w:left="360"/>
        <w:rPr>
          <w:rFonts w:cs="Arial"/>
          <w:color w:val="002060"/>
          <w:sz w:val="22"/>
          <w:szCs w:val="22"/>
        </w:rPr>
      </w:pPr>
    </w:p>
    <w:p w14:paraId="2A74975A" w14:textId="77777777" w:rsidR="00F75257" w:rsidRPr="00243EAD" w:rsidRDefault="00F75257" w:rsidP="00F75257">
      <w:pPr>
        <w:pStyle w:val="ListParagraph"/>
        <w:ind w:left="360"/>
        <w:rPr>
          <w:rFonts w:cs="Arial"/>
          <w:color w:val="002060"/>
          <w:sz w:val="22"/>
          <w:szCs w:val="22"/>
        </w:rPr>
      </w:pPr>
      <w:r w:rsidRPr="00243EAD">
        <w:rPr>
          <w:rFonts w:cs="Arial"/>
          <w:color w:val="002060"/>
          <w:sz w:val="22"/>
          <w:szCs w:val="22"/>
        </w:rPr>
        <w:t>By not stereotyping, it helps to make people feel that they are being looked at and judged upon for their efforts and for whom they are which in-turn will help them to achieve and progress.</w:t>
      </w:r>
    </w:p>
    <w:p w14:paraId="55DF2ADD" w14:textId="77777777" w:rsidR="00F75257" w:rsidRPr="00243EAD" w:rsidRDefault="00F75257" w:rsidP="00F75257">
      <w:pPr>
        <w:rPr>
          <w:rFonts w:cs="Arial"/>
          <w:color w:val="002060"/>
          <w:sz w:val="22"/>
          <w:szCs w:val="22"/>
        </w:rPr>
      </w:pPr>
    </w:p>
    <w:p w14:paraId="6D7C51F3" w14:textId="77777777" w:rsidR="00F75257" w:rsidRPr="00243EAD" w:rsidRDefault="00F75257" w:rsidP="00F75257">
      <w:pPr>
        <w:pStyle w:val="ListParagraph"/>
        <w:numPr>
          <w:ilvl w:val="0"/>
          <w:numId w:val="2"/>
        </w:numPr>
        <w:rPr>
          <w:rFonts w:cs="Arial"/>
          <w:b/>
          <w:color w:val="002060"/>
          <w:sz w:val="22"/>
          <w:szCs w:val="22"/>
        </w:rPr>
      </w:pPr>
      <w:r w:rsidRPr="00243EAD">
        <w:rPr>
          <w:rFonts w:cs="Arial"/>
          <w:b/>
          <w:color w:val="002060"/>
          <w:sz w:val="22"/>
          <w:szCs w:val="22"/>
        </w:rPr>
        <w:t>How do we overcome Stereotyping?</w:t>
      </w:r>
    </w:p>
    <w:p w14:paraId="5560C62C" w14:textId="77777777" w:rsidR="00F75257" w:rsidRPr="00243EAD" w:rsidRDefault="00F75257" w:rsidP="00F75257">
      <w:pPr>
        <w:pStyle w:val="ListParagraph"/>
        <w:numPr>
          <w:ilvl w:val="0"/>
          <w:numId w:val="3"/>
        </w:numPr>
        <w:rPr>
          <w:rFonts w:cs="Arial"/>
          <w:color w:val="002060"/>
          <w:sz w:val="22"/>
          <w:szCs w:val="22"/>
        </w:rPr>
      </w:pPr>
      <w:r w:rsidRPr="00243EAD">
        <w:rPr>
          <w:rFonts w:cs="Arial"/>
          <w:color w:val="002060"/>
          <w:sz w:val="22"/>
          <w:szCs w:val="22"/>
        </w:rPr>
        <w:t>By being engaged in society, watching and listening to what goes on around us and by engaging in discussions with all sections of the community will help us to better understand individuals and their personal qualities</w:t>
      </w:r>
    </w:p>
    <w:p w14:paraId="7C9F593A" w14:textId="77777777" w:rsidR="00F75257" w:rsidRPr="00243EAD" w:rsidRDefault="00F75257" w:rsidP="00F75257">
      <w:pPr>
        <w:pStyle w:val="ListParagraph"/>
        <w:ind w:left="360"/>
        <w:rPr>
          <w:rFonts w:cs="Arial"/>
          <w:color w:val="002060"/>
          <w:sz w:val="22"/>
          <w:szCs w:val="22"/>
        </w:rPr>
      </w:pPr>
    </w:p>
    <w:p w14:paraId="082EFEB5" w14:textId="77777777" w:rsidR="00F75257" w:rsidRPr="00243EAD" w:rsidRDefault="00F75257" w:rsidP="00F75257">
      <w:pPr>
        <w:pStyle w:val="ListParagraph"/>
        <w:numPr>
          <w:ilvl w:val="0"/>
          <w:numId w:val="3"/>
        </w:numPr>
        <w:rPr>
          <w:rFonts w:cs="Arial"/>
          <w:color w:val="002060"/>
          <w:sz w:val="22"/>
          <w:szCs w:val="22"/>
        </w:rPr>
      </w:pPr>
      <w:r w:rsidRPr="00243EAD">
        <w:rPr>
          <w:rFonts w:cs="Arial"/>
          <w:b/>
          <w:color w:val="002060"/>
          <w:sz w:val="22"/>
          <w:szCs w:val="22"/>
        </w:rPr>
        <w:t>Useful contacts for further Information, Advice and Guidance:</w:t>
      </w:r>
    </w:p>
    <w:p w14:paraId="0DEE2A51" w14:textId="77777777" w:rsidR="00F75257" w:rsidRPr="00243EAD" w:rsidRDefault="00F75257" w:rsidP="00F75257">
      <w:pPr>
        <w:rPr>
          <w:rFonts w:cs="Arial"/>
          <w:color w:val="002060"/>
          <w:sz w:val="22"/>
          <w:szCs w:val="22"/>
        </w:rPr>
      </w:pPr>
    </w:p>
    <w:p w14:paraId="04DA20A0" w14:textId="77777777" w:rsidR="00F75257" w:rsidRPr="00243EAD" w:rsidRDefault="00F75257" w:rsidP="00F75257">
      <w:pPr>
        <w:ind w:left="720"/>
        <w:rPr>
          <w:color w:val="002060"/>
          <w:sz w:val="22"/>
          <w:szCs w:val="22"/>
        </w:rPr>
      </w:pPr>
      <w:hyperlink r:id="rId25" w:history="1">
        <w:r w:rsidRPr="00243EAD">
          <w:rPr>
            <w:rStyle w:val="Hyperlink"/>
            <w:color w:val="002060"/>
            <w:sz w:val="22"/>
            <w:szCs w:val="22"/>
          </w:rPr>
          <w:t>study.com/academy/lesson/stereotyping-in-the-workplace-definition-examples-effects.html</w:t>
        </w:r>
      </w:hyperlink>
      <w:r w:rsidRPr="00243EAD">
        <w:rPr>
          <w:color w:val="002060"/>
          <w:sz w:val="22"/>
          <w:szCs w:val="22"/>
        </w:rPr>
        <w:t xml:space="preserve"> </w:t>
      </w:r>
    </w:p>
    <w:p w14:paraId="698B89EB" w14:textId="77777777" w:rsidR="00F75257" w:rsidRDefault="00F75257" w:rsidP="000D2505"/>
    <w:p w14:paraId="1DD80E4D" w14:textId="77777777" w:rsidR="00F75257" w:rsidRDefault="00F75257" w:rsidP="000D2505"/>
    <w:tbl>
      <w:tblPr>
        <w:tblStyle w:val="TableGrid"/>
        <w:tblW w:w="6516" w:type="dxa"/>
        <w:shd w:val="clear" w:color="auto" w:fill="B8CCE4" w:themeFill="accent1" w:themeFillTint="66"/>
        <w:tblLook w:val="04A0" w:firstRow="1" w:lastRow="0" w:firstColumn="1" w:lastColumn="0" w:noHBand="0" w:noVBand="1"/>
      </w:tblPr>
      <w:tblGrid>
        <w:gridCol w:w="2943"/>
        <w:gridCol w:w="3573"/>
      </w:tblGrid>
      <w:tr w:rsidR="008155E8" w:rsidRPr="008D4A13" w14:paraId="572DFA01" w14:textId="77777777" w:rsidTr="00866A83">
        <w:tc>
          <w:tcPr>
            <w:tcW w:w="2943" w:type="dxa"/>
            <w:shd w:val="clear" w:color="auto" w:fill="92D050"/>
          </w:tcPr>
          <w:p w14:paraId="3F38856B" w14:textId="77777777" w:rsidR="008155E8" w:rsidRPr="008D4A13" w:rsidRDefault="008155E8" w:rsidP="00866A83">
            <w:pPr>
              <w:pStyle w:val="Heading21"/>
              <w:rPr>
                <w:rFonts w:cs="Arial"/>
                <w:color w:val="FFFFFF" w:themeColor="background1"/>
                <w:sz w:val="22"/>
                <w:szCs w:val="22"/>
              </w:rPr>
            </w:pPr>
            <w:r w:rsidRPr="008D4A13">
              <w:rPr>
                <w:rFonts w:cs="Arial"/>
                <w:color w:val="FFFFFF" w:themeColor="background1"/>
                <w:sz w:val="22"/>
                <w:szCs w:val="22"/>
              </w:rPr>
              <w:t>Health &amp; Safety: 1</w:t>
            </w:r>
          </w:p>
        </w:tc>
        <w:tc>
          <w:tcPr>
            <w:tcW w:w="3573" w:type="dxa"/>
            <w:shd w:val="clear" w:color="auto" w:fill="92D050"/>
          </w:tcPr>
          <w:p w14:paraId="7663367B" w14:textId="77777777" w:rsidR="008155E8" w:rsidRPr="008D4A13" w:rsidRDefault="008155E8" w:rsidP="00866A83">
            <w:pPr>
              <w:pStyle w:val="Heading21"/>
              <w:rPr>
                <w:rFonts w:cs="Arial"/>
                <w:color w:val="FFFFFF" w:themeColor="background1"/>
                <w:sz w:val="22"/>
                <w:szCs w:val="22"/>
              </w:rPr>
            </w:pPr>
            <w:r w:rsidRPr="008D4A13">
              <w:rPr>
                <w:rFonts w:cs="Arial"/>
                <w:color w:val="FFFFFF" w:themeColor="background1"/>
                <w:sz w:val="22"/>
                <w:szCs w:val="22"/>
              </w:rPr>
              <w:t>Risk Assessments</w:t>
            </w:r>
          </w:p>
        </w:tc>
      </w:tr>
    </w:tbl>
    <w:p w14:paraId="19DCD2CE" w14:textId="77777777" w:rsidR="008155E8" w:rsidRPr="008D4A13" w:rsidRDefault="008155E8" w:rsidP="008155E8">
      <w:pPr>
        <w:pStyle w:val="BULLETS"/>
        <w:numPr>
          <w:ilvl w:val="0"/>
          <w:numId w:val="0"/>
        </w:numPr>
        <w:ind w:left="720"/>
        <w:rPr>
          <w:rFonts w:cs="Arial"/>
          <w:sz w:val="22"/>
          <w:szCs w:val="22"/>
        </w:rPr>
      </w:pPr>
    </w:p>
    <w:p w14:paraId="478FE587" w14:textId="77777777" w:rsidR="008155E8" w:rsidRPr="008155E8" w:rsidRDefault="008155E8" w:rsidP="008155E8">
      <w:pPr>
        <w:pStyle w:val="Heading21"/>
        <w:rPr>
          <w:rFonts w:cs="Arial"/>
          <w:color w:val="002060"/>
          <w:sz w:val="22"/>
          <w:szCs w:val="22"/>
        </w:rPr>
      </w:pPr>
      <w:r w:rsidRPr="008155E8">
        <w:rPr>
          <w:rFonts w:cs="Arial"/>
          <w:color w:val="002060"/>
          <w:sz w:val="22"/>
          <w:szCs w:val="22"/>
        </w:rPr>
        <w:t>What is a Risk Assessment?</w:t>
      </w:r>
    </w:p>
    <w:p w14:paraId="76654AD3" w14:textId="77777777" w:rsidR="008155E8" w:rsidRPr="008155E8" w:rsidRDefault="008155E8" w:rsidP="008155E8">
      <w:pPr>
        <w:pStyle w:val="BULLETS"/>
        <w:rPr>
          <w:rFonts w:cs="Arial"/>
          <w:color w:val="002060"/>
          <w:sz w:val="22"/>
          <w:szCs w:val="22"/>
        </w:rPr>
      </w:pPr>
      <w:r w:rsidRPr="008155E8">
        <w:rPr>
          <w:rFonts w:cs="Arial"/>
          <w:color w:val="002060"/>
          <w:sz w:val="22"/>
          <w:szCs w:val="22"/>
        </w:rPr>
        <w:t xml:space="preserve">A Risk Assessment is a careful examination of what, in your work, could cause harm to people, so you can assess if you have taken enough precautions or should still do more to prevent harm. Workers and others </w:t>
      </w:r>
      <w:proofErr w:type="gramStart"/>
      <w:r w:rsidRPr="008155E8">
        <w:rPr>
          <w:rFonts w:cs="Arial"/>
          <w:color w:val="002060"/>
          <w:sz w:val="22"/>
          <w:szCs w:val="22"/>
        </w:rPr>
        <w:t>coming into contact with</w:t>
      </w:r>
      <w:proofErr w:type="gramEnd"/>
      <w:r w:rsidRPr="008155E8">
        <w:rPr>
          <w:rFonts w:cs="Arial"/>
          <w:color w:val="002060"/>
          <w:sz w:val="22"/>
          <w:szCs w:val="22"/>
        </w:rPr>
        <w:t xml:space="preserve"> that area have a right to be protected from harm caused by a failure to take reasonable control measures.</w:t>
      </w:r>
    </w:p>
    <w:p w14:paraId="26F4783D" w14:textId="77777777" w:rsidR="008155E8" w:rsidRPr="008155E8" w:rsidRDefault="008155E8" w:rsidP="008155E8">
      <w:pPr>
        <w:pStyle w:val="BULLETS"/>
        <w:numPr>
          <w:ilvl w:val="0"/>
          <w:numId w:val="0"/>
        </w:numPr>
        <w:ind w:left="720"/>
        <w:rPr>
          <w:rFonts w:cs="Arial"/>
          <w:color w:val="002060"/>
          <w:sz w:val="22"/>
          <w:szCs w:val="22"/>
        </w:rPr>
      </w:pPr>
    </w:p>
    <w:p w14:paraId="0BB5921B" w14:textId="77777777" w:rsidR="008155E8" w:rsidRPr="008155E8" w:rsidRDefault="008155E8" w:rsidP="008155E8">
      <w:pPr>
        <w:pStyle w:val="Heading21"/>
        <w:rPr>
          <w:rFonts w:cs="Arial"/>
          <w:color w:val="002060"/>
          <w:sz w:val="22"/>
          <w:szCs w:val="22"/>
        </w:rPr>
      </w:pPr>
      <w:r w:rsidRPr="008155E8">
        <w:rPr>
          <w:rFonts w:cs="Arial"/>
          <w:color w:val="002060"/>
          <w:sz w:val="22"/>
          <w:szCs w:val="22"/>
        </w:rPr>
        <w:t>Why do we carry out risk assessments?</w:t>
      </w:r>
    </w:p>
    <w:p w14:paraId="4FB2D665" w14:textId="6E5ECE25" w:rsidR="008155E8" w:rsidRPr="008155E8" w:rsidRDefault="008155E8" w:rsidP="008155E8">
      <w:pPr>
        <w:pStyle w:val="BULLETS"/>
        <w:rPr>
          <w:rFonts w:cs="Arial"/>
          <w:color w:val="002060"/>
          <w:sz w:val="22"/>
          <w:szCs w:val="22"/>
        </w:rPr>
      </w:pPr>
      <w:r w:rsidRPr="008155E8">
        <w:rPr>
          <w:rFonts w:cs="Arial"/>
          <w:color w:val="002060"/>
          <w:sz w:val="22"/>
          <w:szCs w:val="22"/>
        </w:rPr>
        <w:t xml:space="preserve">We carry out a risk assessment to ensure ourselves and others around us </w:t>
      </w:r>
      <w:r w:rsidR="001F4E76" w:rsidRPr="008155E8">
        <w:rPr>
          <w:rFonts w:cs="Arial"/>
          <w:color w:val="002060"/>
          <w:sz w:val="22"/>
          <w:szCs w:val="22"/>
        </w:rPr>
        <w:t>can</w:t>
      </w:r>
      <w:r w:rsidRPr="008155E8">
        <w:rPr>
          <w:rFonts w:cs="Arial"/>
          <w:color w:val="002060"/>
          <w:sz w:val="22"/>
          <w:szCs w:val="22"/>
        </w:rPr>
        <w:t xml:space="preserve"> go about our duties in a safe manner and free from harm.</w:t>
      </w:r>
    </w:p>
    <w:p w14:paraId="1AD7D090" w14:textId="77777777" w:rsidR="008155E8" w:rsidRPr="008155E8" w:rsidRDefault="008155E8" w:rsidP="008155E8">
      <w:pPr>
        <w:pStyle w:val="BULLETS"/>
        <w:numPr>
          <w:ilvl w:val="0"/>
          <w:numId w:val="0"/>
        </w:numPr>
        <w:ind w:left="720"/>
        <w:rPr>
          <w:rFonts w:cs="Arial"/>
          <w:color w:val="002060"/>
          <w:sz w:val="22"/>
          <w:szCs w:val="22"/>
        </w:rPr>
      </w:pPr>
    </w:p>
    <w:p w14:paraId="6468DF0E" w14:textId="77777777" w:rsidR="008155E8" w:rsidRPr="008155E8" w:rsidRDefault="008155E8" w:rsidP="008155E8">
      <w:pPr>
        <w:pStyle w:val="Heading21"/>
        <w:rPr>
          <w:rFonts w:cs="Arial"/>
          <w:color w:val="002060"/>
          <w:sz w:val="22"/>
          <w:szCs w:val="22"/>
        </w:rPr>
      </w:pPr>
      <w:r w:rsidRPr="008155E8">
        <w:rPr>
          <w:rFonts w:cs="Arial"/>
          <w:color w:val="002060"/>
          <w:sz w:val="22"/>
          <w:szCs w:val="22"/>
        </w:rPr>
        <w:t>What is a Hazard and what is a Risk?</w:t>
      </w:r>
    </w:p>
    <w:p w14:paraId="26420583" w14:textId="77777777" w:rsidR="008155E8" w:rsidRPr="008155E8" w:rsidRDefault="008155E8" w:rsidP="008155E8">
      <w:pPr>
        <w:pStyle w:val="BULLETS"/>
        <w:rPr>
          <w:rFonts w:cs="Arial"/>
          <w:color w:val="002060"/>
          <w:sz w:val="22"/>
          <w:szCs w:val="22"/>
        </w:rPr>
      </w:pPr>
      <w:r w:rsidRPr="008155E8">
        <w:rPr>
          <w:rFonts w:cs="Arial"/>
          <w:color w:val="002060"/>
          <w:sz w:val="22"/>
          <w:szCs w:val="22"/>
        </w:rPr>
        <w:t>A</w:t>
      </w:r>
      <w:r w:rsidRPr="008155E8">
        <w:rPr>
          <w:rFonts w:cs="Arial"/>
          <w:b/>
          <w:color w:val="002060"/>
          <w:sz w:val="22"/>
          <w:szCs w:val="22"/>
        </w:rPr>
        <w:t xml:space="preserve"> Hazard </w:t>
      </w:r>
      <w:r w:rsidRPr="008155E8">
        <w:rPr>
          <w:rFonts w:cs="Arial"/>
          <w:color w:val="002060"/>
          <w:sz w:val="22"/>
          <w:szCs w:val="22"/>
        </w:rPr>
        <w:t>is anything that may cause harm, such as chemicals, electricity, and working at heights, an open draw, and object on the stairs.</w:t>
      </w:r>
    </w:p>
    <w:p w14:paraId="4DDA3BDF" w14:textId="77777777" w:rsidR="008155E8" w:rsidRPr="008155E8" w:rsidRDefault="008155E8" w:rsidP="008155E8">
      <w:pPr>
        <w:pStyle w:val="BULLETS"/>
        <w:rPr>
          <w:rFonts w:cs="Arial"/>
          <w:color w:val="002060"/>
          <w:sz w:val="22"/>
          <w:szCs w:val="22"/>
        </w:rPr>
      </w:pPr>
      <w:r w:rsidRPr="008155E8">
        <w:rPr>
          <w:rFonts w:cs="Arial"/>
          <w:color w:val="002060"/>
          <w:sz w:val="22"/>
          <w:szCs w:val="22"/>
        </w:rPr>
        <w:t xml:space="preserve">A </w:t>
      </w:r>
      <w:r w:rsidRPr="008155E8">
        <w:rPr>
          <w:rFonts w:cs="Arial"/>
          <w:b/>
          <w:color w:val="002060"/>
          <w:sz w:val="22"/>
          <w:szCs w:val="22"/>
        </w:rPr>
        <w:t xml:space="preserve">Risk </w:t>
      </w:r>
      <w:r w:rsidRPr="008155E8">
        <w:rPr>
          <w:rFonts w:cs="Arial"/>
          <w:color w:val="002060"/>
          <w:sz w:val="22"/>
          <w:szCs w:val="22"/>
        </w:rPr>
        <w:t>is the chance, high or low that somebody could be harmed by these and other hazards, together with an indication of how serious the harm could be.</w:t>
      </w:r>
    </w:p>
    <w:p w14:paraId="4837A637" w14:textId="77777777" w:rsidR="008155E8" w:rsidRPr="008155E8" w:rsidRDefault="008155E8" w:rsidP="008155E8">
      <w:pPr>
        <w:pStyle w:val="BULLETS"/>
        <w:numPr>
          <w:ilvl w:val="0"/>
          <w:numId w:val="0"/>
        </w:numPr>
        <w:ind w:left="720"/>
        <w:rPr>
          <w:rFonts w:cs="Arial"/>
          <w:b/>
          <w:color w:val="002060"/>
          <w:sz w:val="22"/>
          <w:szCs w:val="22"/>
        </w:rPr>
      </w:pPr>
    </w:p>
    <w:p w14:paraId="19F05B68" w14:textId="77777777" w:rsidR="008155E8" w:rsidRPr="008155E8" w:rsidRDefault="008155E8" w:rsidP="008155E8">
      <w:pPr>
        <w:pStyle w:val="Heading21"/>
        <w:rPr>
          <w:rFonts w:cs="Arial"/>
          <w:color w:val="002060"/>
          <w:sz w:val="22"/>
          <w:szCs w:val="22"/>
        </w:rPr>
      </w:pPr>
      <w:r w:rsidRPr="008155E8">
        <w:rPr>
          <w:rFonts w:cs="Arial"/>
          <w:color w:val="002060"/>
          <w:sz w:val="22"/>
          <w:szCs w:val="22"/>
        </w:rPr>
        <w:t>Do you know what the 5 steps to Risk Assessments are?</w:t>
      </w:r>
    </w:p>
    <w:p w14:paraId="34EF6CF0" w14:textId="77777777" w:rsidR="008155E8" w:rsidRPr="008155E8" w:rsidRDefault="008155E8" w:rsidP="00135F3B">
      <w:pPr>
        <w:pStyle w:val="BULLETS"/>
        <w:numPr>
          <w:ilvl w:val="0"/>
          <w:numId w:val="6"/>
        </w:numPr>
        <w:rPr>
          <w:rFonts w:cs="Arial"/>
          <w:b/>
          <w:color w:val="002060"/>
          <w:sz w:val="22"/>
          <w:szCs w:val="22"/>
        </w:rPr>
      </w:pPr>
      <w:r w:rsidRPr="008155E8">
        <w:rPr>
          <w:rFonts w:cs="Arial"/>
          <w:b/>
          <w:color w:val="002060"/>
          <w:sz w:val="22"/>
          <w:szCs w:val="22"/>
        </w:rPr>
        <w:t>Identify the Hazard</w:t>
      </w:r>
    </w:p>
    <w:p w14:paraId="603309F4" w14:textId="77777777" w:rsidR="008155E8" w:rsidRPr="008155E8" w:rsidRDefault="008155E8" w:rsidP="008155E8">
      <w:pPr>
        <w:pStyle w:val="BULLETS"/>
        <w:numPr>
          <w:ilvl w:val="0"/>
          <w:numId w:val="0"/>
        </w:numPr>
        <w:ind w:left="720"/>
        <w:rPr>
          <w:rFonts w:cs="Arial"/>
          <w:color w:val="002060"/>
          <w:sz w:val="22"/>
          <w:szCs w:val="22"/>
        </w:rPr>
      </w:pPr>
      <w:r w:rsidRPr="008155E8">
        <w:rPr>
          <w:rFonts w:cs="Arial"/>
          <w:color w:val="002060"/>
          <w:sz w:val="22"/>
          <w:szCs w:val="22"/>
        </w:rPr>
        <w:t>Walk around look and talk to employees, think how and why people might be harmed, this will help you identify what a hazard might be.</w:t>
      </w:r>
    </w:p>
    <w:p w14:paraId="2111BC85" w14:textId="77777777" w:rsidR="008155E8" w:rsidRPr="008155E8" w:rsidRDefault="008155E8" w:rsidP="00135F3B">
      <w:pPr>
        <w:pStyle w:val="BULLETS"/>
        <w:numPr>
          <w:ilvl w:val="0"/>
          <w:numId w:val="6"/>
        </w:numPr>
        <w:rPr>
          <w:rFonts w:cs="Arial"/>
          <w:b/>
          <w:color w:val="002060"/>
          <w:sz w:val="22"/>
          <w:szCs w:val="22"/>
          <w:u w:val="single"/>
        </w:rPr>
      </w:pPr>
      <w:r w:rsidRPr="008155E8">
        <w:rPr>
          <w:rFonts w:cs="Arial"/>
          <w:b/>
          <w:color w:val="002060"/>
          <w:sz w:val="22"/>
          <w:szCs w:val="22"/>
        </w:rPr>
        <w:t>Decide who might be harmed and how</w:t>
      </w:r>
    </w:p>
    <w:p w14:paraId="4079FCDA" w14:textId="77777777" w:rsidR="008155E8" w:rsidRPr="008155E8" w:rsidRDefault="008155E8" w:rsidP="008155E8">
      <w:pPr>
        <w:pStyle w:val="BULLETS"/>
        <w:numPr>
          <w:ilvl w:val="0"/>
          <w:numId w:val="0"/>
        </w:numPr>
        <w:ind w:left="720"/>
        <w:rPr>
          <w:rFonts w:cs="Arial"/>
          <w:color w:val="002060"/>
          <w:sz w:val="22"/>
          <w:szCs w:val="22"/>
        </w:rPr>
      </w:pPr>
      <w:r w:rsidRPr="008155E8">
        <w:rPr>
          <w:rFonts w:cs="Arial"/>
          <w:color w:val="002060"/>
          <w:sz w:val="22"/>
          <w:szCs w:val="22"/>
        </w:rPr>
        <w:t xml:space="preserve">Identify who might be harmed, you do not have to name each </w:t>
      </w:r>
      <w:proofErr w:type="gramStart"/>
      <w:r w:rsidRPr="008155E8">
        <w:rPr>
          <w:rFonts w:cs="Arial"/>
          <w:color w:val="002060"/>
          <w:sz w:val="22"/>
          <w:szCs w:val="22"/>
        </w:rPr>
        <w:t>person</w:t>
      </w:r>
      <w:proofErr w:type="gramEnd"/>
      <w:r w:rsidRPr="008155E8">
        <w:rPr>
          <w:rFonts w:cs="Arial"/>
          <w:color w:val="002060"/>
          <w:sz w:val="22"/>
          <w:szCs w:val="22"/>
        </w:rPr>
        <w:t xml:space="preserve"> but you can put people into groups for ease.</w:t>
      </w:r>
    </w:p>
    <w:p w14:paraId="22E61C6D" w14:textId="77777777" w:rsidR="008155E8" w:rsidRPr="008155E8" w:rsidRDefault="008155E8" w:rsidP="008155E8">
      <w:pPr>
        <w:pStyle w:val="List"/>
        <w:rPr>
          <w:rFonts w:cs="Arial"/>
          <w:color w:val="002060"/>
          <w:sz w:val="22"/>
          <w:szCs w:val="22"/>
        </w:rPr>
      </w:pPr>
    </w:p>
    <w:p w14:paraId="70DD4448" w14:textId="77777777" w:rsidR="008155E8" w:rsidRPr="008155E8" w:rsidRDefault="008155E8" w:rsidP="008155E8">
      <w:pPr>
        <w:pStyle w:val="List"/>
        <w:rPr>
          <w:rFonts w:cs="Arial"/>
          <w:color w:val="002060"/>
          <w:sz w:val="22"/>
          <w:szCs w:val="22"/>
        </w:rPr>
      </w:pPr>
    </w:p>
    <w:p w14:paraId="73917151" w14:textId="77777777" w:rsidR="008155E8" w:rsidRPr="008155E8" w:rsidRDefault="008155E8" w:rsidP="008155E8">
      <w:pPr>
        <w:pStyle w:val="List"/>
        <w:rPr>
          <w:rFonts w:cs="Arial"/>
          <w:color w:val="002060"/>
          <w:sz w:val="22"/>
          <w:szCs w:val="22"/>
        </w:rPr>
      </w:pPr>
    </w:p>
    <w:p w14:paraId="2DB537AC" w14:textId="77777777" w:rsidR="008155E8" w:rsidRPr="008155E8" w:rsidRDefault="008155E8" w:rsidP="008155E8">
      <w:pPr>
        <w:pStyle w:val="List"/>
        <w:rPr>
          <w:rFonts w:cs="Arial"/>
          <w:color w:val="002060"/>
          <w:sz w:val="22"/>
          <w:szCs w:val="22"/>
        </w:rPr>
      </w:pPr>
    </w:p>
    <w:p w14:paraId="1C259615" w14:textId="77777777" w:rsidR="008155E8" w:rsidRPr="008155E8" w:rsidRDefault="008155E8" w:rsidP="00135F3B">
      <w:pPr>
        <w:pStyle w:val="BULLETS"/>
        <w:numPr>
          <w:ilvl w:val="0"/>
          <w:numId w:val="6"/>
        </w:numPr>
        <w:rPr>
          <w:rFonts w:cs="Arial"/>
          <w:b/>
          <w:color w:val="002060"/>
          <w:sz w:val="22"/>
          <w:szCs w:val="22"/>
          <w:u w:val="single"/>
        </w:rPr>
      </w:pPr>
      <w:r w:rsidRPr="008155E8">
        <w:rPr>
          <w:rFonts w:cs="Arial"/>
          <w:b/>
          <w:color w:val="002060"/>
          <w:sz w:val="22"/>
          <w:szCs w:val="22"/>
        </w:rPr>
        <w:t>Evaluate the risks and decide on precautions</w:t>
      </w:r>
    </w:p>
    <w:p w14:paraId="68FB59E0" w14:textId="77777777" w:rsidR="008155E8" w:rsidRPr="008155E8" w:rsidRDefault="008155E8" w:rsidP="008155E8">
      <w:pPr>
        <w:pStyle w:val="BULLETS"/>
        <w:numPr>
          <w:ilvl w:val="0"/>
          <w:numId w:val="0"/>
        </w:numPr>
        <w:ind w:left="720"/>
        <w:rPr>
          <w:rFonts w:cs="Arial"/>
          <w:color w:val="002060"/>
          <w:sz w:val="22"/>
          <w:szCs w:val="22"/>
        </w:rPr>
      </w:pPr>
      <w:r w:rsidRPr="008155E8">
        <w:rPr>
          <w:rFonts w:cs="Arial"/>
          <w:color w:val="002060"/>
          <w:sz w:val="22"/>
          <w:szCs w:val="22"/>
        </w:rPr>
        <w:t xml:space="preserve">Having now spotted the hazards, you now </w:t>
      </w:r>
      <w:proofErr w:type="gramStart"/>
      <w:r w:rsidRPr="008155E8">
        <w:rPr>
          <w:rFonts w:cs="Arial"/>
          <w:color w:val="002060"/>
          <w:sz w:val="22"/>
          <w:szCs w:val="22"/>
        </w:rPr>
        <w:t>have to</w:t>
      </w:r>
      <w:proofErr w:type="gramEnd"/>
      <w:r w:rsidRPr="008155E8">
        <w:rPr>
          <w:rFonts w:cs="Arial"/>
          <w:color w:val="002060"/>
          <w:sz w:val="22"/>
          <w:szCs w:val="22"/>
        </w:rPr>
        <w:t xml:space="preserve"> decide what to do about them, the law requires that you must do everything that is ‘reasonably practicable’ to protect people from harm.</w:t>
      </w:r>
    </w:p>
    <w:p w14:paraId="0DB3D3B3" w14:textId="77777777" w:rsidR="008155E8" w:rsidRPr="008155E8" w:rsidRDefault="008155E8" w:rsidP="00135F3B">
      <w:pPr>
        <w:pStyle w:val="BULLETS"/>
        <w:numPr>
          <w:ilvl w:val="0"/>
          <w:numId w:val="6"/>
        </w:numPr>
        <w:rPr>
          <w:rFonts w:cs="Arial"/>
          <w:b/>
          <w:color w:val="002060"/>
          <w:sz w:val="22"/>
          <w:szCs w:val="22"/>
          <w:u w:val="single"/>
        </w:rPr>
      </w:pPr>
      <w:r w:rsidRPr="008155E8">
        <w:rPr>
          <w:rFonts w:cs="Arial"/>
          <w:b/>
          <w:color w:val="002060"/>
          <w:sz w:val="22"/>
          <w:szCs w:val="22"/>
        </w:rPr>
        <w:t>Record your findings and implement them</w:t>
      </w:r>
    </w:p>
    <w:p w14:paraId="46CD2E07" w14:textId="77777777" w:rsidR="008155E8" w:rsidRPr="008155E8" w:rsidRDefault="008155E8" w:rsidP="008155E8">
      <w:pPr>
        <w:pStyle w:val="BULLETS"/>
        <w:numPr>
          <w:ilvl w:val="0"/>
          <w:numId w:val="0"/>
        </w:numPr>
        <w:ind w:left="720"/>
        <w:rPr>
          <w:rFonts w:cs="Arial"/>
          <w:color w:val="002060"/>
          <w:sz w:val="22"/>
          <w:szCs w:val="22"/>
        </w:rPr>
      </w:pPr>
      <w:r w:rsidRPr="008155E8">
        <w:rPr>
          <w:rFonts w:cs="Arial"/>
          <w:color w:val="002060"/>
          <w:sz w:val="22"/>
          <w:szCs w:val="22"/>
        </w:rPr>
        <w:t>Put all your results into a risk assessment, sharing these with your staff and then put that into practice will make a huge difference on your working environment.</w:t>
      </w:r>
    </w:p>
    <w:p w14:paraId="486B9EA1" w14:textId="77777777" w:rsidR="008155E8" w:rsidRPr="008155E8" w:rsidRDefault="008155E8" w:rsidP="00135F3B">
      <w:pPr>
        <w:pStyle w:val="BULLETS"/>
        <w:numPr>
          <w:ilvl w:val="0"/>
          <w:numId w:val="6"/>
        </w:numPr>
        <w:rPr>
          <w:rFonts w:cs="Arial"/>
          <w:b/>
          <w:color w:val="002060"/>
          <w:sz w:val="22"/>
          <w:szCs w:val="22"/>
          <w:u w:val="single"/>
        </w:rPr>
      </w:pPr>
      <w:r w:rsidRPr="008155E8">
        <w:rPr>
          <w:rFonts w:cs="Arial"/>
          <w:b/>
          <w:color w:val="002060"/>
          <w:sz w:val="22"/>
          <w:szCs w:val="22"/>
        </w:rPr>
        <w:t>Review your assessment and update yearly and/or if something changes</w:t>
      </w:r>
    </w:p>
    <w:p w14:paraId="63B16964" w14:textId="77777777" w:rsidR="008155E8" w:rsidRPr="008155E8" w:rsidRDefault="008155E8" w:rsidP="008155E8">
      <w:pPr>
        <w:pStyle w:val="BULLETS"/>
        <w:numPr>
          <w:ilvl w:val="0"/>
          <w:numId w:val="0"/>
        </w:numPr>
        <w:ind w:left="720"/>
        <w:rPr>
          <w:rFonts w:cs="Arial"/>
          <w:color w:val="002060"/>
          <w:sz w:val="22"/>
          <w:szCs w:val="22"/>
        </w:rPr>
      </w:pPr>
      <w:r w:rsidRPr="008155E8">
        <w:rPr>
          <w:rFonts w:cs="Arial"/>
          <w:color w:val="002060"/>
          <w:sz w:val="22"/>
          <w:szCs w:val="22"/>
        </w:rPr>
        <w:t xml:space="preserve">At some point things will change and so should you, always keep on top of your working environment and be </w:t>
      </w:r>
      <w:proofErr w:type="gramStart"/>
      <w:r w:rsidRPr="008155E8">
        <w:rPr>
          <w:rFonts w:cs="Arial"/>
          <w:color w:val="002060"/>
          <w:sz w:val="22"/>
          <w:szCs w:val="22"/>
        </w:rPr>
        <w:t>will</w:t>
      </w:r>
      <w:proofErr w:type="gramEnd"/>
      <w:r w:rsidRPr="008155E8">
        <w:rPr>
          <w:rFonts w:cs="Arial"/>
          <w:color w:val="002060"/>
          <w:sz w:val="22"/>
          <w:szCs w:val="22"/>
        </w:rPr>
        <w:t xml:space="preserve"> to adapt to changes.</w:t>
      </w:r>
    </w:p>
    <w:p w14:paraId="2825188A" w14:textId="77777777" w:rsidR="008155E8" w:rsidRPr="008155E8" w:rsidRDefault="008155E8" w:rsidP="008155E8">
      <w:pPr>
        <w:pStyle w:val="BULLETS"/>
        <w:numPr>
          <w:ilvl w:val="0"/>
          <w:numId w:val="0"/>
        </w:numPr>
        <w:ind w:left="720"/>
        <w:rPr>
          <w:rFonts w:cs="Arial"/>
          <w:color w:val="002060"/>
          <w:sz w:val="22"/>
          <w:szCs w:val="22"/>
        </w:rPr>
      </w:pPr>
    </w:p>
    <w:p w14:paraId="322B3F99" w14:textId="77777777" w:rsidR="008155E8" w:rsidRPr="008155E8" w:rsidRDefault="008155E8" w:rsidP="00135F3B">
      <w:pPr>
        <w:pStyle w:val="Heading21"/>
        <w:numPr>
          <w:ilvl w:val="0"/>
          <w:numId w:val="29"/>
        </w:numPr>
        <w:rPr>
          <w:rFonts w:cs="Arial"/>
          <w:color w:val="002060"/>
          <w:sz w:val="22"/>
          <w:szCs w:val="22"/>
        </w:rPr>
      </w:pPr>
      <w:r w:rsidRPr="008155E8">
        <w:rPr>
          <w:rFonts w:cs="Arial"/>
          <w:color w:val="002060"/>
          <w:sz w:val="22"/>
          <w:szCs w:val="22"/>
        </w:rPr>
        <w:t>Useful contacts for further Information, Advice and Guidance:</w:t>
      </w:r>
    </w:p>
    <w:p w14:paraId="4033A5C7" w14:textId="77777777" w:rsidR="008155E8" w:rsidRPr="008155E8" w:rsidRDefault="008155E8" w:rsidP="008155E8">
      <w:pPr>
        <w:pStyle w:val="BULLETS"/>
        <w:numPr>
          <w:ilvl w:val="0"/>
          <w:numId w:val="0"/>
        </w:numPr>
        <w:ind w:left="720"/>
        <w:rPr>
          <w:rFonts w:cs="Arial"/>
          <w:color w:val="002060"/>
          <w:sz w:val="22"/>
          <w:szCs w:val="22"/>
        </w:rPr>
      </w:pPr>
      <w:hyperlink r:id="rId26" w:history="1">
        <w:r w:rsidRPr="008155E8">
          <w:rPr>
            <w:rStyle w:val="Hyperlink"/>
            <w:rFonts w:cs="Arial"/>
            <w:color w:val="002060"/>
            <w:sz w:val="22"/>
            <w:szCs w:val="22"/>
          </w:rPr>
          <w:t>www.hse.gov.uk</w:t>
        </w:r>
      </w:hyperlink>
    </w:p>
    <w:p w14:paraId="186B8AED" w14:textId="77777777" w:rsidR="008155E8" w:rsidRPr="008155E8" w:rsidRDefault="008155E8" w:rsidP="008155E8">
      <w:pPr>
        <w:pStyle w:val="BULLETS"/>
        <w:numPr>
          <w:ilvl w:val="0"/>
          <w:numId w:val="0"/>
        </w:numPr>
        <w:ind w:left="720"/>
        <w:rPr>
          <w:rFonts w:cs="Arial"/>
          <w:color w:val="002060"/>
          <w:sz w:val="22"/>
          <w:szCs w:val="22"/>
        </w:rPr>
      </w:pPr>
    </w:p>
    <w:p w14:paraId="7074631E" w14:textId="77777777" w:rsidR="00F75257" w:rsidRDefault="00F75257" w:rsidP="000D2505">
      <w:pPr>
        <w:rPr>
          <w:color w:val="002060"/>
        </w:rPr>
      </w:pPr>
    </w:p>
    <w:p w14:paraId="2ED094D8" w14:textId="77777777" w:rsidR="00E21127" w:rsidRDefault="00E21127" w:rsidP="000D2505">
      <w:pPr>
        <w:rPr>
          <w:color w:val="002060"/>
        </w:rPr>
      </w:pPr>
    </w:p>
    <w:p w14:paraId="5BD874A1" w14:textId="77777777" w:rsidR="00E21127" w:rsidRDefault="00E21127" w:rsidP="000D2505">
      <w:pPr>
        <w:rPr>
          <w:color w:val="002060"/>
        </w:rPr>
      </w:pPr>
    </w:p>
    <w:p w14:paraId="6C6640BC" w14:textId="77777777" w:rsidR="00E21127" w:rsidRDefault="00E21127" w:rsidP="000D2505">
      <w:pPr>
        <w:rPr>
          <w:color w:val="002060"/>
        </w:rPr>
      </w:pPr>
    </w:p>
    <w:p w14:paraId="6E170867" w14:textId="77777777" w:rsidR="00E21127" w:rsidRDefault="00E21127" w:rsidP="000D2505">
      <w:pPr>
        <w:rPr>
          <w:color w:val="002060"/>
        </w:rPr>
      </w:pPr>
    </w:p>
    <w:p w14:paraId="11BA50EF" w14:textId="77777777" w:rsidR="00E21127" w:rsidRDefault="00E21127" w:rsidP="000D2505">
      <w:pPr>
        <w:rPr>
          <w:color w:val="002060"/>
        </w:rPr>
      </w:pPr>
    </w:p>
    <w:p w14:paraId="5938ADAB" w14:textId="77777777" w:rsidR="00E21127" w:rsidRDefault="00E21127" w:rsidP="000D2505">
      <w:pPr>
        <w:rPr>
          <w:color w:val="002060"/>
        </w:rPr>
      </w:pPr>
    </w:p>
    <w:p w14:paraId="26ADD54A" w14:textId="77777777" w:rsidR="00E21127" w:rsidRDefault="00E21127" w:rsidP="000D2505">
      <w:pPr>
        <w:rPr>
          <w:color w:val="002060"/>
        </w:rPr>
      </w:pPr>
    </w:p>
    <w:p w14:paraId="1F800028" w14:textId="77777777" w:rsidR="00E21127" w:rsidRDefault="00E21127" w:rsidP="000D2505">
      <w:pPr>
        <w:rPr>
          <w:color w:val="002060"/>
        </w:rPr>
      </w:pPr>
    </w:p>
    <w:p w14:paraId="77C00EFA" w14:textId="77777777" w:rsidR="00E21127" w:rsidRDefault="00E21127" w:rsidP="000D2505">
      <w:pPr>
        <w:rPr>
          <w:color w:val="002060"/>
        </w:rPr>
      </w:pPr>
    </w:p>
    <w:p w14:paraId="381D5FBE" w14:textId="77777777" w:rsidR="00E21127" w:rsidRDefault="00E21127" w:rsidP="000D2505">
      <w:pPr>
        <w:rPr>
          <w:color w:val="002060"/>
        </w:rPr>
      </w:pPr>
    </w:p>
    <w:p w14:paraId="3AE2AD35" w14:textId="77777777" w:rsidR="00E21127" w:rsidRDefault="00E21127" w:rsidP="000D2505">
      <w:pPr>
        <w:rPr>
          <w:color w:val="002060"/>
        </w:rPr>
      </w:pPr>
    </w:p>
    <w:p w14:paraId="2FB826CC" w14:textId="77777777" w:rsidR="00E21127" w:rsidRDefault="00E21127" w:rsidP="000D2505">
      <w:pPr>
        <w:rPr>
          <w:color w:val="002060"/>
        </w:rPr>
      </w:pPr>
    </w:p>
    <w:p w14:paraId="3151D2E4" w14:textId="77777777" w:rsidR="00E21127" w:rsidRDefault="00E21127" w:rsidP="000D2505">
      <w:pPr>
        <w:rPr>
          <w:color w:val="002060"/>
        </w:rPr>
      </w:pPr>
    </w:p>
    <w:p w14:paraId="42CD824E" w14:textId="77777777" w:rsidR="00E21127" w:rsidRDefault="00E21127" w:rsidP="000D2505">
      <w:pPr>
        <w:rPr>
          <w:color w:val="002060"/>
        </w:rPr>
      </w:pPr>
    </w:p>
    <w:p w14:paraId="41DD2360" w14:textId="77777777" w:rsidR="00E21127" w:rsidRDefault="00E21127" w:rsidP="000D2505">
      <w:pPr>
        <w:rPr>
          <w:color w:val="002060"/>
        </w:rPr>
      </w:pPr>
    </w:p>
    <w:p w14:paraId="1244C97F" w14:textId="77777777" w:rsidR="00E21127" w:rsidRDefault="00E21127" w:rsidP="000D2505">
      <w:pPr>
        <w:rPr>
          <w:color w:val="002060"/>
        </w:rPr>
      </w:pPr>
    </w:p>
    <w:p w14:paraId="43D3ED32" w14:textId="77777777" w:rsidR="00E21127" w:rsidRDefault="00E21127" w:rsidP="000D2505">
      <w:pPr>
        <w:rPr>
          <w:color w:val="002060"/>
        </w:rPr>
      </w:pPr>
    </w:p>
    <w:tbl>
      <w:tblPr>
        <w:tblStyle w:val="TableGrid"/>
        <w:tblW w:w="6516" w:type="dxa"/>
        <w:shd w:val="clear" w:color="auto" w:fill="B8CCE4" w:themeFill="accent1" w:themeFillTint="66"/>
        <w:tblLook w:val="04A0" w:firstRow="1" w:lastRow="0" w:firstColumn="1" w:lastColumn="0" w:noHBand="0" w:noVBand="1"/>
      </w:tblPr>
      <w:tblGrid>
        <w:gridCol w:w="2943"/>
        <w:gridCol w:w="3573"/>
      </w:tblGrid>
      <w:tr w:rsidR="00E21127" w:rsidRPr="008D4A13" w14:paraId="4AE1045D" w14:textId="77777777" w:rsidTr="00866A83">
        <w:tc>
          <w:tcPr>
            <w:tcW w:w="2943" w:type="dxa"/>
            <w:tcBorders>
              <w:top w:val="single" w:sz="4" w:space="0" w:color="auto"/>
              <w:left w:val="single" w:sz="4" w:space="0" w:color="auto"/>
              <w:bottom w:val="single" w:sz="4" w:space="0" w:color="auto"/>
              <w:right w:val="single" w:sz="4" w:space="0" w:color="auto"/>
            </w:tcBorders>
            <w:shd w:val="clear" w:color="auto" w:fill="92D050"/>
            <w:hideMark/>
          </w:tcPr>
          <w:p w14:paraId="19AF1996" w14:textId="77777777" w:rsidR="00E21127" w:rsidRPr="008D4A13" w:rsidRDefault="00E21127" w:rsidP="00866A83">
            <w:pPr>
              <w:pStyle w:val="Heading21"/>
              <w:rPr>
                <w:rFonts w:cs="Arial"/>
                <w:color w:val="FFFFFF" w:themeColor="background1"/>
                <w:sz w:val="22"/>
                <w:szCs w:val="22"/>
              </w:rPr>
            </w:pPr>
            <w:r w:rsidRPr="008D4A13">
              <w:rPr>
                <w:rFonts w:cs="Arial"/>
                <w:color w:val="FFFFFF" w:themeColor="background1"/>
                <w:sz w:val="22"/>
                <w:szCs w:val="22"/>
              </w:rPr>
              <w:t>Health &amp; Safe</w:t>
            </w:r>
            <w:r>
              <w:rPr>
                <w:rFonts w:cs="Arial"/>
                <w:color w:val="FFFFFF" w:themeColor="background1"/>
                <w:sz w:val="22"/>
                <w:szCs w:val="22"/>
              </w:rPr>
              <w:t>ty: 2</w:t>
            </w:r>
          </w:p>
        </w:tc>
        <w:tc>
          <w:tcPr>
            <w:tcW w:w="3573" w:type="dxa"/>
            <w:tcBorders>
              <w:top w:val="single" w:sz="4" w:space="0" w:color="auto"/>
              <w:left w:val="single" w:sz="4" w:space="0" w:color="auto"/>
              <w:bottom w:val="single" w:sz="4" w:space="0" w:color="auto"/>
              <w:right w:val="single" w:sz="4" w:space="0" w:color="auto"/>
            </w:tcBorders>
            <w:shd w:val="clear" w:color="auto" w:fill="92D050"/>
          </w:tcPr>
          <w:p w14:paraId="6D755F97" w14:textId="77777777" w:rsidR="00E21127" w:rsidRPr="008D4A13" w:rsidRDefault="00E21127" w:rsidP="00866A83">
            <w:pPr>
              <w:pStyle w:val="Heading21"/>
              <w:rPr>
                <w:rFonts w:cs="Arial"/>
                <w:color w:val="FFFFFF" w:themeColor="background1"/>
                <w:sz w:val="22"/>
                <w:szCs w:val="22"/>
              </w:rPr>
            </w:pPr>
            <w:r>
              <w:rPr>
                <w:rFonts w:cs="Arial"/>
                <w:color w:val="FFFFFF" w:themeColor="background1"/>
                <w:sz w:val="22"/>
                <w:szCs w:val="22"/>
              </w:rPr>
              <w:t>Alcohol &amp; Drugs</w:t>
            </w:r>
          </w:p>
        </w:tc>
      </w:tr>
    </w:tbl>
    <w:p w14:paraId="35713BD4" w14:textId="77777777" w:rsidR="00E21127" w:rsidRPr="004508C3" w:rsidRDefault="00E21127" w:rsidP="00E21127">
      <w:pPr>
        <w:ind w:left="360"/>
        <w:rPr>
          <w:rFonts w:cs="Arial"/>
          <w:b/>
          <w:color w:val="0070C0"/>
          <w:sz w:val="22"/>
          <w:szCs w:val="22"/>
        </w:rPr>
      </w:pPr>
    </w:p>
    <w:p w14:paraId="5410F7E6" w14:textId="77777777" w:rsidR="00E21127" w:rsidRPr="00E21127" w:rsidRDefault="00E21127" w:rsidP="00135F3B">
      <w:pPr>
        <w:numPr>
          <w:ilvl w:val="0"/>
          <w:numId w:val="12"/>
        </w:numPr>
        <w:rPr>
          <w:rFonts w:cs="Arial"/>
          <w:b/>
          <w:color w:val="002060"/>
          <w:sz w:val="22"/>
          <w:szCs w:val="22"/>
        </w:rPr>
      </w:pPr>
      <w:r w:rsidRPr="00E21127">
        <w:rPr>
          <w:rFonts w:cs="Arial"/>
          <w:b/>
          <w:color w:val="002060"/>
          <w:sz w:val="22"/>
          <w:szCs w:val="22"/>
        </w:rPr>
        <w:t>So, what’s so bad about consuming drugs and/or alcohol?</w:t>
      </w:r>
    </w:p>
    <w:p w14:paraId="367ECD78" w14:textId="4148E13A" w:rsidR="00E21127" w:rsidRPr="000311D4" w:rsidRDefault="00E21127" w:rsidP="00135F3B">
      <w:pPr>
        <w:numPr>
          <w:ilvl w:val="0"/>
          <w:numId w:val="13"/>
        </w:numPr>
        <w:rPr>
          <w:rFonts w:cs="Arial"/>
          <w:color w:val="002060"/>
          <w:sz w:val="22"/>
          <w:szCs w:val="22"/>
        </w:rPr>
      </w:pPr>
      <w:bookmarkStart w:id="1" w:name="_Hlk188534487"/>
      <w:r w:rsidRPr="000311D4">
        <w:rPr>
          <w:rFonts w:cs="Arial"/>
          <w:color w:val="002060"/>
          <w:sz w:val="22"/>
          <w:szCs w:val="22"/>
        </w:rPr>
        <w:t>The use of alcohol and/or drugs, especially at work will decrease the safety of themselves</w:t>
      </w:r>
      <w:r w:rsidR="000311D4" w:rsidRPr="000311D4">
        <w:rPr>
          <w:rFonts w:cs="Arial"/>
          <w:color w:val="002060"/>
          <w:sz w:val="22"/>
          <w:szCs w:val="22"/>
        </w:rPr>
        <w:t xml:space="preserve"> as well as </w:t>
      </w:r>
      <w:r w:rsidRPr="000311D4">
        <w:rPr>
          <w:rFonts w:cs="Arial"/>
          <w:color w:val="002060"/>
          <w:sz w:val="22"/>
          <w:szCs w:val="22"/>
        </w:rPr>
        <w:t>others around them</w:t>
      </w:r>
      <w:r w:rsidR="000311D4" w:rsidRPr="000311D4">
        <w:rPr>
          <w:rFonts w:cs="Arial"/>
          <w:color w:val="002060"/>
          <w:sz w:val="22"/>
          <w:szCs w:val="22"/>
        </w:rPr>
        <w:t>. It may</w:t>
      </w:r>
      <w:r w:rsidRPr="000311D4">
        <w:rPr>
          <w:rFonts w:cs="Arial"/>
          <w:color w:val="002060"/>
          <w:sz w:val="22"/>
          <w:szCs w:val="22"/>
        </w:rPr>
        <w:t xml:space="preserve"> increase the possibility of lateness and absenteeism, decrease</w:t>
      </w:r>
      <w:r w:rsidR="000311D4">
        <w:rPr>
          <w:rFonts w:cs="Arial"/>
          <w:color w:val="002060"/>
          <w:sz w:val="22"/>
          <w:szCs w:val="22"/>
        </w:rPr>
        <w:t xml:space="preserve"> p</w:t>
      </w:r>
      <w:r w:rsidRPr="000311D4">
        <w:rPr>
          <w:rFonts w:cs="Arial"/>
          <w:color w:val="002060"/>
          <w:sz w:val="22"/>
          <w:szCs w:val="22"/>
        </w:rPr>
        <w:t>roductivity and performance, decrease morale and employee relations, increase bad</w:t>
      </w:r>
    </w:p>
    <w:p w14:paraId="399D3C60" w14:textId="13840AF1" w:rsidR="00E21127" w:rsidRPr="00E21127" w:rsidRDefault="000311D4" w:rsidP="00E21127">
      <w:pPr>
        <w:ind w:firstLine="360"/>
        <w:rPr>
          <w:rFonts w:cs="Arial"/>
          <w:color w:val="002060"/>
          <w:sz w:val="22"/>
          <w:szCs w:val="22"/>
        </w:rPr>
      </w:pPr>
      <w:r>
        <w:rPr>
          <w:rFonts w:cs="Arial"/>
          <w:color w:val="002060"/>
          <w:sz w:val="22"/>
          <w:szCs w:val="22"/>
        </w:rPr>
        <w:t>b</w:t>
      </w:r>
      <w:r w:rsidR="00E21127" w:rsidRPr="00E21127">
        <w:rPr>
          <w:rFonts w:cs="Arial"/>
          <w:color w:val="002060"/>
          <w:sz w:val="22"/>
          <w:szCs w:val="22"/>
        </w:rPr>
        <w:t xml:space="preserve">ehaviour and discipline and decrease company image. </w:t>
      </w:r>
    </w:p>
    <w:p w14:paraId="62216F35" w14:textId="77777777" w:rsidR="00E21127" w:rsidRDefault="00E21127" w:rsidP="00E21127">
      <w:pPr>
        <w:ind w:firstLine="360"/>
        <w:rPr>
          <w:rFonts w:cs="Arial"/>
          <w:color w:val="002060"/>
          <w:sz w:val="22"/>
          <w:szCs w:val="22"/>
        </w:rPr>
      </w:pPr>
      <w:r w:rsidRPr="00E21127">
        <w:rPr>
          <w:rFonts w:cs="Arial"/>
          <w:color w:val="002060"/>
          <w:sz w:val="22"/>
          <w:szCs w:val="22"/>
        </w:rPr>
        <w:t>If caught with either</w:t>
      </w:r>
      <w:r>
        <w:rPr>
          <w:rFonts w:cs="Arial"/>
          <w:color w:val="002060"/>
          <w:sz w:val="22"/>
          <w:szCs w:val="22"/>
        </w:rPr>
        <w:t xml:space="preserve"> of these</w:t>
      </w:r>
      <w:r w:rsidRPr="00E21127">
        <w:rPr>
          <w:rFonts w:cs="Arial"/>
          <w:color w:val="002060"/>
          <w:sz w:val="22"/>
          <w:szCs w:val="22"/>
        </w:rPr>
        <w:t xml:space="preserve"> at work, you could lose your </w:t>
      </w:r>
    </w:p>
    <w:p w14:paraId="60220929" w14:textId="74D9C9D9" w:rsidR="00E21127" w:rsidRPr="00E21127" w:rsidRDefault="00E21127" w:rsidP="00E21127">
      <w:pPr>
        <w:ind w:firstLine="360"/>
        <w:rPr>
          <w:rFonts w:cs="Arial"/>
          <w:b/>
          <w:color w:val="002060"/>
          <w:sz w:val="22"/>
          <w:szCs w:val="22"/>
        </w:rPr>
      </w:pPr>
      <w:r w:rsidRPr="00E21127">
        <w:rPr>
          <w:rFonts w:cs="Arial"/>
          <w:color w:val="002060"/>
          <w:sz w:val="22"/>
          <w:szCs w:val="22"/>
        </w:rPr>
        <w:t>job!</w:t>
      </w:r>
    </w:p>
    <w:bookmarkEnd w:id="1"/>
    <w:p w14:paraId="14C66561" w14:textId="77777777" w:rsidR="00E21127" w:rsidRPr="00E21127" w:rsidRDefault="00E21127" w:rsidP="00E21127">
      <w:pPr>
        <w:rPr>
          <w:rFonts w:cs="Arial"/>
          <w:color w:val="002060"/>
          <w:sz w:val="22"/>
          <w:szCs w:val="22"/>
        </w:rPr>
      </w:pPr>
      <w:r w:rsidRPr="00E21127">
        <w:rPr>
          <w:rFonts w:cs="Arial"/>
          <w:color w:val="002060"/>
          <w:sz w:val="22"/>
          <w:szCs w:val="22"/>
        </w:rPr>
        <w:t xml:space="preserve"> </w:t>
      </w:r>
    </w:p>
    <w:p w14:paraId="1A2BFAE7" w14:textId="77777777" w:rsidR="00E21127" w:rsidRPr="00E21127" w:rsidRDefault="00E21127" w:rsidP="00135F3B">
      <w:pPr>
        <w:numPr>
          <w:ilvl w:val="0"/>
          <w:numId w:val="12"/>
        </w:numPr>
        <w:rPr>
          <w:rFonts w:cs="Arial"/>
          <w:b/>
          <w:color w:val="002060"/>
          <w:sz w:val="22"/>
          <w:szCs w:val="22"/>
        </w:rPr>
      </w:pPr>
      <w:r w:rsidRPr="00E21127">
        <w:rPr>
          <w:rFonts w:cs="Arial"/>
          <w:b/>
          <w:color w:val="002060"/>
          <w:sz w:val="22"/>
          <w:szCs w:val="22"/>
        </w:rPr>
        <w:t>What are the signs of alcohol and/or drug use?</w:t>
      </w:r>
    </w:p>
    <w:p w14:paraId="24454065" w14:textId="77777777" w:rsidR="00E21127" w:rsidRPr="00E21127" w:rsidRDefault="00E21127" w:rsidP="00E21127">
      <w:pPr>
        <w:ind w:left="360"/>
        <w:rPr>
          <w:rFonts w:cs="Arial"/>
          <w:b/>
          <w:color w:val="002060"/>
          <w:sz w:val="22"/>
          <w:szCs w:val="22"/>
        </w:rPr>
      </w:pPr>
      <w:r w:rsidRPr="00E21127">
        <w:rPr>
          <w:rFonts w:cs="Arial"/>
          <w:color w:val="002060"/>
          <w:sz w:val="22"/>
          <w:szCs w:val="22"/>
        </w:rPr>
        <w:t>Sudden mood swings, unusual irritability and aggression, confusion, abnormal levels of energy and concentration, impaired performance, poor time keeping, deterioration in relationships with colleagues, customers and management.</w:t>
      </w:r>
    </w:p>
    <w:p w14:paraId="0FC41951" w14:textId="77777777" w:rsidR="00E21127" w:rsidRPr="00E21127" w:rsidRDefault="00E21127" w:rsidP="00E21127">
      <w:pPr>
        <w:rPr>
          <w:rFonts w:cs="Arial"/>
          <w:color w:val="002060"/>
          <w:sz w:val="22"/>
          <w:szCs w:val="22"/>
        </w:rPr>
      </w:pPr>
    </w:p>
    <w:p w14:paraId="18545DF5" w14:textId="77777777" w:rsidR="00E21127" w:rsidRDefault="00E21127" w:rsidP="00E21127">
      <w:pPr>
        <w:rPr>
          <w:rFonts w:cs="Arial"/>
          <w:b/>
          <w:color w:val="002060"/>
          <w:sz w:val="22"/>
          <w:szCs w:val="22"/>
        </w:rPr>
      </w:pPr>
      <w:r w:rsidRPr="00E21127">
        <w:rPr>
          <w:rFonts w:cs="Arial"/>
          <w:color w:val="002060"/>
          <w:sz w:val="22"/>
          <w:szCs w:val="22"/>
        </w:rPr>
        <w:sym w:font="Wingdings 2" w:char="F097"/>
      </w:r>
      <w:r w:rsidRPr="00E21127">
        <w:rPr>
          <w:rFonts w:cs="Arial"/>
          <w:color w:val="002060"/>
          <w:sz w:val="22"/>
          <w:szCs w:val="22"/>
        </w:rPr>
        <w:t xml:space="preserve">    </w:t>
      </w:r>
      <w:r w:rsidRPr="00E21127">
        <w:rPr>
          <w:rFonts w:cs="Arial"/>
          <w:b/>
          <w:color w:val="002060"/>
          <w:sz w:val="22"/>
          <w:szCs w:val="22"/>
        </w:rPr>
        <w:t xml:space="preserve">What are the government’s daily unit guidelines for </w:t>
      </w:r>
    </w:p>
    <w:p w14:paraId="710BFBDC" w14:textId="37B43B51" w:rsidR="00E21127" w:rsidRPr="00E21127" w:rsidRDefault="00E21127" w:rsidP="00E21127">
      <w:pPr>
        <w:ind w:firstLine="360"/>
        <w:rPr>
          <w:rFonts w:cs="Arial"/>
          <w:b/>
          <w:color w:val="002060"/>
          <w:sz w:val="22"/>
          <w:szCs w:val="22"/>
        </w:rPr>
      </w:pPr>
      <w:r w:rsidRPr="00E21127">
        <w:rPr>
          <w:rFonts w:cs="Arial"/>
          <w:b/>
          <w:color w:val="002060"/>
          <w:sz w:val="22"/>
          <w:szCs w:val="22"/>
        </w:rPr>
        <w:t>alcohol?</w:t>
      </w:r>
    </w:p>
    <w:p w14:paraId="73CA130A" w14:textId="77777777" w:rsidR="00E21127" w:rsidRPr="00E21127" w:rsidRDefault="00E21127" w:rsidP="00135F3B">
      <w:pPr>
        <w:numPr>
          <w:ilvl w:val="0"/>
          <w:numId w:val="13"/>
        </w:numPr>
        <w:rPr>
          <w:rFonts w:cs="Arial"/>
          <w:b/>
          <w:color w:val="002060"/>
          <w:sz w:val="22"/>
          <w:szCs w:val="22"/>
        </w:rPr>
      </w:pPr>
      <w:r w:rsidRPr="00E21127">
        <w:rPr>
          <w:rFonts w:cs="Arial"/>
          <w:color w:val="002060"/>
          <w:sz w:val="22"/>
          <w:szCs w:val="22"/>
          <w:lang w:val="en-US"/>
        </w:rPr>
        <w:t>Men – 3-4 or less Units / day, Women – 2-3 or less Units / day</w:t>
      </w:r>
    </w:p>
    <w:p w14:paraId="2A496B08" w14:textId="77777777" w:rsidR="00E21127" w:rsidRPr="00E21127" w:rsidRDefault="00E21127" w:rsidP="00E21127">
      <w:pPr>
        <w:ind w:left="360"/>
        <w:rPr>
          <w:rFonts w:cs="Arial"/>
          <w:color w:val="002060"/>
          <w:sz w:val="22"/>
          <w:szCs w:val="22"/>
          <w:lang w:val="en-US"/>
        </w:rPr>
      </w:pPr>
      <w:r w:rsidRPr="00E21127">
        <w:rPr>
          <w:rFonts w:cs="Arial"/>
          <w:color w:val="002060"/>
          <w:sz w:val="22"/>
          <w:szCs w:val="22"/>
          <w:lang w:val="en-US"/>
        </w:rPr>
        <w:t>Men should have no more than 4 Units before driving and women no more than 3</w:t>
      </w:r>
    </w:p>
    <w:p w14:paraId="5D9BEA3F" w14:textId="77777777" w:rsidR="00E21127" w:rsidRPr="00E21127" w:rsidRDefault="00E21127" w:rsidP="00E21127">
      <w:pPr>
        <w:ind w:left="360"/>
        <w:rPr>
          <w:rFonts w:cs="Arial"/>
          <w:color w:val="002060"/>
          <w:sz w:val="22"/>
          <w:szCs w:val="22"/>
          <w:lang w:val="en-US"/>
        </w:rPr>
      </w:pPr>
      <w:r w:rsidRPr="00E21127">
        <w:rPr>
          <w:rFonts w:cs="Arial"/>
          <w:color w:val="002060"/>
          <w:sz w:val="22"/>
          <w:szCs w:val="22"/>
          <w:lang w:val="en-US"/>
        </w:rPr>
        <w:t>1 Unit = ½ pint lager, 25ml spirit, 125ml glass of wine, 1 pint of 5% lager = 2.8 Units.</w:t>
      </w:r>
    </w:p>
    <w:p w14:paraId="417652A5" w14:textId="77777777" w:rsidR="00E21127" w:rsidRPr="00E21127" w:rsidRDefault="00E21127" w:rsidP="00E21127">
      <w:pPr>
        <w:ind w:left="360"/>
        <w:rPr>
          <w:rFonts w:cs="Arial"/>
          <w:color w:val="002060"/>
          <w:sz w:val="22"/>
          <w:szCs w:val="22"/>
          <w:lang w:val="en-US"/>
        </w:rPr>
      </w:pPr>
      <w:r w:rsidRPr="00E21127">
        <w:rPr>
          <w:rFonts w:cs="Arial"/>
          <w:color w:val="002060"/>
          <w:sz w:val="22"/>
          <w:szCs w:val="22"/>
          <w:lang w:val="en-US"/>
        </w:rPr>
        <w:t xml:space="preserve">The amount of alcohol you can </w:t>
      </w:r>
      <w:proofErr w:type="gramStart"/>
      <w:r w:rsidRPr="00E21127">
        <w:rPr>
          <w:rFonts w:cs="Arial"/>
          <w:color w:val="002060"/>
          <w:sz w:val="22"/>
          <w:szCs w:val="22"/>
          <w:lang w:val="en-US"/>
        </w:rPr>
        <w:t>consume</w:t>
      </w:r>
      <w:proofErr w:type="gramEnd"/>
      <w:r w:rsidRPr="00E21127">
        <w:rPr>
          <w:rFonts w:cs="Arial"/>
          <w:color w:val="002060"/>
          <w:sz w:val="22"/>
          <w:szCs w:val="22"/>
          <w:lang w:val="en-US"/>
        </w:rPr>
        <w:t xml:space="preserve"> and breakdown depends on several facts:</w:t>
      </w:r>
    </w:p>
    <w:p w14:paraId="734D6306" w14:textId="77777777" w:rsidR="00E21127" w:rsidRPr="00E21127" w:rsidRDefault="00E21127" w:rsidP="00E21127">
      <w:pPr>
        <w:ind w:left="360"/>
        <w:rPr>
          <w:rFonts w:cs="Arial"/>
          <w:color w:val="002060"/>
          <w:sz w:val="22"/>
          <w:szCs w:val="22"/>
          <w:lang w:val="en-US"/>
        </w:rPr>
      </w:pPr>
      <w:r w:rsidRPr="00E21127">
        <w:rPr>
          <w:rFonts w:cs="Arial"/>
          <w:color w:val="002060"/>
          <w:sz w:val="22"/>
          <w:szCs w:val="22"/>
          <w:lang w:val="en-US"/>
        </w:rPr>
        <w:t xml:space="preserve">Weight, gender, age, metabolism, diet – how much, when and type of foods consumed and current levels of stress. Everyone is different. </w:t>
      </w:r>
    </w:p>
    <w:p w14:paraId="7ADCCA46" w14:textId="457A1DCA" w:rsidR="00E21127" w:rsidRPr="00E21127" w:rsidRDefault="00E21127" w:rsidP="00E21127">
      <w:pPr>
        <w:ind w:left="360"/>
        <w:rPr>
          <w:rFonts w:cs="Arial"/>
          <w:b/>
          <w:color w:val="002060"/>
          <w:sz w:val="22"/>
          <w:szCs w:val="22"/>
        </w:rPr>
      </w:pPr>
      <w:r w:rsidRPr="00E21127">
        <w:rPr>
          <w:rFonts w:cs="Arial"/>
          <w:color w:val="002060"/>
          <w:sz w:val="22"/>
          <w:szCs w:val="22"/>
          <w:lang w:val="en-US"/>
        </w:rPr>
        <w:t xml:space="preserve">If caught drink driving you will receive a </w:t>
      </w:r>
      <w:r>
        <w:rPr>
          <w:rFonts w:cs="Arial"/>
          <w:color w:val="002060"/>
          <w:sz w:val="22"/>
          <w:szCs w:val="22"/>
          <w:lang w:val="en-US"/>
        </w:rPr>
        <w:t>12-month</w:t>
      </w:r>
      <w:r w:rsidRPr="00E21127">
        <w:rPr>
          <w:rFonts w:cs="Arial"/>
          <w:color w:val="002060"/>
          <w:sz w:val="22"/>
          <w:szCs w:val="22"/>
          <w:lang w:val="en-US"/>
        </w:rPr>
        <w:t xml:space="preserve"> ban and up to £5,000 fine, if caught at work, you could lose your job.</w:t>
      </w:r>
    </w:p>
    <w:p w14:paraId="0348CB41" w14:textId="77777777" w:rsidR="00E21127" w:rsidRDefault="00E21127" w:rsidP="00E21127">
      <w:pPr>
        <w:rPr>
          <w:rFonts w:cs="Arial"/>
          <w:color w:val="002060"/>
          <w:sz w:val="22"/>
          <w:szCs w:val="22"/>
          <w:lang w:val="en-US"/>
        </w:rPr>
      </w:pPr>
    </w:p>
    <w:p w14:paraId="183EC127" w14:textId="77777777" w:rsidR="00E21127" w:rsidRDefault="00E21127" w:rsidP="00E21127">
      <w:pPr>
        <w:rPr>
          <w:rFonts w:cs="Arial"/>
          <w:color w:val="002060"/>
          <w:sz w:val="22"/>
          <w:szCs w:val="22"/>
          <w:lang w:val="en-US"/>
        </w:rPr>
      </w:pPr>
    </w:p>
    <w:p w14:paraId="0D551E7B" w14:textId="77777777" w:rsidR="00E21127" w:rsidRDefault="00E21127" w:rsidP="00E21127">
      <w:pPr>
        <w:rPr>
          <w:rFonts w:cs="Arial"/>
          <w:color w:val="002060"/>
          <w:sz w:val="22"/>
          <w:szCs w:val="22"/>
          <w:lang w:val="en-US"/>
        </w:rPr>
      </w:pPr>
    </w:p>
    <w:p w14:paraId="4D1C8FD9" w14:textId="77777777" w:rsidR="00E21127" w:rsidRDefault="00E21127" w:rsidP="00E21127">
      <w:pPr>
        <w:rPr>
          <w:rFonts w:cs="Arial"/>
          <w:color w:val="002060"/>
          <w:sz w:val="22"/>
          <w:szCs w:val="22"/>
          <w:lang w:val="en-US"/>
        </w:rPr>
      </w:pPr>
    </w:p>
    <w:p w14:paraId="0BFBFDF9" w14:textId="77777777" w:rsidR="00E21127" w:rsidRPr="00E21127" w:rsidRDefault="00E21127" w:rsidP="00E21127">
      <w:pPr>
        <w:rPr>
          <w:rFonts w:cs="Arial"/>
          <w:color w:val="002060"/>
          <w:sz w:val="22"/>
          <w:szCs w:val="22"/>
          <w:lang w:val="en-US"/>
        </w:rPr>
      </w:pPr>
    </w:p>
    <w:p w14:paraId="1AAA3EC7" w14:textId="77777777" w:rsidR="00E21127" w:rsidRPr="00E21127" w:rsidRDefault="00E21127" w:rsidP="00E21127">
      <w:pPr>
        <w:rPr>
          <w:rFonts w:cs="Arial"/>
          <w:b/>
          <w:color w:val="002060"/>
          <w:sz w:val="22"/>
          <w:szCs w:val="22"/>
          <w:lang w:val="en-US"/>
        </w:rPr>
      </w:pPr>
      <w:r w:rsidRPr="00E21127">
        <w:rPr>
          <w:rFonts w:cs="Arial"/>
          <w:color w:val="002060"/>
          <w:sz w:val="22"/>
          <w:szCs w:val="22"/>
          <w:lang w:val="en-US"/>
        </w:rPr>
        <w:sym w:font="Wingdings 2" w:char="F097"/>
      </w:r>
      <w:r w:rsidRPr="00E21127">
        <w:rPr>
          <w:rFonts w:cs="Arial"/>
          <w:b/>
          <w:color w:val="002060"/>
          <w:sz w:val="22"/>
          <w:szCs w:val="22"/>
          <w:lang w:val="en-US"/>
        </w:rPr>
        <w:t xml:space="preserve">    What are the classifications for drugs?</w:t>
      </w:r>
    </w:p>
    <w:p w14:paraId="1D0BA038" w14:textId="77777777" w:rsidR="00E21127" w:rsidRDefault="00E21127" w:rsidP="00E21127">
      <w:pPr>
        <w:rPr>
          <w:rFonts w:cs="Arial"/>
          <w:color w:val="002060"/>
          <w:sz w:val="22"/>
          <w:szCs w:val="22"/>
          <w:lang w:val="en-US"/>
        </w:rPr>
      </w:pPr>
      <w:r w:rsidRPr="00E21127">
        <w:rPr>
          <w:rFonts w:cs="Arial"/>
          <w:color w:val="002060"/>
          <w:sz w:val="22"/>
          <w:szCs w:val="22"/>
          <w:lang w:val="en-US"/>
        </w:rPr>
        <w:sym w:font="Wingdings 2" w:char="F0AE"/>
      </w:r>
      <w:r w:rsidRPr="00E21127">
        <w:rPr>
          <w:rFonts w:cs="Arial"/>
          <w:color w:val="002060"/>
          <w:sz w:val="22"/>
          <w:szCs w:val="22"/>
          <w:lang w:val="en-US"/>
        </w:rPr>
        <w:t xml:space="preserve">    Class A – ecstasy, LSD, crack, heroin, amphetamines </w:t>
      </w:r>
    </w:p>
    <w:p w14:paraId="2D077382" w14:textId="2F06FDD8" w:rsidR="00E21127" w:rsidRPr="00E21127" w:rsidRDefault="00E21127" w:rsidP="00E21127">
      <w:pPr>
        <w:rPr>
          <w:rFonts w:cs="Arial"/>
          <w:color w:val="002060"/>
          <w:sz w:val="22"/>
          <w:szCs w:val="22"/>
          <w:lang w:val="en-US"/>
        </w:rPr>
      </w:pPr>
      <w:r>
        <w:rPr>
          <w:rFonts w:cs="Arial"/>
          <w:color w:val="002060"/>
          <w:sz w:val="22"/>
          <w:szCs w:val="22"/>
          <w:lang w:val="en-US"/>
        </w:rPr>
        <w:t xml:space="preserve">       </w:t>
      </w:r>
      <w:r w:rsidRPr="00E21127">
        <w:rPr>
          <w:rFonts w:cs="Arial"/>
          <w:color w:val="002060"/>
          <w:sz w:val="22"/>
          <w:szCs w:val="22"/>
          <w:lang w:val="en-US"/>
        </w:rPr>
        <w:t>(prepared for injection) etc.</w:t>
      </w:r>
    </w:p>
    <w:p w14:paraId="11E70417" w14:textId="77777777" w:rsidR="00E21127" w:rsidRPr="00E21127" w:rsidRDefault="00E21127" w:rsidP="00E21127">
      <w:pPr>
        <w:rPr>
          <w:rFonts w:cs="Arial"/>
          <w:color w:val="002060"/>
          <w:sz w:val="22"/>
          <w:szCs w:val="22"/>
          <w:lang w:val="en-US"/>
        </w:rPr>
      </w:pPr>
      <w:r w:rsidRPr="00E21127">
        <w:rPr>
          <w:rFonts w:cs="Arial"/>
          <w:color w:val="002060"/>
          <w:sz w:val="22"/>
          <w:szCs w:val="22"/>
          <w:lang w:val="en-US"/>
        </w:rPr>
        <w:t xml:space="preserve">       Possession – up to 7 years in prison, Dealing – up to life in</w:t>
      </w:r>
    </w:p>
    <w:p w14:paraId="6694B33B" w14:textId="77777777" w:rsidR="00E21127" w:rsidRPr="00E21127" w:rsidRDefault="00E21127" w:rsidP="00E21127">
      <w:pPr>
        <w:rPr>
          <w:rFonts w:cs="Arial"/>
          <w:color w:val="002060"/>
          <w:sz w:val="22"/>
          <w:szCs w:val="22"/>
          <w:lang w:val="en-US"/>
        </w:rPr>
      </w:pPr>
      <w:r w:rsidRPr="00E21127">
        <w:rPr>
          <w:rFonts w:cs="Arial"/>
          <w:color w:val="002060"/>
          <w:sz w:val="22"/>
          <w:szCs w:val="22"/>
          <w:lang w:val="en-US"/>
        </w:rPr>
        <w:t xml:space="preserve">       Prison</w:t>
      </w:r>
    </w:p>
    <w:p w14:paraId="7917647A" w14:textId="77777777" w:rsidR="00E21127" w:rsidRPr="00E21127" w:rsidRDefault="00E21127" w:rsidP="00E21127">
      <w:pPr>
        <w:rPr>
          <w:rFonts w:cs="Arial"/>
          <w:color w:val="002060"/>
          <w:sz w:val="22"/>
          <w:szCs w:val="22"/>
          <w:lang w:val="en-US"/>
        </w:rPr>
      </w:pPr>
    </w:p>
    <w:p w14:paraId="11769269" w14:textId="034097FD" w:rsidR="00E21127" w:rsidRPr="00E21127" w:rsidRDefault="00E21127" w:rsidP="00E21127">
      <w:pPr>
        <w:ind w:left="-426"/>
        <w:rPr>
          <w:rFonts w:cs="Arial"/>
          <w:color w:val="002060"/>
          <w:sz w:val="22"/>
          <w:szCs w:val="22"/>
          <w:lang w:val="en-US"/>
        </w:rPr>
      </w:pPr>
      <w:r w:rsidRPr="00E21127">
        <w:rPr>
          <w:rFonts w:cs="Arial"/>
          <w:color w:val="002060"/>
          <w:sz w:val="22"/>
          <w:szCs w:val="22"/>
          <w:lang w:val="en-US"/>
        </w:rPr>
        <w:t xml:space="preserve">       </w:t>
      </w:r>
      <w:r>
        <w:rPr>
          <w:rFonts w:cs="Arial"/>
          <w:color w:val="002060"/>
          <w:sz w:val="22"/>
          <w:szCs w:val="22"/>
          <w:lang w:val="en-US"/>
        </w:rPr>
        <w:t xml:space="preserve">       </w:t>
      </w:r>
      <w:r w:rsidRPr="00E21127">
        <w:rPr>
          <w:rFonts w:cs="Arial"/>
          <w:color w:val="002060"/>
          <w:sz w:val="22"/>
          <w:szCs w:val="22"/>
          <w:lang w:val="en-US"/>
        </w:rPr>
        <w:t>Class B – cannabis, amphetamines etc.</w:t>
      </w:r>
    </w:p>
    <w:p w14:paraId="1EE7CD15" w14:textId="77777777" w:rsidR="00E21127" w:rsidRDefault="00E21127" w:rsidP="00E21127">
      <w:pPr>
        <w:ind w:left="-426"/>
        <w:rPr>
          <w:rFonts w:cs="Arial"/>
          <w:color w:val="002060"/>
          <w:sz w:val="22"/>
          <w:szCs w:val="22"/>
          <w:lang w:val="en-US"/>
        </w:rPr>
      </w:pPr>
      <w:r w:rsidRPr="00E21127">
        <w:rPr>
          <w:rFonts w:cs="Arial"/>
          <w:color w:val="002060"/>
          <w:sz w:val="22"/>
          <w:szCs w:val="22"/>
          <w:lang w:val="en-US"/>
        </w:rPr>
        <w:t xml:space="preserve">     </w:t>
      </w:r>
      <w:r>
        <w:rPr>
          <w:rFonts w:cs="Arial"/>
          <w:color w:val="002060"/>
          <w:sz w:val="22"/>
          <w:szCs w:val="22"/>
          <w:lang w:val="en-US"/>
        </w:rPr>
        <w:t xml:space="preserve">       </w:t>
      </w:r>
      <w:r w:rsidRPr="00E21127">
        <w:rPr>
          <w:rFonts w:cs="Arial"/>
          <w:color w:val="002060"/>
          <w:sz w:val="22"/>
          <w:szCs w:val="22"/>
          <w:lang w:val="en-US"/>
        </w:rPr>
        <w:t xml:space="preserve">  Possession – up to 5 years in prison, Dealing – up to 14 </w:t>
      </w:r>
    </w:p>
    <w:p w14:paraId="5C5C88D8" w14:textId="0CAD5039" w:rsidR="00E21127" w:rsidRPr="00E21127" w:rsidRDefault="00E21127" w:rsidP="00E21127">
      <w:pPr>
        <w:ind w:left="-426"/>
        <w:rPr>
          <w:rFonts w:cs="Arial"/>
          <w:color w:val="002060"/>
          <w:sz w:val="22"/>
          <w:szCs w:val="22"/>
          <w:lang w:val="en-US"/>
        </w:rPr>
      </w:pPr>
      <w:r>
        <w:rPr>
          <w:rFonts w:cs="Arial"/>
          <w:color w:val="002060"/>
          <w:sz w:val="22"/>
          <w:szCs w:val="22"/>
          <w:lang w:val="en-US"/>
        </w:rPr>
        <w:t xml:space="preserve">              </w:t>
      </w:r>
      <w:r w:rsidRPr="00E21127">
        <w:rPr>
          <w:rFonts w:cs="Arial"/>
          <w:color w:val="002060"/>
          <w:sz w:val="22"/>
          <w:szCs w:val="22"/>
          <w:lang w:val="en-US"/>
        </w:rPr>
        <w:t>years in</w:t>
      </w:r>
      <w:r>
        <w:rPr>
          <w:rFonts w:cs="Arial"/>
          <w:color w:val="002060"/>
          <w:sz w:val="22"/>
          <w:szCs w:val="22"/>
          <w:lang w:val="en-US"/>
        </w:rPr>
        <w:t xml:space="preserve"> P</w:t>
      </w:r>
      <w:r w:rsidRPr="00E21127">
        <w:rPr>
          <w:rFonts w:cs="Arial"/>
          <w:color w:val="002060"/>
          <w:sz w:val="22"/>
          <w:szCs w:val="22"/>
          <w:lang w:val="en-US"/>
        </w:rPr>
        <w:t>rison</w:t>
      </w:r>
    </w:p>
    <w:p w14:paraId="17FDB0B9" w14:textId="1730A3D7" w:rsidR="00E21127" w:rsidRDefault="00E21127" w:rsidP="00E21127">
      <w:pPr>
        <w:rPr>
          <w:rFonts w:cs="Arial"/>
          <w:color w:val="002060"/>
          <w:sz w:val="22"/>
          <w:szCs w:val="22"/>
          <w:lang w:val="en-US"/>
        </w:rPr>
      </w:pPr>
      <w:r>
        <w:rPr>
          <w:rFonts w:cs="Arial"/>
          <w:color w:val="002060"/>
          <w:sz w:val="22"/>
          <w:szCs w:val="22"/>
          <w:lang w:val="en-US"/>
        </w:rPr>
        <w:t xml:space="preserve">       </w:t>
      </w:r>
      <w:r w:rsidRPr="00E21127">
        <w:rPr>
          <w:rFonts w:cs="Arial"/>
          <w:color w:val="002060"/>
          <w:sz w:val="22"/>
          <w:szCs w:val="22"/>
          <w:lang w:val="en-US"/>
        </w:rPr>
        <w:t xml:space="preserve">Class C – some </w:t>
      </w:r>
      <w:r>
        <w:rPr>
          <w:rFonts w:cs="Arial"/>
          <w:color w:val="002060"/>
          <w:sz w:val="22"/>
          <w:szCs w:val="22"/>
          <w:lang w:val="en-US"/>
        </w:rPr>
        <w:t>painkillers</w:t>
      </w:r>
      <w:r w:rsidRPr="00E21127">
        <w:rPr>
          <w:rFonts w:cs="Arial"/>
          <w:color w:val="002060"/>
          <w:sz w:val="22"/>
          <w:szCs w:val="22"/>
          <w:lang w:val="en-US"/>
        </w:rPr>
        <w:t xml:space="preserve">, </w:t>
      </w:r>
      <w:proofErr w:type="spellStart"/>
      <w:r w:rsidRPr="00E21127">
        <w:rPr>
          <w:rFonts w:cs="Arial"/>
          <w:color w:val="002060"/>
          <w:sz w:val="22"/>
          <w:szCs w:val="22"/>
          <w:lang w:val="en-US"/>
        </w:rPr>
        <w:t>tranquillisers</w:t>
      </w:r>
      <w:proofErr w:type="spellEnd"/>
      <w:r w:rsidRPr="00E21127">
        <w:rPr>
          <w:rFonts w:cs="Arial"/>
          <w:color w:val="002060"/>
          <w:sz w:val="22"/>
          <w:szCs w:val="22"/>
          <w:lang w:val="en-US"/>
        </w:rPr>
        <w:t xml:space="preserve">, ketamine, GHB </w:t>
      </w:r>
    </w:p>
    <w:p w14:paraId="64FAAED8" w14:textId="3B0552D6" w:rsidR="00E21127" w:rsidRPr="00E21127" w:rsidRDefault="00E21127" w:rsidP="00E21127">
      <w:pPr>
        <w:rPr>
          <w:rFonts w:cs="Arial"/>
          <w:color w:val="002060"/>
          <w:sz w:val="22"/>
          <w:szCs w:val="22"/>
          <w:lang w:val="en-US"/>
        </w:rPr>
      </w:pPr>
      <w:r>
        <w:rPr>
          <w:rFonts w:cs="Arial"/>
          <w:color w:val="002060"/>
          <w:sz w:val="22"/>
          <w:szCs w:val="22"/>
          <w:lang w:val="en-US"/>
        </w:rPr>
        <w:t xml:space="preserve">       </w:t>
      </w:r>
      <w:r w:rsidRPr="00E21127">
        <w:rPr>
          <w:rFonts w:cs="Arial"/>
          <w:color w:val="002060"/>
          <w:sz w:val="22"/>
          <w:szCs w:val="22"/>
          <w:lang w:val="en-US"/>
        </w:rPr>
        <w:t>etc.</w:t>
      </w:r>
    </w:p>
    <w:p w14:paraId="0FA2C739" w14:textId="77777777" w:rsidR="00E21127" w:rsidRDefault="00E21127" w:rsidP="00E21127">
      <w:pPr>
        <w:rPr>
          <w:rFonts w:cs="Arial"/>
          <w:color w:val="002060"/>
          <w:sz w:val="22"/>
          <w:szCs w:val="22"/>
          <w:lang w:val="en-US"/>
        </w:rPr>
      </w:pPr>
      <w:r>
        <w:rPr>
          <w:rFonts w:cs="Arial"/>
          <w:color w:val="002060"/>
          <w:sz w:val="22"/>
          <w:szCs w:val="22"/>
          <w:lang w:val="en-US"/>
        </w:rPr>
        <w:t xml:space="preserve">       </w:t>
      </w:r>
      <w:r w:rsidRPr="00E21127">
        <w:rPr>
          <w:rFonts w:cs="Arial"/>
          <w:color w:val="002060"/>
          <w:sz w:val="22"/>
          <w:szCs w:val="22"/>
          <w:lang w:val="en-US"/>
        </w:rPr>
        <w:t xml:space="preserve">Possession – up to 2 years in prison, Dealing - up to 14 </w:t>
      </w:r>
    </w:p>
    <w:p w14:paraId="00126F49" w14:textId="5CB340D5" w:rsidR="00E21127" w:rsidRPr="00E21127" w:rsidRDefault="00E21127" w:rsidP="00E21127">
      <w:pPr>
        <w:rPr>
          <w:rFonts w:cs="Arial"/>
          <w:color w:val="002060"/>
          <w:sz w:val="22"/>
          <w:szCs w:val="22"/>
          <w:lang w:val="en-US"/>
        </w:rPr>
      </w:pPr>
      <w:r>
        <w:rPr>
          <w:rFonts w:cs="Arial"/>
          <w:color w:val="002060"/>
          <w:sz w:val="22"/>
          <w:szCs w:val="22"/>
          <w:lang w:val="en-US"/>
        </w:rPr>
        <w:t xml:space="preserve">       </w:t>
      </w:r>
      <w:r w:rsidRPr="00E21127">
        <w:rPr>
          <w:rFonts w:cs="Arial"/>
          <w:color w:val="002060"/>
          <w:sz w:val="22"/>
          <w:szCs w:val="22"/>
          <w:lang w:val="en-US"/>
        </w:rPr>
        <w:t>years in prison</w:t>
      </w:r>
    </w:p>
    <w:p w14:paraId="5E43FCB0" w14:textId="77777777" w:rsidR="00E21127" w:rsidRPr="00E21127" w:rsidRDefault="00E21127" w:rsidP="00E21127">
      <w:pPr>
        <w:rPr>
          <w:rFonts w:cs="Arial"/>
          <w:b/>
          <w:color w:val="002060"/>
          <w:sz w:val="22"/>
          <w:szCs w:val="22"/>
        </w:rPr>
      </w:pPr>
    </w:p>
    <w:p w14:paraId="7141DC7A" w14:textId="77777777" w:rsidR="00E21127" w:rsidRDefault="00E21127" w:rsidP="00135F3B">
      <w:pPr>
        <w:pStyle w:val="ListParagraph"/>
        <w:numPr>
          <w:ilvl w:val="0"/>
          <w:numId w:val="29"/>
        </w:numPr>
        <w:ind w:left="284"/>
        <w:rPr>
          <w:rFonts w:cs="Arial"/>
          <w:b/>
          <w:color w:val="002060"/>
          <w:sz w:val="22"/>
          <w:szCs w:val="22"/>
        </w:rPr>
      </w:pPr>
      <w:r w:rsidRPr="00E21127">
        <w:rPr>
          <w:rFonts w:cs="Arial"/>
          <w:b/>
          <w:color w:val="002060"/>
          <w:sz w:val="22"/>
          <w:szCs w:val="22"/>
        </w:rPr>
        <w:t>Useful contacts for further Information, Advice and Guidance:</w:t>
      </w:r>
    </w:p>
    <w:p w14:paraId="174414E3" w14:textId="77777777" w:rsidR="00E21127" w:rsidRPr="00E21127" w:rsidRDefault="00E21127" w:rsidP="00E21127">
      <w:pPr>
        <w:pStyle w:val="ListParagraph"/>
        <w:ind w:left="284"/>
        <w:rPr>
          <w:rFonts w:cs="Arial"/>
          <w:b/>
          <w:color w:val="002060"/>
          <w:sz w:val="22"/>
          <w:szCs w:val="22"/>
        </w:rPr>
      </w:pPr>
    </w:p>
    <w:p w14:paraId="06B43B6B" w14:textId="69CCCA23" w:rsidR="00E21127" w:rsidRDefault="00E21127" w:rsidP="00E21127">
      <w:pPr>
        <w:ind w:firstLine="284"/>
        <w:rPr>
          <w:rFonts w:cs="Arial"/>
          <w:color w:val="002060"/>
          <w:sz w:val="22"/>
          <w:szCs w:val="22"/>
        </w:rPr>
      </w:pPr>
      <w:hyperlink r:id="rId27" w:history="1">
        <w:r w:rsidRPr="006A134D">
          <w:rPr>
            <w:rStyle w:val="Hyperlink"/>
            <w:rFonts w:cs="Arial"/>
            <w:sz w:val="22"/>
            <w:szCs w:val="22"/>
          </w:rPr>
          <w:t>www.drinkaware.co.uk</w:t>
        </w:r>
      </w:hyperlink>
    </w:p>
    <w:p w14:paraId="66671ECD" w14:textId="77777777" w:rsidR="00E21127" w:rsidRPr="00E21127" w:rsidRDefault="00E21127" w:rsidP="00E21127">
      <w:pPr>
        <w:ind w:firstLine="284"/>
        <w:rPr>
          <w:rFonts w:cs="Arial"/>
          <w:color w:val="002060"/>
          <w:sz w:val="22"/>
          <w:szCs w:val="22"/>
        </w:rPr>
      </w:pPr>
    </w:p>
    <w:p w14:paraId="4B583E87" w14:textId="22683904" w:rsidR="00E21127" w:rsidRDefault="00E21127" w:rsidP="00E21127">
      <w:pPr>
        <w:ind w:left="284"/>
        <w:rPr>
          <w:rFonts w:cs="Arial"/>
          <w:color w:val="002060"/>
          <w:sz w:val="22"/>
          <w:szCs w:val="22"/>
        </w:rPr>
      </w:pPr>
      <w:hyperlink r:id="rId28" w:history="1">
        <w:r w:rsidRPr="006A134D">
          <w:rPr>
            <w:rStyle w:val="Hyperlink"/>
            <w:rFonts w:cs="Arial"/>
            <w:sz w:val="22"/>
            <w:szCs w:val="22"/>
          </w:rPr>
          <w:t>https://www.nhs.uk/live-well/alcohol-support/calculating-       alcohol-units/</w:t>
        </w:r>
      </w:hyperlink>
    </w:p>
    <w:p w14:paraId="522FCB6E" w14:textId="77777777" w:rsidR="00E21127" w:rsidRPr="00E21127" w:rsidRDefault="00E21127" w:rsidP="00E21127">
      <w:pPr>
        <w:ind w:firstLine="284"/>
        <w:rPr>
          <w:rFonts w:cs="Arial"/>
          <w:color w:val="002060"/>
          <w:sz w:val="22"/>
          <w:szCs w:val="22"/>
        </w:rPr>
      </w:pPr>
    </w:p>
    <w:p w14:paraId="1363A5E6" w14:textId="11F3F59D" w:rsidR="00E21127" w:rsidRDefault="00E21127" w:rsidP="00E21127">
      <w:pPr>
        <w:ind w:firstLine="284"/>
        <w:rPr>
          <w:rFonts w:cs="Arial"/>
          <w:color w:val="002060"/>
          <w:sz w:val="22"/>
          <w:szCs w:val="22"/>
        </w:rPr>
      </w:pPr>
      <w:hyperlink r:id="rId29" w:history="1">
        <w:r w:rsidRPr="006A134D">
          <w:rPr>
            <w:rStyle w:val="Hyperlink"/>
            <w:rFonts w:cs="Arial"/>
            <w:sz w:val="22"/>
            <w:szCs w:val="22"/>
          </w:rPr>
          <w:t>www.talktofrank.com</w:t>
        </w:r>
      </w:hyperlink>
    </w:p>
    <w:p w14:paraId="6010B48E" w14:textId="77777777" w:rsidR="00E21127" w:rsidRPr="00E21127" w:rsidRDefault="00E21127" w:rsidP="00E21127">
      <w:pPr>
        <w:ind w:firstLine="284"/>
        <w:rPr>
          <w:rFonts w:cs="Arial"/>
          <w:color w:val="002060"/>
          <w:sz w:val="22"/>
          <w:szCs w:val="22"/>
        </w:rPr>
      </w:pPr>
    </w:p>
    <w:p w14:paraId="70E02EC3" w14:textId="2D25EBF7" w:rsidR="00E21127" w:rsidRPr="00E21127" w:rsidRDefault="00E21127" w:rsidP="00E21127">
      <w:pPr>
        <w:ind w:left="284"/>
        <w:rPr>
          <w:rFonts w:cs="Arial"/>
          <w:color w:val="002060"/>
          <w:sz w:val="22"/>
          <w:szCs w:val="22"/>
        </w:rPr>
      </w:pPr>
      <w:hyperlink r:id="rId30" w:history="1">
        <w:r w:rsidRPr="006A134D">
          <w:rPr>
            <w:rStyle w:val="Hyperlink"/>
            <w:rFonts w:cs="Arial"/>
            <w:sz w:val="22"/>
            <w:szCs w:val="22"/>
          </w:rPr>
          <w:t>https://www.gov.uk/government/publications/controlled-drugs-list--2</w:t>
        </w:r>
      </w:hyperlink>
    </w:p>
    <w:p w14:paraId="636ED03F" w14:textId="77777777" w:rsidR="00E21127" w:rsidRPr="00E21127" w:rsidRDefault="00E21127" w:rsidP="00E21127">
      <w:pPr>
        <w:rPr>
          <w:rFonts w:cs="Arial"/>
          <w:b/>
          <w:color w:val="002060"/>
          <w:sz w:val="22"/>
          <w:szCs w:val="22"/>
        </w:rPr>
      </w:pPr>
    </w:p>
    <w:p w14:paraId="03576896" w14:textId="77777777" w:rsidR="00E21127" w:rsidRDefault="00E21127" w:rsidP="000D2505">
      <w:pPr>
        <w:rPr>
          <w:color w:val="002060"/>
        </w:rPr>
      </w:pPr>
    </w:p>
    <w:p w14:paraId="1C42B232" w14:textId="77777777" w:rsidR="00A606D9" w:rsidRDefault="00A606D9" w:rsidP="000D2505">
      <w:pPr>
        <w:rPr>
          <w:color w:val="002060"/>
        </w:rPr>
      </w:pPr>
    </w:p>
    <w:p w14:paraId="2FADD00A" w14:textId="77777777" w:rsidR="00A606D9" w:rsidRDefault="00A606D9" w:rsidP="000D2505">
      <w:pPr>
        <w:rPr>
          <w:color w:val="002060"/>
        </w:rPr>
      </w:pPr>
    </w:p>
    <w:p w14:paraId="020F5E95" w14:textId="77777777" w:rsidR="00A606D9" w:rsidRDefault="00A606D9" w:rsidP="000D2505">
      <w:pPr>
        <w:rPr>
          <w:color w:val="002060"/>
        </w:rPr>
      </w:pPr>
    </w:p>
    <w:p w14:paraId="41F6E9A4" w14:textId="77777777" w:rsidR="00A606D9" w:rsidRDefault="00A606D9" w:rsidP="000D2505">
      <w:pPr>
        <w:rPr>
          <w:color w:val="002060"/>
        </w:rPr>
      </w:pPr>
    </w:p>
    <w:p w14:paraId="6EA3689F" w14:textId="77777777" w:rsidR="00A606D9" w:rsidRDefault="00A606D9" w:rsidP="000D2505">
      <w:pPr>
        <w:rPr>
          <w:color w:val="002060"/>
        </w:rPr>
      </w:pPr>
    </w:p>
    <w:p w14:paraId="08BCC746" w14:textId="77777777" w:rsidR="00A606D9" w:rsidRDefault="00A606D9" w:rsidP="000D2505">
      <w:pPr>
        <w:rPr>
          <w:color w:val="002060"/>
        </w:rPr>
      </w:pPr>
    </w:p>
    <w:p w14:paraId="159D7EF3" w14:textId="77777777" w:rsidR="00A606D9" w:rsidRDefault="00A606D9" w:rsidP="000D2505">
      <w:pPr>
        <w:rPr>
          <w:color w:val="002060"/>
        </w:rPr>
      </w:pPr>
    </w:p>
    <w:p w14:paraId="0A52EE61" w14:textId="77777777" w:rsidR="00A606D9" w:rsidRDefault="00A606D9" w:rsidP="000D2505">
      <w:pPr>
        <w:rPr>
          <w:color w:val="002060"/>
        </w:rPr>
      </w:pPr>
    </w:p>
    <w:p w14:paraId="66438297" w14:textId="77777777" w:rsidR="00A606D9" w:rsidRDefault="00A606D9" w:rsidP="000D2505">
      <w:pPr>
        <w:rPr>
          <w:color w:val="002060"/>
        </w:rPr>
      </w:pPr>
    </w:p>
    <w:p w14:paraId="5D4129E4" w14:textId="77777777" w:rsidR="00A606D9" w:rsidRDefault="00A606D9" w:rsidP="000D2505">
      <w:pPr>
        <w:rPr>
          <w:color w:val="002060"/>
        </w:rPr>
      </w:pPr>
    </w:p>
    <w:p w14:paraId="64320966" w14:textId="77777777" w:rsidR="00A606D9" w:rsidRDefault="00A606D9" w:rsidP="000D2505">
      <w:pPr>
        <w:rPr>
          <w:color w:val="002060"/>
        </w:rPr>
      </w:pPr>
    </w:p>
    <w:tbl>
      <w:tblPr>
        <w:tblStyle w:val="TableGrid"/>
        <w:tblW w:w="6516" w:type="dxa"/>
        <w:shd w:val="clear" w:color="auto" w:fill="B8CCE4" w:themeFill="accent1" w:themeFillTint="66"/>
        <w:tblLook w:val="04A0" w:firstRow="1" w:lastRow="0" w:firstColumn="1" w:lastColumn="0" w:noHBand="0" w:noVBand="1"/>
      </w:tblPr>
      <w:tblGrid>
        <w:gridCol w:w="2943"/>
        <w:gridCol w:w="3573"/>
      </w:tblGrid>
      <w:tr w:rsidR="00DB4EDC" w:rsidRPr="008D4A13" w14:paraId="4069AC64" w14:textId="77777777" w:rsidTr="00450E46">
        <w:tc>
          <w:tcPr>
            <w:tcW w:w="2943" w:type="dxa"/>
            <w:tcBorders>
              <w:top w:val="single" w:sz="4" w:space="0" w:color="auto"/>
              <w:left w:val="single" w:sz="4" w:space="0" w:color="auto"/>
              <w:bottom w:val="single" w:sz="4" w:space="0" w:color="auto"/>
              <w:right w:val="single" w:sz="4" w:space="0" w:color="auto"/>
            </w:tcBorders>
            <w:shd w:val="clear" w:color="auto" w:fill="92D050"/>
            <w:hideMark/>
          </w:tcPr>
          <w:p w14:paraId="59E34B03" w14:textId="77777777" w:rsidR="00DB4EDC" w:rsidRPr="008D4A13" w:rsidRDefault="00DB4EDC" w:rsidP="00450E46">
            <w:pPr>
              <w:pStyle w:val="Heading21"/>
              <w:rPr>
                <w:rFonts w:cs="Arial"/>
                <w:color w:val="FFFFFF" w:themeColor="background1"/>
                <w:sz w:val="22"/>
                <w:szCs w:val="22"/>
              </w:rPr>
            </w:pPr>
            <w:r w:rsidRPr="008D4A13">
              <w:rPr>
                <w:rFonts w:cs="Arial"/>
                <w:color w:val="FFFFFF" w:themeColor="background1"/>
                <w:sz w:val="22"/>
                <w:szCs w:val="22"/>
              </w:rPr>
              <w:lastRenderedPageBreak/>
              <w:t xml:space="preserve">Health &amp; Safety: </w:t>
            </w:r>
            <w:r>
              <w:rPr>
                <w:rFonts w:cs="Arial"/>
                <w:color w:val="FFFFFF" w:themeColor="background1"/>
                <w:sz w:val="22"/>
                <w:szCs w:val="22"/>
              </w:rPr>
              <w:t>3</w:t>
            </w:r>
          </w:p>
        </w:tc>
        <w:tc>
          <w:tcPr>
            <w:tcW w:w="3573" w:type="dxa"/>
            <w:tcBorders>
              <w:top w:val="single" w:sz="4" w:space="0" w:color="auto"/>
              <w:left w:val="single" w:sz="4" w:space="0" w:color="auto"/>
              <w:bottom w:val="single" w:sz="4" w:space="0" w:color="auto"/>
              <w:right w:val="single" w:sz="4" w:space="0" w:color="auto"/>
            </w:tcBorders>
            <w:shd w:val="clear" w:color="auto" w:fill="92D050"/>
          </w:tcPr>
          <w:p w14:paraId="7FC19478" w14:textId="77777777" w:rsidR="00DB4EDC" w:rsidRPr="008D4A13" w:rsidRDefault="00DB4EDC" w:rsidP="00450E46">
            <w:pPr>
              <w:pStyle w:val="Heading21"/>
              <w:rPr>
                <w:rFonts w:cs="Arial"/>
                <w:color w:val="FFFFFF" w:themeColor="background1"/>
                <w:sz w:val="22"/>
                <w:szCs w:val="22"/>
              </w:rPr>
            </w:pPr>
            <w:r w:rsidRPr="008D4A13">
              <w:rPr>
                <w:rFonts w:cs="Arial"/>
                <w:color w:val="FFFFFF" w:themeColor="background1"/>
                <w:sz w:val="22"/>
                <w:szCs w:val="22"/>
              </w:rPr>
              <w:t>Working at Heights</w:t>
            </w:r>
          </w:p>
        </w:tc>
      </w:tr>
    </w:tbl>
    <w:p w14:paraId="31074847" w14:textId="77777777" w:rsidR="00DB4EDC" w:rsidRPr="008D4A13" w:rsidRDefault="00DB4EDC" w:rsidP="00DB4EDC">
      <w:pPr>
        <w:pStyle w:val="BULLETS"/>
        <w:numPr>
          <w:ilvl w:val="0"/>
          <w:numId w:val="0"/>
        </w:numPr>
        <w:ind w:left="720"/>
        <w:rPr>
          <w:rFonts w:cs="Arial"/>
          <w:sz w:val="22"/>
          <w:szCs w:val="22"/>
        </w:rPr>
      </w:pPr>
    </w:p>
    <w:p w14:paraId="7F6C9E5C" w14:textId="77777777" w:rsidR="00DB4EDC" w:rsidRPr="004761EE" w:rsidRDefault="00DB4EDC" w:rsidP="00DB4EDC">
      <w:pPr>
        <w:pStyle w:val="ListParagraph"/>
        <w:numPr>
          <w:ilvl w:val="0"/>
          <w:numId w:val="2"/>
        </w:numPr>
        <w:rPr>
          <w:rFonts w:cs="Arial"/>
          <w:b/>
          <w:color w:val="002060"/>
          <w:sz w:val="22"/>
          <w:szCs w:val="22"/>
        </w:rPr>
      </w:pPr>
      <w:r w:rsidRPr="004761EE">
        <w:rPr>
          <w:rFonts w:cs="Arial"/>
          <w:b/>
          <w:color w:val="002060"/>
          <w:sz w:val="22"/>
          <w:szCs w:val="22"/>
        </w:rPr>
        <w:t>What is meant by working at heights?</w:t>
      </w:r>
    </w:p>
    <w:p w14:paraId="05043612" w14:textId="77777777" w:rsidR="00DB4EDC" w:rsidRPr="004761EE" w:rsidRDefault="00DB4EDC" w:rsidP="00135F3B">
      <w:pPr>
        <w:pStyle w:val="ListParagraph"/>
        <w:numPr>
          <w:ilvl w:val="0"/>
          <w:numId w:val="15"/>
        </w:numPr>
        <w:rPr>
          <w:rFonts w:cs="Arial"/>
          <w:color w:val="002060"/>
          <w:sz w:val="22"/>
          <w:szCs w:val="22"/>
        </w:rPr>
      </w:pPr>
      <w:r w:rsidRPr="004761EE">
        <w:rPr>
          <w:rFonts w:cs="Arial"/>
          <w:color w:val="002060"/>
          <w:sz w:val="22"/>
          <w:szCs w:val="22"/>
        </w:rPr>
        <w:t>To work at height means, to work in any place where if precautions were not taken, a person could fall and injure themselves, this would include, steps / ladders, towers, EWP’s (elevated work platforms), kick steps, mobile safety steps etc.</w:t>
      </w:r>
    </w:p>
    <w:p w14:paraId="0D9B13C1" w14:textId="77777777" w:rsidR="00DB4EDC" w:rsidRPr="004761EE" w:rsidRDefault="00DB4EDC" w:rsidP="00DB4EDC">
      <w:pPr>
        <w:ind w:left="360"/>
        <w:rPr>
          <w:rFonts w:cs="Arial"/>
          <w:color w:val="002060"/>
          <w:sz w:val="22"/>
          <w:szCs w:val="22"/>
        </w:rPr>
      </w:pPr>
    </w:p>
    <w:p w14:paraId="115183F8" w14:textId="77777777" w:rsidR="00DB4EDC" w:rsidRPr="004761EE" w:rsidRDefault="00DB4EDC" w:rsidP="00DB4EDC">
      <w:pPr>
        <w:pStyle w:val="ListParagraph"/>
        <w:numPr>
          <w:ilvl w:val="0"/>
          <w:numId w:val="2"/>
        </w:numPr>
        <w:rPr>
          <w:rFonts w:cs="Arial"/>
          <w:b/>
          <w:color w:val="002060"/>
          <w:sz w:val="22"/>
          <w:szCs w:val="22"/>
        </w:rPr>
      </w:pPr>
      <w:r w:rsidRPr="004761EE">
        <w:rPr>
          <w:rFonts w:cs="Arial"/>
          <w:b/>
          <w:color w:val="002060"/>
          <w:sz w:val="22"/>
          <w:szCs w:val="22"/>
        </w:rPr>
        <w:t>What extra precautions should you take when working at heights?</w:t>
      </w:r>
    </w:p>
    <w:p w14:paraId="7F40850D" w14:textId="77777777" w:rsidR="00DB4EDC" w:rsidRPr="004761EE" w:rsidRDefault="00DB4EDC" w:rsidP="00135F3B">
      <w:pPr>
        <w:pStyle w:val="ListParagraph"/>
        <w:numPr>
          <w:ilvl w:val="0"/>
          <w:numId w:val="15"/>
        </w:numPr>
        <w:rPr>
          <w:rFonts w:cs="Arial"/>
          <w:color w:val="002060"/>
          <w:sz w:val="22"/>
          <w:szCs w:val="22"/>
        </w:rPr>
      </w:pPr>
      <w:r w:rsidRPr="004761EE">
        <w:rPr>
          <w:rFonts w:cs="Arial"/>
          <w:color w:val="002060"/>
          <w:sz w:val="22"/>
          <w:szCs w:val="22"/>
        </w:rPr>
        <w:t xml:space="preserve">Remember, you may not be working at height as part of your regular routine and so accidents can occur very quickly and accidents from height can also have very severe consequences. You need to identify the task required and carry out a visual risk assessment and/or written if necessary. Make sure you are adequately trained and/or supervised if </w:t>
      </w:r>
      <w:proofErr w:type="gramStart"/>
      <w:r w:rsidRPr="004761EE">
        <w:rPr>
          <w:rFonts w:cs="Arial"/>
          <w:color w:val="002060"/>
          <w:sz w:val="22"/>
          <w:szCs w:val="22"/>
        </w:rPr>
        <w:t>necessary</w:t>
      </w:r>
      <w:proofErr w:type="gramEnd"/>
      <w:r w:rsidRPr="004761EE">
        <w:rPr>
          <w:rFonts w:cs="Arial"/>
          <w:color w:val="002060"/>
          <w:sz w:val="22"/>
          <w:szCs w:val="22"/>
        </w:rPr>
        <w:t xml:space="preserve"> on the equipment you</w:t>
      </w:r>
      <w:r>
        <w:rPr>
          <w:rFonts w:cs="Arial"/>
          <w:color w:val="002060"/>
          <w:sz w:val="22"/>
          <w:szCs w:val="22"/>
        </w:rPr>
        <w:t xml:space="preserve"> are</w:t>
      </w:r>
      <w:r w:rsidRPr="004761EE">
        <w:rPr>
          <w:rFonts w:cs="Arial"/>
          <w:color w:val="002060"/>
          <w:sz w:val="22"/>
          <w:szCs w:val="22"/>
        </w:rPr>
        <w:t xml:space="preserve"> about to use.</w:t>
      </w:r>
    </w:p>
    <w:p w14:paraId="693D3A42" w14:textId="77777777" w:rsidR="00DB4EDC" w:rsidRPr="004761EE" w:rsidRDefault="00DB4EDC" w:rsidP="00DB4EDC">
      <w:pPr>
        <w:rPr>
          <w:rFonts w:cs="Arial"/>
          <w:color w:val="002060"/>
          <w:sz w:val="22"/>
          <w:szCs w:val="22"/>
        </w:rPr>
      </w:pPr>
    </w:p>
    <w:p w14:paraId="6CF0DD9A" w14:textId="77777777" w:rsidR="00DB4EDC" w:rsidRPr="004761EE" w:rsidRDefault="00DB4EDC" w:rsidP="00DB4EDC">
      <w:pPr>
        <w:pStyle w:val="ListParagraph"/>
        <w:numPr>
          <w:ilvl w:val="0"/>
          <w:numId w:val="2"/>
        </w:numPr>
        <w:rPr>
          <w:rFonts w:cs="Arial"/>
          <w:b/>
          <w:color w:val="002060"/>
          <w:sz w:val="22"/>
          <w:szCs w:val="22"/>
        </w:rPr>
      </w:pPr>
      <w:r w:rsidRPr="004761EE">
        <w:rPr>
          <w:rFonts w:cs="Arial"/>
          <w:b/>
          <w:color w:val="002060"/>
          <w:sz w:val="22"/>
          <w:szCs w:val="22"/>
        </w:rPr>
        <w:t>Selecting the correct equipment’s?</w:t>
      </w:r>
    </w:p>
    <w:p w14:paraId="6F723ECD" w14:textId="77777777" w:rsidR="00DB4EDC" w:rsidRDefault="00DB4EDC" w:rsidP="00135F3B">
      <w:pPr>
        <w:pStyle w:val="ListParagraph"/>
        <w:numPr>
          <w:ilvl w:val="0"/>
          <w:numId w:val="15"/>
        </w:numPr>
        <w:rPr>
          <w:rFonts w:cs="Arial"/>
          <w:color w:val="002060"/>
          <w:sz w:val="22"/>
          <w:szCs w:val="22"/>
        </w:rPr>
      </w:pPr>
      <w:r w:rsidRPr="004761EE">
        <w:rPr>
          <w:rFonts w:cs="Arial"/>
          <w:color w:val="002060"/>
          <w:sz w:val="22"/>
          <w:szCs w:val="22"/>
        </w:rPr>
        <w:t>If working at height cannot be avoided, ask yourself, is the equipment you are about to use appropriate for the task.</w:t>
      </w:r>
    </w:p>
    <w:p w14:paraId="0CE02102" w14:textId="77777777" w:rsidR="00DB4EDC" w:rsidRPr="004761EE" w:rsidRDefault="00DB4EDC" w:rsidP="00DB4EDC">
      <w:pPr>
        <w:pStyle w:val="ListParagraph"/>
        <w:ind w:left="360"/>
        <w:rPr>
          <w:rFonts w:cs="Arial"/>
          <w:color w:val="002060"/>
          <w:sz w:val="22"/>
          <w:szCs w:val="22"/>
        </w:rPr>
      </w:pPr>
    </w:p>
    <w:p w14:paraId="0D5EF7D0" w14:textId="77777777" w:rsidR="00DB4EDC" w:rsidRPr="004761EE" w:rsidRDefault="00DB4EDC" w:rsidP="00DB4EDC">
      <w:pPr>
        <w:ind w:left="360"/>
        <w:rPr>
          <w:rFonts w:cs="Arial"/>
          <w:color w:val="002060"/>
          <w:sz w:val="22"/>
          <w:szCs w:val="22"/>
        </w:rPr>
      </w:pPr>
      <w:r w:rsidRPr="004761EE">
        <w:rPr>
          <w:rFonts w:cs="Arial"/>
          <w:color w:val="002060"/>
          <w:sz w:val="22"/>
          <w:szCs w:val="22"/>
        </w:rPr>
        <w:t>If you wish to step on something just to extend you</w:t>
      </w:r>
      <w:r>
        <w:rPr>
          <w:rFonts w:cs="Arial"/>
          <w:color w:val="002060"/>
          <w:sz w:val="22"/>
          <w:szCs w:val="22"/>
        </w:rPr>
        <w:t>r</w:t>
      </w:r>
      <w:r w:rsidRPr="004761EE">
        <w:rPr>
          <w:rFonts w:cs="Arial"/>
          <w:color w:val="002060"/>
          <w:sz w:val="22"/>
          <w:szCs w:val="22"/>
        </w:rPr>
        <w:t xml:space="preserve"> reach</w:t>
      </w:r>
      <w:r>
        <w:rPr>
          <w:rFonts w:cs="Arial"/>
          <w:color w:val="002060"/>
          <w:sz w:val="22"/>
          <w:szCs w:val="22"/>
        </w:rPr>
        <w:t xml:space="preserve">, </w:t>
      </w:r>
      <w:r w:rsidRPr="004761EE">
        <w:rPr>
          <w:rFonts w:cs="Arial"/>
          <w:color w:val="002060"/>
          <w:sz w:val="22"/>
          <w:szCs w:val="22"/>
        </w:rPr>
        <w:t>make sure the item you are about to step on is safe and fit for purpose i.e. you work in an office and cannot reach the top s</w:t>
      </w:r>
      <w:r>
        <w:rPr>
          <w:rFonts w:cs="Arial"/>
          <w:color w:val="002060"/>
          <w:sz w:val="22"/>
          <w:szCs w:val="22"/>
        </w:rPr>
        <w:t>h</w:t>
      </w:r>
      <w:r w:rsidRPr="004761EE">
        <w:rPr>
          <w:rFonts w:cs="Arial"/>
          <w:color w:val="002060"/>
          <w:sz w:val="22"/>
          <w:szCs w:val="22"/>
        </w:rPr>
        <w:t>elf in a cupboard, do not stand on a chair as it was not designed for this but instead stand on a kick step or small step</w:t>
      </w:r>
      <w:r>
        <w:rPr>
          <w:rFonts w:cs="Arial"/>
          <w:color w:val="002060"/>
          <w:sz w:val="22"/>
          <w:szCs w:val="22"/>
        </w:rPr>
        <w:t>. I</w:t>
      </w:r>
      <w:r w:rsidRPr="004761EE">
        <w:rPr>
          <w:rFonts w:cs="Arial"/>
          <w:color w:val="002060"/>
          <w:sz w:val="22"/>
          <w:szCs w:val="22"/>
        </w:rPr>
        <w:t>f you are going to be drilling a hole 30 feet up, then ladders would not be the right choice, instead choose an Elevated Work Platform such as a tower, scissor lift or self-propelled boom, but always ensure you have the correct training and supervision on whatever you decide to use.</w:t>
      </w:r>
    </w:p>
    <w:p w14:paraId="0F558EE1" w14:textId="77777777" w:rsidR="00DB4EDC" w:rsidRPr="004761EE" w:rsidRDefault="00DB4EDC" w:rsidP="00DB4EDC">
      <w:pPr>
        <w:ind w:left="360"/>
        <w:rPr>
          <w:rFonts w:cs="Arial"/>
          <w:b/>
          <w:color w:val="002060"/>
          <w:sz w:val="22"/>
          <w:szCs w:val="22"/>
        </w:rPr>
      </w:pPr>
    </w:p>
    <w:p w14:paraId="6056F693" w14:textId="77777777" w:rsidR="00DB4EDC" w:rsidRPr="004761EE" w:rsidRDefault="00DB4EDC" w:rsidP="00DB4EDC">
      <w:pPr>
        <w:pStyle w:val="ListParagraph"/>
        <w:numPr>
          <w:ilvl w:val="0"/>
          <w:numId w:val="2"/>
        </w:numPr>
        <w:rPr>
          <w:rFonts w:cs="Arial"/>
          <w:b/>
          <w:color w:val="002060"/>
          <w:sz w:val="22"/>
          <w:szCs w:val="22"/>
        </w:rPr>
      </w:pPr>
      <w:r w:rsidRPr="004761EE">
        <w:rPr>
          <w:rFonts w:cs="Arial"/>
          <w:b/>
          <w:color w:val="002060"/>
          <w:sz w:val="22"/>
          <w:szCs w:val="22"/>
        </w:rPr>
        <w:t>Points to remember</w:t>
      </w:r>
    </w:p>
    <w:p w14:paraId="033E3F05" w14:textId="77777777" w:rsidR="00DB4EDC" w:rsidRDefault="00DB4EDC" w:rsidP="00135F3B">
      <w:pPr>
        <w:pStyle w:val="ListParagraph"/>
        <w:numPr>
          <w:ilvl w:val="0"/>
          <w:numId w:val="15"/>
        </w:numPr>
        <w:rPr>
          <w:rFonts w:cs="Arial"/>
          <w:color w:val="002060"/>
          <w:sz w:val="22"/>
          <w:szCs w:val="22"/>
        </w:rPr>
      </w:pPr>
      <w:r w:rsidRPr="004761EE">
        <w:rPr>
          <w:rFonts w:cs="Arial"/>
          <w:color w:val="002060"/>
          <w:sz w:val="22"/>
          <w:szCs w:val="22"/>
        </w:rPr>
        <w:t>Serious injury or death can result from a fall, even at low levels. You are at serious risk of back, neck or head injuries from falling at height.</w:t>
      </w:r>
    </w:p>
    <w:p w14:paraId="7CB36A47" w14:textId="77777777" w:rsidR="008841DC" w:rsidRDefault="008841DC" w:rsidP="008841DC">
      <w:pPr>
        <w:rPr>
          <w:rFonts w:cs="Arial"/>
          <w:color w:val="002060"/>
          <w:sz w:val="22"/>
          <w:szCs w:val="22"/>
        </w:rPr>
      </w:pPr>
    </w:p>
    <w:p w14:paraId="773F1885" w14:textId="77777777" w:rsidR="008841DC" w:rsidRPr="008841DC" w:rsidRDefault="008841DC" w:rsidP="008841DC">
      <w:pPr>
        <w:rPr>
          <w:rFonts w:cs="Arial"/>
          <w:color w:val="002060"/>
          <w:sz w:val="22"/>
          <w:szCs w:val="22"/>
        </w:rPr>
      </w:pPr>
    </w:p>
    <w:p w14:paraId="06045F96" w14:textId="77777777" w:rsidR="00DB4EDC" w:rsidRPr="004761EE" w:rsidRDefault="00DB4EDC" w:rsidP="00DB4EDC">
      <w:pPr>
        <w:rPr>
          <w:rFonts w:cs="Arial"/>
          <w:color w:val="002060"/>
          <w:sz w:val="22"/>
          <w:szCs w:val="22"/>
        </w:rPr>
      </w:pPr>
    </w:p>
    <w:p w14:paraId="70D3BCE2" w14:textId="77777777" w:rsidR="00DB4EDC" w:rsidRPr="004761EE" w:rsidRDefault="00DB4EDC" w:rsidP="00DB4EDC">
      <w:pPr>
        <w:ind w:left="360"/>
        <w:rPr>
          <w:rFonts w:cs="Arial"/>
          <w:color w:val="002060"/>
          <w:sz w:val="22"/>
          <w:szCs w:val="22"/>
        </w:rPr>
      </w:pPr>
      <w:r w:rsidRPr="004761EE">
        <w:rPr>
          <w:rFonts w:cs="Arial"/>
          <w:color w:val="002060"/>
          <w:sz w:val="22"/>
          <w:szCs w:val="22"/>
        </w:rPr>
        <w:t>Falls from height is the UK’s biggest related killer (HSE) with around 60-70 deaths</w:t>
      </w:r>
      <w:r>
        <w:rPr>
          <w:rFonts w:cs="Arial"/>
          <w:color w:val="002060"/>
          <w:sz w:val="22"/>
          <w:szCs w:val="22"/>
        </w:rPr>
        <w:t xml:space="preserve"> per </w:t>
      </w:r>
      <w:r w:rsidRPr="004761EE">
        <w:rPr>
          <w:rFonts w:cs="Arial"/>
          <w:color w:val="002060"/>
          <w:sz w:val="22"/>
          <w:szCs w:val="22"/>
        </w:rPr>
        <w:t>year and around 4,000 injuries and this does not take into consideration domestic accidents or deaths or those unreported.</w:t>
      </w:r>
    </w:p>
    <w:p w14:paraId="06020E33" w14:textId="77777777" w:rsidR="00DB4EDC" w:rsidRPr="004761EE" w:rsidRDefault="00DB4EDC" w:rsidP="00DB4EDC">
      <w:pPr>
        <w:rPr>
          <w:rFonts w:cs="Arial"/>
          <w:color w:val="002060"/>
          <w:sz w:val="22"/>
          <w:szCs w:val="22"/>
        </w:rPr>
      </w:pPr>
    </w:p>
    <w:p w14:paraId="17E778A5" w14:textId="77777777" w:rsidR="00DB4EDC" w:rsidRPr="004761EE" w:rsidRDefault="00DB4EDC" w:rsidP="00DB4EDC">
      <w:pPr>
        <w:ind w:left="720"/>
        <w:jc w:val="center"/>
        <w:rPr>
          <w:rFonts w:cs="Arial"/>
          <w:color w:val="002060"/>
          <w:sz w:val="22"/>
          <w:szCs w:val="22"/>
        </w:rPr>
      </w:pPr>
    </w:p>
    <w:p w14:paraId="260C1BAC" w14:textId="77777777" w:rsidR="00DB4EDC" w:rsidRDefault="00DB4EDC" w:rsidP="00DB4EDC">
      <w:pPr>
        <w:ind w:left="720"/>
        <w:jc w:val="center"/>
        <w:rPr>
          <w:rFonts w:cs="Arial"/>
          <w:b/>
          <w:color w:val="002060"/>
          <w:sz w:val="22"/>
          <w:szCs w:val="22"/>
        </w:rPr>
      </w:pPr>
      <w:r w:rsidRPr="004761EE">
        <w:rPr>
          <w:rFonts w:cs="Arial"/>
          <w:b/>
          <w:color w:val="002060"/>
          <w:sz w:val="22"/>
          <w:szCs w:val="22"/>
        </w:rPr>
        <w:t>Useful contacts for further Information, Advice and Guidance:</w:t>
      </w:r>
    </w:p>
    <w:p w14:paraId="729C7CE0" w14:textId="77777777" w:rsidR="008841DC" w:rsidRPr="004761EE" w:rsidRDefault="008841DC" w:rsidP="00DB4EDC">
      <w:pPr>
        <w:ind w:left="720"/>
        <w:jc w:val="center"/>
        <w:rPr>
          <w:rFonts w:cs="Arial"/>
          <w:b/>
          <w:color w:val="002060"/>
          <w:sz w:val="22"/>
          <w:szCs w:val="22"/>
        </w:rPr>
      </w:pPr>
    </w:p>
    <w:p w14:paraId="398E6522" w14:textId="77777777" w:rsidR="00DB4EDC" w:rsidRPr="004761EE" w:rsidRDefault="00DB4EDC" w:rsidP="00DB4EDC">
      <w:pPr>
        <w:ind w:left="720"/>
        <w:jc w:val="center"/>
        <w:rPr>
          <w:rFonts w:cs="Arial"/>
          <w:color w:val="002060"/>
          <w:sz w:val="22"/>
          <w:szCs w:val="22"/>
        </w:rPr>
      </w:pPr>
      <w:hyperlink r:id="rId31" w:history="1">
        <w:r w:rsidRPr="004761EE">
          <w:rPr>
            <w:rStyle w:val="Hyperlink"/>
            <w:rFonts w:cs="Arial"/>
            <w:color w:val="002060"/>
            <w:sz w:val="22"/>
            <w:szCs w:val="22"/>
          </w:rPr>
          <w:t>www.hse.gov.uk</w:t>
        </w:r>
      </w:hyperlink>
    </w:p>
    <w:p w14:paraId="26CAA66A" w14:textId="77777777" w:rsidR="00DB4EDC" w:rsidRPr="004761EE" w:rsidRDefault="00DB4EDC" w:rsidP="00DB4EDC">
      <w:pPr>
        <w:ind w:left="720"/>
        <w:jc w:val="center"/>
        <w:rPr>
          <w:rFonts w:cs="Arial"/>
          <w:color w:val="002060"/>
          <w:sz w:val="22"/>
          <w:szCs w:val="22"/>
        </w:rPr>
      </w:pPr>
      <w:hyperlink r:id="rId32" w:history="1">
        <w:r w:rsidRPr="004761EE">
          <w:rPr>
            <w:rStyle w:val="Hyperlink"/>
            <w:rFonts w:cs="Arial"/>
            <w:color w:val="002060"/>
            <w:sz w:val="22"/>
            <w:szCs w:val="22"/>
          </w:rPr>
          <w:t>www.helthyworkinglives.com</w:t>
        </w:r>
      </w:hyperlink>
    </w:p>
    <w:p w14:paraId="475EFAE9" w14:textId="77777777" w:rsidR="00DB4EDC" w:rsidRPr="004761EE" w:rsidRDefault="00DB4EDC" w:rsidP="00DB4EDC">
      <w:pPr>
        <w:ind w:left="720"/>
        <w:jc w:val="center"/>
        <w:rPr>
          <w:rFonts w:cs="Arial"/>
          <w:color w:val="002060"/>
          <w:sz w:val="22"/>
          <w:szCs w:val="22"/>
        </w:rPr>
      </w:pPr>
      <w:hyperlink r:id="rId33" w:history="1">
        <w:r w:rsidRPr="004761EE">
          <w:rPr>
            <w:rStyle w:val="Hyperlink"/>
            <w:rFonts w:cs="Arial"/>
            <w:color w:val="002060"/>
            <w:sz w:val="22"/>
            <w:szCs w:val="22"/>
          </w:rPr>
          <w:t>www.wahsa.co.uk</w:t>
        </w:r>
      </w:hyperlink>
    </w:p>
    <w:p w14:paraId="21CCA4A6" w14:textId="77777777" w:rsidR="00DB4EDC" w:rsidRPr="004761EE" w:rsidRDefault="00DB4EDC" w:rsidP="00DB4EDC">
      <w:pPr>
        <w:pStyle w:val="Heading1"/>
        <w:jc w:val="center"/>
        <w:rPr>
          <w:rFonts w:ascii="Arial" w:hAnsi="Arial" w:cs="Arial"/>
          <w:color w:val="002060"/>
          <w:sz w:val="22"/>
          <w:szCs w:val="22"/>
        </w:rPr>
      </w:pPr>
    </w:p>
    <w:p w14:paraId="42D52C47" w14:textId="77777777" w:rsidR="00DB4EDC" w:rsidRPr="004761EE" w:rsidRDefault="00DB4EDC" w:rsidP="00DB4EDC">
      <w:pPr>
        <w:rPr>
          <w:color w:val="002060"/>
        </w:rPr>
      </w:pPr>
    </w:p>
    <w:p w14:paraId="20222B49" w14:textId="77777777" w:rsidR="00DB4EDC" w:rsidRDefault="00DB4EDC" w:rsidP="000D2505">
      <w:pPr>
        <w:rPr>
          <w:color w:val="002060"/>
        </w:rPr>
      </w:pPr>
    </w:p>
    <w:p w14:paraId="41094656" w14:textId="77777777" w:rsidR="00DB4EDC" w:rsidRDefault="00DB4EDC" w:rsidP="000D2505">
      <w:pPr>
        <w:rPr>
          <w:color w:val="002060"/>
        </w:rPr>
      </w:pPr>
    </w:p>
    <w:p w14:paraId="664E4EBE" w14:textId="77777777" w:rsidR="00DB4EDC" w:rsidRDefault="00DB4EDC" w:rsidP="000D2505">
      <w:pPr>
        <w:rPr>
          <w:color w:val="002060"/>
        </w:rPr>
      </w:pPr>
    </w:p>
    <w:p w14:paraId="721A44AF" w14:textId="77777777" w:rsidR="00DB4EDC" w:rsidRDefault="00DB4EDC" w:rsidP="000D2505">
      <w:pPr>
        <w:rPr>
          <w:color w:val="002060"/>
        </w:rPr>
      </w:pPr>
    </w:p>
    <w:p w14:paraId="0199DE48" w14:textId="77777777" w:rsidR="00DB4EDC" w:rsidRDefault="00DB4EDC" w:rsidP="000D2505">
      <w:pPr>
        <w:rPr>
          <w:color w:val="002060"/>
        </w:rPr>
      </w:pPr>
    </w:p>
    <w:p w14:paraId="6DC83A50" w14:textId="77777777" w:rsidR="00DB4EDC" w:rsidRDefault="00DB4EDC" w:rsidP="000D2505">
      <w:pPr>
        <w:rPr>
          <w:color w:val="002060"/>
        </w:rPr>
      </w:pPr>
    </w:p>
    <w:p w14:paraId="71DC1B47" w14:textId="77777777" w:rsidR="00DB4EDC" w:rsidRDefault="00DB4EDC" w:rsidP="000D2505">
      <w:pPr>
        <w:rPr>
          <w:color w:val="002060"/>
        </w:rPr>
      </w:pPr>
    </w:p>
    <w:p w14:paraId="7C0F7C98" w14:textId="77777777" w:rsidR="00DB4EDC" w:rsidRDefault="00DB4EDC" w:rsidP="000D2505">
      <w:pPr>
        <w:rPr>
          <w:color w:val="002060"/>
        </w:rPr>
      </w:pPr>
    </w:p>
    <w:p w14:paraId="2204406E" w14:textId="77777777" w:rsidR="00DB4EDC" w:rsidRDefault="00DB4EDC" w:rsidP="000D2505">
      <w:pPr>
        <w:rPr>
          <w:color w:val="002060"/>
        </w:rPr>
      </w:pPr>
    </w:p>
    <w:p w14:paraId="625EEC53" w14:textId="77777777" w:rsidR="00DB4EDC" w:rsidRDefault="00DB4EDC" w:rsidP="000D2505">
      <w:pPr>
        <w:rPr>
          <w:color w:val="002060"/>
        </w:rPr>
      </w:pPr>
    </w:p>
    <w:p w14:paraId="19B96A6A" w14:textId="77777777" w:rsidR="00DB4EDC" w:rsidRDefault="00DB4EDC" w:rsidP="000D2505">
      <w:pPr>
        <w:rPr>
          <w:color w:val="002060"/>
        </w:rPr>
      </w:pPr>
    </w:p>
    <w:p w14:paraId="5DF376F1" w14:textId="77777777" w:rsidR="00DB4EDC" w:rsidRDefault="00DB4EDC" w:rsidP="000D2505">
      <w:pPr>
        <w:rPr>
          <w:color w:val="002060"/>
        </w:rPr>
      </w:pPr>
    </w:p>
    <w:p w14:paraId="502808B8" w14:textId="77777777" w:rsidR="00DB4EDC" w:rsidRDefault="00DB4EDC" w:rsidP="000D2505">
      <w:pPr>
        <w:rPr>
          <w:color w:val="002060"/>
        </w:rPr>
      </w:pPr>
    </w:p>
    <w:p w14:paraId="6F4E4292" w14:textId="77777777" w:rsidR="00DB4EDC" w:rsidRDefault="00DB4EDC" w:rsidP="000D2505">
      <w:pPr>
        <w:rPr>
          <w:color w:val="002060"/>
        </w:rPr>
      </w:pPr>
    </w:p>
    <w:p w14:paraId="0A3A4EF8" w14:textId="77777777" w:rsidR="00DB4EDC" w:rsidRDefault="00DB4EDC" w:rsidP="000D2505">
      <w:pPr>
        <w:rPr>
          <w:color w:val="002060"/>
        </w:rPr>
      </w:pPr>
    </w:p>
    <w:p w14:paraId="275FE5BD" w14:textId="77777777" w:rsidR="00DB4EDC" w:rsidRDefault="00DB4EDC" w:rsidP="000D2505">
      <w:pPr>
        <w:rPr>
          <w:color w:val="002060"/>
        </w:rPr>
      </w:pPr>
    </w:p>
    <w:p w14:paraId="26DC0A78" w14:textId="77777777" w:rsidR="00DB4EDC" w:rsidRDefault="00DB4EDC" w:rsidP="000D2505">
      <w:pPr>
        <w:rPr>
          <w:color w:val="002060"/>
        </w:rPr>
      </w:pPr>
    </w:p>
    <w:p w14:paraId="6FB0ED12" w14:textId="77777777" w:rsidR="00DB4EDC" w:rsidRDefault="00DB4EDC" w:rsidP="000D2505">
      <w:pPr>
        <w:rPr>
          <w:color w:val="002060"/>
        </w:rPr>
      </w:pPr>
    </w:p>
    <w:p w14:paraId="6596E783" w14:textId="77777777" w:rsidR="00DB4EDC" w:rsidRDefault="00DB4EDC" w:rsidP="000D2505">
      <w:pPr>
        <w:rPr>
          <w:color w:val="002060"/>
        </w:rPr>
      </w:pPr>
    </w:p>
    <w:p w14:paraId="523FE16F" w14:textId="77777777" w:rsidR="00DB4EDC" w:rsidRDefault="00DB4EDC" w:rsidP="000D2505">
      <w:pPr>
        <w:rPr>
          <w:color w:val="002060"/>
        </w:rPr>
      </w:pPr>
    </w:p>
    <w:p w14:paraId="69FEC0DB" w14:textId="77777777" w:rsidR="0074108C" w:rsidRDefault="0074108C" w:rsidP="000D2505">
      <w:pPr>
        <w:rPr>
          <w:color w:val="002060"/>
        </w:rPr>
      </w:pPr>
    </w:p>
    <w:tbl>
      <w:tblPr>
        <w:tblStyle w:val="TableGrid"/>
        <w:tblW w:w="6516" w:type="dxa"/>
        <w:shd w:val="clear" w:color="auto" w:fill="B8CCE4" w:themeFill="accent1" w:themeFillTint="66"/>
        <w:tblLook w:val="04A0" w:firstRow="1" w:lastRow="0" w:firstColumn="1" w:lastColumn="0" w:noHBand="0" w:noVBand="1"/>
      </w:tblPr>
      <w:tblGrid>
        <w:gridCol w:w="2943"/>
        <w:gridCol w:w="3573"/>
      </w:tblGrid>
      <w:tr w:rsidR="00FA4140" w:rsidRPr="008D4A13" w14:paraId="7F1DCB3C" w14:textId="77777777" w:rsidTr="00866A83">
        <w:tc>
          <w:tcPr>
            <w:tcW w:w="2943" w:type="dxa"/>
            <w:tcBorders>
              <w:top w:val="single" w:sz="4" w:space="0" w:color="auto"/>
              <w:left w:val="single" w:sz="4" w:space="0" w:color="auto"/>
              <w:bottom w:val="single" w:sz="4" w:space="0" w:color="auto"/>
              <w:right w:val="single" w:sz="4" w:space="0" w:color="auto"/>
            </w:tcBorders>
            <w:shd w:val="clear" w:color="auto" w:fill="92D050"/>
            <w:hideMark/>
          </w:tcPr>
          <w:p w14:paraId="12FF4E30" w14:textId="5AED8845" w:rsidR="00FA4140" w:rsidRPr="008D4A13" w:rsidRDefault="00FA4140" w:rsidP="00866A83">
            <w:pPr>
              <w:pStyle w:val="Heading21"/>
              <w:rPr>
                <w:rFonts w:cs="Arial"/>
                <w:color w:val="FFFFFF" w:themeColor="background1"/>
                <w:sz w:val="22"/>
                <w:szCs w:val="22"/>
              </w:rPr>
            </w:pPr>
            <w:r>
              <w:rPr>
                <w:rFonts w:cs="Arial"/>
                <w:color w:val="FFFFFF" w:themeColor="background1"/>
                <w:sz w:val="22"/>
                <w:szCs w:val="22"/>
              </w:rPr>
              <w:t xml:space="preserve">Health &amp; Safety: </w:t>
            </w:r>
            <w:r w:rsidR="00DB4EDC">
              <w:rPr>
                <w:rFonts w:cs="Arial"/>
                <w:color w:val="FFFFFF" w:themeColor="background1"/>
                <w:sz w:val="22"/>
                <w:szCs w:val="22"/>
              </w:rPr>
              <w:t>4</w:t>
            </w:r>
          </w:p>
        </w:tc>
        <w:tc>
          <w:tcPr>
            <w:tcW w:w="3573" w:type="dxa"/>
            <w:tcBorders>
              <w:top w:val="single" w:sz="4" w:space="0" w:color="auto"/>
              <w:left w:val="single" w:sz="4" w:space="0" w:color="auto"/>
              <w:bottom w:val="single" w:sz="4" w:space="0" w:color="auto"/>
              <w:right w:val="single" w:sz="4" w:space="0" w:color="auto"/>
            </w:tcBorders>
            <w:shd w:val="clear" w:color="auto" w:fill="92D050"/>
          </w:tcPr>
          <w:p w14:paraId="67674062" w14:textId="77777777" w:rsidR="00FA4140" w:rsidRPr="008D4A13" w:rsidRDefault="00FA4140" w:rsidP="00866A83">
            <w:pPr>
              <w:pStyle w:val="Heading21"/>
              <w:rPr>
                <w:rFonts w:cs="Arial"/>
                <w:color w:val="FFFFFF" w:themeColor="background1"/>
                <w:sz w:val="22"/>
                <w:szCs w:val="22"/>
              </w:rPr>
            </w:pPr>
            <w:r w:rsidRPr="008D4A13">
              <w:rPr>
                <w:rFonts w:cs="Arial"/>
                <w:color w:val="FFFFFF" w:themeColor="background1"/>
                <w:sz w:val="22"/>
                <w:szCs w:val="22"/>
              </w:rPr>
              <w:t>Manual Handling</w:t>
            </w:r>
          </w:p>
        </w:tc>
      </w:tr>
    </w:tbl>
    <w:p w14:paraId="350AC29F" w14:textId="77777777" w:rsidR="00FA4140" w:rsidRPr="008D4A13" w:rsidRDefault="00FA4140" w:rsidP="00FA4140">
      <w:pPr>
        <w:pStyle w:val="BULLETS"/>
        <w:numPr>
          <w:ilvl w:val="0"/>
          <w:numId w:val="0"/>
        </w:numPr>
        <w:ind w:left="720"/>
        <w:rPr>
          <w:rFonts w:cs="Arial"/>
          <w:sz w:val="22"/>
          <w:szCs w:val="22"/>
        </w:rPr>
      </w:pPr>
    </w:p>
    <w:p w14:paraId="78D9111E" w14:textId="77777777" w:rsidR="00FA4140" w:rsidRPr="003C762F" w:rsidRDefault="00FA4140" w:rsidP="00FA4140">
      <w:pPr>
        <w:pStyle w:val="ListParagraph"/>
        <w:numPr>
          <w:ilvl w:val="0"/>
          <w:numId w:val="2"/>
        </w:numPr>
        <w:rPr>
          <w:rFonts w:cs="Arial"/>
          <w:b/>
          <w:color w:val="002060"/>
          <w:sz w:val="22"/>
          <w:szCs w:val="22"/>
        </w:rPr>
      </w:pPr>
      <w:r w:rsidRPr="003C762F">
        <w:rPr>
          <w:rFonts w:cs="Arial"/>
          <w:b/>
          <w:color w:val="002060"/>
          <w:sz w:val="22"/>
          <w:szCs w:val="22"/>
        </w:rPr>
        <w:t>What is Manual Handling?</w:t>
      </w:r>
    </w:p>
    <w:p w14:paraId="3A72B76A" w14:textId="77777777" w:rsidR="00FA4140" w:rsidRPr="003C762F" w:rsidRDefault="00FA4140" w:rsidP="00FA4140">
      <w:pPr>
        <w:ind w:left="360"/>
        <w:rPr>
          <w:rFonts w:cs="Arial"/>
          <w:color w:val="002060"/>
          <w:sz w:val="22"/>
          <w:szCs w:val="22"/>
        </w:rPr>
      </w:pPr>
      <w:r w:rsidRPr="003C762F">
        <w:rPr>
          <w:rFonts w:cs="Arial"/>
          <w:color w:val="002060"/>
          <w:sz w:val="22"/>
          <w:szCs w:val="22"/>
        </w:rPr>
        <w:t>The Manual Handling Operations regulations define it as ‘transporting or supporting of a load (lifting, putting down, pushing, and pulling, carrying or moving) by hand or by bodily force.</w:t>
      </w:r>
    </w:p>
    <w:p w14:paraId="5DF33FBD" w14:textId="77777777" w:rsidR="00FA4140" w:rsidRPr="003C762F" w:rsidRDefault="00FA4140" w:rsidP="00FA4140">
      <w:pPr>
        <w:ind w:left="360"/>
        <w:rPr>
          <w:rFonts w:cs="Arial"/>
          <w:color w:val="002060"/>
          <w:sz w:val="22"/>
          <w:szCs w:val="22"/>
        </w:rPr>
      </w:pPr>
    </w:p>
    <w:p w14:paraId="57E11485" w14:textId="77777777" w:rsidR="00FA4140" w:rsidRPr="003C762F" w:rsidRDefault="00FA4140" w:rsidP="00FA4140">
      <w:pPr>
        <w:pStyle w:val="ListParagraph"/>
        <w:numPr>
          <w:ilvl w:val="0"/>
          <w:numId w:val="2"/>
        </w:numPr>
        <w:rPr>
          <w:rFonts w:cs="Arial"/>
          <w:b/>
          <w:color w:val="002060"/>
          <w:sz w:val="22"/>
          <w:szCs w:val="22"/>
        </w:rPr>
      </w:pPr>
      <w:r w:rsidRPr="003C762F">
        <w:rPr>
          <w:rFonts w:cs="Arial"/>
          <w:b/>
          <w:color w:val="002060"/>
          <w:sz w:val="22"/>
          <w:szCs w:val="22"/>
        </w:rPr>
        <w:t>What are the risks of Manual Handling?</w:t>
      </w:r>
    </w:p>
    <w:p w14:paraId="70DD0A81" w14:textId="4BE42EE1" w:rsidR="00FA4140" w:rsidRPr="003C762F" w:rsidRDefault="00FA4140" w:rsidP="00FA4140">
      <w:pPr>
        <w:ind w:left="360"/>
        <w:rPr>
          <w:rFonts w:cs="Arial"/>
          <w:color w:val="002060"/>
          <w:sz w:val="22"/>
          <w:szCs w:val="22"/>
        </w:rPr>
      </w:pPr>
      <w:r w:rsidRPr="003C762F">
        <w:rPr>
          <w:rFonts w:cs="Arial"/>
          <w:color w:val="002060"/>
          <w:sz w:val="22"/>
          <w:szCs w:val="22"/>
        </w:rPr>
        <w:t>The risks of Manual Handling are injuries minor or major to yourself or others around you, which could result in time off work, loss of sight, limbs</w:t>
      </w:r>
      <w:r w:rsidR="0074108C">
        <w:rPr>
          <w:rFonts w:cs="Arial"/>
          <w:color w:val="002060"/>
          <w:sz w:val="22"/>
          <w:szCs w:val="22"/>
        </w:rPr>
        <w:t>,</w:t>
      </w:r>
      <w:r w:rsidRPr="003C762F">
        <w:rPr>
          <w:rFonts w:cs="Arial"/>
          <w:color w:val="002060"/>
          <w:sz w:val="22"/>
          <w:szCs w:val="22"/>
        </w:rPr>
        <w:t xml:space="preserve"> etc</w:t>
      </w:r>
      <w:r w:rsidR="0074108C">
        <w:rPr>
          <w:rFonts w:cs="Arial"/>
          <w:color w:val="002060"/>
          <w:sz w:val="22"/>
          <w:szCs w:val="22"/>
        </w:rPr>
        <w:t>,</w:t>
      </w:r>
      <w:r w:rsidRPr="003C762F">
        <w:rPr>
          <w:rFonts w:cs="Arial"/>
          <w:color w:val="002060"/>
          <w:sz w:val="22"/>
          <w:szCs w:val="22"/>
        </w:rPr>
        <w:t xml:space="preserve"> or even death.</w:t>
      </w:r>
    </w:p>
    <w:p w14:paraId="6AE8EF0C" w14:textId="77777777" w:rsidR="00FA4140" w:rsidRPr="003C762F" w:rsidRDefault="00FA4140" w:rsidP="00FA4140">
      <w:pPr>
        <w:rPr>
          <w:rFonts w:cs="Arial"/>
          <w:color w:val="002060"/>
          <w:sz w:val="22"/>
          <w:szCs w:val="22"/>
        </w:rPr>
      </w:pPr>
    </w:p>
    <w:p w14:paraId="052786B0" w14:textId="77777777" w:rsidR="00FA4140" w:rsidRPr="003C762F" w:rsidRDefault="00FA4140" w:rsidP="00FA4140">
      <w:pPr>
        <w:pStyle w:val="ListParagraph"/>
        <w:numPr>
          <w:ilvl w:val="0"/>
          <w:numId w:val="2"/>
        </w:numPr>
        <w:rPr>
          <w:rFonts w:cs="Arial"/>
          <w:b/>
          <w:color w:val="002060"/>
          <w:sz w:val="22"/>
          <w:szCs w:val="22"/>
        </w:rPr>
      </w:pPr>
      <w:r w:rsidRPr="003C762F">
        <w:rPr>
          <w:rFonts w:cs="Arial"/>
          <w:b/>
          <w:color w:val="002060"/>
          <w:sz w:val="22"/>
          <w:szCs w:val="22"/>
        </w:rPr>
        <w:t>What is the legal obligation around Manual Handling?</w:t>
      </w:r>
    </w:p>
    <w:p w14:paraId="5866D3FF" w14:textId="77777777" w:rsidR="00FA4140" w:rsidRPr="003C762F" w:rsidRDefault="00FA4140" w:rsidP="00FA4140">
      <w:pPr>
        <w:ind w:left="284"/>
        <w:rPr>
          <w:rFonts w:cs="Arial"/>
          <w:color w:val="002060"/>
          <w:sz w:val="22"/>
          <w:szCs w:val="22"/>
        </w:rPr>
      </w:pPr>
      <w:r w:rsidRPr="003C762F">
        <w:rPr>
          <w:rFonts w:cs="Arial"/>
          <w:color w:val="002060"/>
          <w:sz w:val="22"/>
          <w:szCs w:val="22"/>
        </w:rPr>
        <w:t>The Manual Handling Operations regulations state that employers should have control measures in place to:</w:t>
      </w:r>
    </w:p>
    <w:p w14:paraId="7BDFB11A" w14:textId="77777777" w:rsidR="00FA4140" w:rsidRPr="004310B5" w:rsidRDefault="00FA4140" w:rsidP="00135F3B">
      <w:pPr>
        <w:pStyle w:val="ListParagraph"/>
        <w:numPr>
          <w:ilvl w:val="0"/>
          <w:numId w:val="16"/>
        </w:numPr>
        <w:rPr>
          <w:rFonts w:cs="Arial"/>
          <w:color w:val="002060"/>
          <w:sz w:val="22"/>
          <w:szCs w:val="22"/>
        </w:rPr>
      </w:pPr>
      <w:r w:rsidRPr="003C762F">
        <w:rPr>
          <w:rFonts w:cs="Arial"/>
          <w:color w:val="002060"/>
          <w:sz w:val="22"/>
          <w:szCs w:val="22"/>
        </w:rPr>
        <w:t xml:space="preserve">Avoid hazardous Manual Handling Operations so far as </w:t>
      </w:r>
      <w:r w:rsidRPr="004310B5">
        <w:rPr>
          <w:rFonts w:cs="Arial"/>
          <w:color w:val="002060"/>
          <w:sz w:val="22"/>
          <w:szCs w:val="22"/>
        </w:rPr>
        <w:t>reasonably practicable</w:t>
      </w:r>
    </w:p>
    <w:p w14:paraId="4F9A3FFC" w14:textId="77777777" w:rsidR="00FA4140" w:rsidRDefault="00FA4140" w:rsidP="00135F3B">
      <w:pPr>
        <w:pStyle w:val="ListParagraph"/>
        <w:numPr>
          <w:ilvl w:val="0"/>
          <w:numId w:val="16"/>
        </w:numPr>
        <w:rPr>
          <w:rFonts w:cs="Arial"/>
          <w:color w:val="002060"/>
          <w:sz w:val="22"/>
          <w:szCs w:val="22"/>
        </w:rPr>
      </w:pPr>
      <w:r w:rsidRPr="004310B5">
        <w:rPr>
          <w:rFonts w:cs="Arial"/>
          <w:color w:val="002060"/>
          <w:sz w:val="22"/>
          <w:szCs w:val="22"/>
        </w:rPr>
        <w:t>Assess any hazardous Manual Handling Operation that cannot be avoided.</w:t>
      </w:r>
    </w:p>
    <w:p w14:paraId="6426814C" w14:textId="77777777" w:rsidR="004310B5" w:rsidRPr="004310B5" w:rsidRDefault="004310B5" w:rsidP="00135F3B">
      <w:pPr>
        <w:pStyle w:val="ListParagraph"/>
        <w:numPr>
          <w:ilvl w:val="0"/>
          <w:numId w:val="16"/>
        </w:numPr>
        <w:rPr>
          <w:rFonts w:cs="Arial"/>
          <w:color w:val="002060"/>
          <w:sz w:val="22"/>
          <w:szCs w:val="22"/>
        </w:rPr>
      </w:pPr>
      <w:r w:rsidRPr="004310B5">
        <w:rPr>
          <w:rFonts w:cs="Arial"/>
          <w:color w:val="002060"/>
          <w:sz w:val="22"/>
          <w:szCs w:val="22"/>
        </w:rPr>
        <w:t>Reduce the risk of injury so far as is reasonably practicable</w:t>
      </w:r>
      <w:r w:rsidRPr="004310B5">
        <w:rPr>
          <w:rFonts w:cs="Arial"/>
          <w:b/>
          <w:color w:val="002060"/>
          <w:sz w:val="22"/>
          <w:szCs w:val="22"/>
        </w:rPr>
        <w:t>.</w:t>
      </w:r>
    </w:p>
    <w:p w14:paraId="621D5F9E" w14:textId="77777777" w:rsidR="00FA4140" w:rsidRPr="003C762F" w:rsidRDefault="00FA4140" w:rsidP="004310B5">
      <w:pPr>
        <w:rPr>
          <w:rFonts w:cs="Arial"/>
          <w:b/>
          <w:color w:val="002060"/>
          <w:sz w:val="22"/>
          <w:szCs w:val="22"/>
        </w:rPr>
      </w:pPr>
    </w:p>
    <w:p w14:paraId="1BEA16D4" w14:textId="77777777" w:rsidR="00FA4140" w:rsidRPr="003C762F" w:rsidRDefault="00FA4140" w:rsidP="00FA4140">
      <w:pPr>
        <w:pStyle w:val="ListParagraph"/>
        <w:numPr>
          <w:ilvl w:val="0"/>
          <w:numId w:val="2"/>
        </w:numPr>
        <w:rPr>
          <w:rFonts w:cs="Arial"/>
          <w:b/>
          <w:color w:val="002060"/>
          <w:sz w:val="22"/>
          <w:szCs w:val="22"/>
        </w:rPr>
      </w:pPr>
      <w:r w:rsidRPr="003C762F">
        <w:rPr>
          <w:rFonts w:cs="Arial"/>
          <w:b/>
          <w:color w:val="002060"/>
          <w:sz w:val="22"/>
          <w:szCs w:val="22"/>
        </w:rPr>
        <w:t>How should you assess risks for Manual Handling?</w:t>
      </w:r>
    </w:p>
    <w:p w14:paraId="62CE96D6" w14:textId="77777777" w:rsidR="0074108C" w:rsidRPr="0074108C" w:rsidRDefault="0074108C" w:rsidP="0074108C">
      <w:pPr>
        <w:pStyle w:val="ListParagraph"/>
        <w:numPr>
          <w:ilvl w:val="0"/>
          <w:numId w:val="2"/>
        </w:numPr>
        <w:rPr>
          <w:rFonts w:cs="Arial"/>
          <w:b/>
          <w:color w:val="002060"/>
          <w:sz w:val="22"/>
          <w:szCs w:val="22"/>
        </w:rPr>
      </w:pPr>
      <w:r w:rsidRPr="0074108C">
        <w:rPr>
          <w:rFonts w:cs="Arial"/>
          <w:color w:val="002060"/>
          <w:sz w:val="22"/>
          <w:szCs w:val="22"/>
        </w:rPr>
        <w:t>One way to help you assess Manual Handling activities is to remember</w:t>
      </w:r>
      <w:r w:rsidRPr="0074108C">
        <w:rPr>
          <w:rFonts w:cs="Arial"/>
          <w:b/>
          <w:color w:val="002060"/>
          <w:sz w:val="22"/>
          <w:szCs w:val="22"/>
        </w:rPr>
        <w:t xml:space="preserve"> TILE</w:t>
      </w:r>
    </w:p>
    <w:p w14:paraId="2A7D8B13" w14:textId="77777777" w:rsidR="0074108C" w:rsidRPr="0074108C" w:rsidRDefault="0074108C" w:rsidP="0074108C">
      <w:pPr>
        <w:pStyle w:val="ListParagraph"/>
        <w:numPr>
          <w:ilvl w:val="0"/>
          <w:numId w:val="2"/>
        </w:numPr>
        <w:rPr>
          <w:rFonts w:cs="Arial"/>
          <w:color w:val="002060"/>
          <w:sz w:val="22"/>
          <w:szCs w:val="22"/>
        </w:rPr>
      </w:pPr>
      <w:r w:rsidRPr="0074108C">
        <w:rPr>
          <w:rFonts w:cs="Arial"/>
          <w:b/>
          <w:color w:val="002060"/>
          <w:sz w:val="22"/>
          <w:szCs w:val="22"/>
        </w:rPr>
        <w:t xml:space="preserve">Task - </w:t>
      </w:r>
      <w:r w:rsidRPr="0074108C">
        <w:rPr>
          <w:rFonts w:cs="Arial"/>
          <w:color w:val="002060"/>
          <w:sz w:val="22"/>
          <w:szCs w:val="22"/>
        </w:rPr>
        <w:t>does the activity involve twisting, stooping, bending, travel, pushing, pulling, precise positioning or sudden movement?</w:t>
      </w:r>
    </w:p>
    <w:p w14:paraId="2D4D30FE" w14:textId="77777777" w:rsidR="0074108C" w:rsidRPr="0074108C" w:rsidRDefault="0074108C" w:rsidP="0074108C">
      <w:pPr>
        <w:pStyle w:val="ListParagraph"/>
        <w:numPr>
          <w:ilvl w:val="0"/>
          <w:numId w:val="2"/>
        </w:numPr>
        <w:rPr>
          <w:rFonts w:cs="Arial"/>
          <w:color w:val="002060"/>
          <w:sz w:val="22"/>
          <w:szCs w:val="22"/>
        </w:rPr>
      </w:pPr>
      <w:r w:rsidRPr="0074108C">
        <w:rPr>
          <w:rFonts w:cs="Arial"/>
          <w:b/>
          <w:color w:val="002060"/>
          <w:sz w:val="22"/>
          <w:szCs w:val="22"/>
        </w:rPr>
        <w:t>Individual -</w:t>
      </w:r>
      <w:r w:rsidRPr="0074108C">
        <w:rPr>
          <w:rFonts w:cs="Arial"/>
          <w:color w:val="002060"/>
          <w:sz w:val="22"/>
          <w:szCs w:val="22"/>
        </w:rPr>
        <w:t xml:space="preserve"> does the individual require unusual strength or height for the activity, are they pregnant, suffering from ill health or is specialist training required?</w:t>
      </w:r>
    </w:p>
    <w:p w14:paraId="055D58FE" w14:textId="77777777" w:rsidR="0074108C" w:rsidRPr="00A474AE" w:rsidRDefault="0074108C" w:rsidP="0074108C">
      <w:pPr>
        <w:pStyle w:val="ListParagraph"/>
        <w:numPr>
          <w:ilvl w:val="0"/>
          <w:numId w:val="2"/>
        </w:numPr>
        <w:rPr>
          <w:rFonts w:cs="Arial"/>
          <w:color w:val="002060"/>
          <w:sz w:val="22"/>
          <w:szCs w:val="22"/>
        </w:rPr>
      </w:pPr>
      <w:r w:rsidRPr="00A474AE">
        <w:rPr>
          <w:rFonts w:cs="Arial"/>
          <w:b/>
          <w:color w:val="002060"/>
          <w:sz w:val="22"/>
          <w:szCs w:val="22"/>
        </w:rPr>
        <w:t>Load</w:t>
      </w:r>
      <w:r>
        <w:rPr>
          <w:rFonts w:cs="Arial"/>
          <w:b/>
          <w:color w:val="002060"/>
          <w:sz w:val="22"/>
          <w:szCs w:val="22"/>
        </w:rPr>
        <w:t xml:space="preserve"> </w:t>
      </w:r>
      <w:r w:rsidRPr="00A474AE">
        <w:rPr>
          <w:rFonts w:cs="Arial"/>
          <w:b/>
          <w:color w:val="002060"/>
          <w:sz w:val="22"/>
          <w:szCs w:val="22"/>
        </w:rPr>
        <w:t>-</w:t>
      </w:r>
      <w:r w:rsidRPr="00A474AE">
        <w:rPr>
          <w:rFonts w:cs="Arial"/>
          <w:color w:val="002060"/>
          <w:sz w:val="22"/>
          <w:szCs w:val="22"/>
        </w:rPr>
        <w:t xml:space="preserve"> is the load heavy, difficult to grasp/grip, sharp, hot, cold or likely to move or shift.</w:t>
      </w:r>
    </w:p>
    <w:p w14:paraId="692BBE25" w14:textId="77777777" w:rsidR="0074108C" w:rsidRPr="0074108C" w:rsidRDefault="0074108C" w:rsidP="0074108C">
      <w:pPr>
        <w:pStyle w:val="ListParagraph"/>
        <w:numPr>
          <w:ilvl w:val="0"/>
          <w:numId w:val="2"/>
        </w:numPr>
        <w:rPr>
          <w:rFonts w:cs="Arial"/>
          <w:color w:val="002060"/>
          <w:sz w:val="22"/>
          <w:szCs w:val="22"/>
        </w:rPr>
      </w:pPr>
      <w:r w:rsidRPr="0074108C">
        <w:rPr>
          <w:rFonts w:cs="Arial"/>
          <w:b/>
          <w:color w:val="002060"/>
          <w:sz w:val="22"/>
          <w:szCs w:val="22"/>
        </w:rPr>
        <w:t>Environment -</w:t>
      </w:r>
      <w:r w:rsidRPr="0074108C">
        <w:rPr>
          <w:rFonts w:cs="Arial"/>
          <w:color w:val="002060"/>
          <w:sz w:val="22"/>
          <w:szCs w:val="22"/>
        </w:rPr>
        <w:t xml:space="preserve"> are the space constraints, uneven, slippery, unstable, different floor levels, extreme hot or cold conditions, poor lighting, ventilation, windy or is there clothing or PPE that may restrict movement or that may be required to be worn?</w:t>
      </w:r>
    </w:p>
    <w:p w14:paraId="46C62A24" w14:textId="77777777" w:rsidR="00FA4140" w:rsidRDefault="00FA4140" w:rsidP="00FA4140">
      <w:pPr>
        <w:rPr>
          <w:rFonts w:cs="Arial"/>
          <w:color w:val="002060"/>
          <w:sz w:val="22"/>
          <w:szCs w:val="22"/>
        </w:rPr>
      </w:pPr>
    </w:p>
    <w:p w14:paraId="6D5064AF" w14:textId="77777777" w:rsidR="008841DC" w:rsidRDefault="008841DC" w:rsidP="00FA4140">
      <w:pPr>
        <w:rPr>
          <w:rFonts w:cs="Arial"/>
          <w:color w:val="002060"/>
          <w:sz w:val="22"/>
          <w:szCs w:val="22"/>
        </w:rPr>
      </w:pPr>
    </w:p>
    <w:p w14:paraId="141AE552" w14:textId="77777777" w:rsidR="008841DC" w:rsidRDefault="008841DC" w:rsidP="00FA4140">
      <w:pPr>
        <w:rPr>
          <w:rFonts w:cs="Arial"/>
          <w:color w:val="002060"/>
          <w:sz w:val="22"/>
          <w:szCs w:val="22"/>
        </w:rPr>
      </w:pPr>
    </w:p>
    <w:p w14:paraId="0330DF00" w14:textId="77777777" w:rsidR="0074108C" w:rsidRPr="003C762F" w:rsidRDefault="0074108C" w:rsidP="00FA4140">
      <w:pPr>
        <w:rPr>
          <w:rFonts w:cs="Arial"/>
          <w:color w:val="002060"/>
          <w:sz w:val="22"/>
          <w:szCs w:val="22"/>
        </w:rPr>
      </w:pPr>
    </w:p>
    <w:p w14:paraId="3B4B7980" w14:textId="77777777" w:rsidR="00FA4140" w:rsidRPr="003C762F" w:rsidRDefault="00FA4140" w:rsidP="00FA4140">
      <w:pPr>
        <w:pStyle w:val="ListParagraph"/>
        <w:numPr>
          <w:ilvl w:val="0"/>
          <w:numId w:val="2"/>
        </w:numPr>
        <w:rPr>
          <w:rFonts w:cs="Arial"/>
          <w:b/>
          <w:color w:val="002060"/>
          <w:sz w:val="22"/>
          <w:szCs w:val="22"/>
        </w:rPr>
      </w:pPr>
      <w:r w:rsidRPr="003C762F">
        <w:rPr>
          <w:rFonts w:cs="Arial"/>
          <w:b/>
          <w:color w:val="002060"/>
          <w:sz w:val="22"/>
          <w:szCs w:val="22"/>
        </w:rPr>
        <w:t>Extra safety information on Manual Handling</w:t>
      </w:r>
    </w:p>
    <w:p w14:paraId="5980F5D8" w14:textId="321F461C" w:rsidR="00FA4140" w:rsidRPr="003C762F" w:rsidRDefault="00FA4140" w:rsidP="00FA4140">
      <w:pPr>
        <w:pStyle w:val="ListParagraph"/>
        <w:ind w:left="360"/>
        <w:rPr>
          <w:rFonts w:cs="Arial"/>
          <w:color w:val="002060"/>
          <w:sz w:val="22"/>
          <w:szCs w:val="22"/>
        </w:rPr>
      </w:pPr>
      <w:r w:rsidRPr="003C762F">
        <w:rPr>
          <w:rFonts w:cs="Arial"/>
          <w:color w:val="002060"/>
          <w:sz w:val="22"/>
          <w:szCs w:val="22"/>
        </w:rPr>
        <w:t>1.</w:t>
      </w:r>
      <w:r w:rsidRPr="003C762F">
        <w:rPr>
          <w:rFonts w:cs="Arial"/>
          <w:color w:val="002060"/>
          <w:sz w:val="22"/>
          <w:szCs w:val="22"/>
        </w:rPr>
        <w:tab/>
        <w:t>Ensure</w:t>
      </w:r>
      <w:r w:rsidR="004310B5">
        <w:rPr>
          <w:rFonts w:cs="Arial"/>
          <w:color w:val="002060"/>
          <w:sz w:val="22"/>
          <w:szCs w:val="22"/>
        </w:rPr>
        <w:t xml:space="preserve"> the</w:t>
      </w:r>
      <w:r w:rsidRPr="003C762F">
        <w:rPr>
          <w:rFonts w:cs="Arial"/>
          <w:color w:val="002060"/>
          <w:sz w:val="22"/>
          <w:szCs w:val="22"/>
        </w:rPr>
        <w:t xml:space="preserve"> object is light enough to lift</w:t>
      </w:r>
    </w:p>
    <w:p w14:paraId="43645136" w14:textId="52036FFA" w:rsidR="00FA4140" w:rsidRPr="003C762F" w:rsidRDefault="00FA4140" w:rsidP="00FA4140">
      <w:pPr>
        <w:ind w:firstLine="360"/>
        <w:rPr>
          <w:rFonts w:cs="Arial"/>
          <w:color w:val="002060"/>
          <w:sz w:val="22"/>
          <w:szCs w:val="22"/>
        </w:rPr>
      </w:pPr>
      <w:r w:rsidRPr="003C762F">
        <w:rPr>
          <w:rFonts w:cs="Arial"/>
          <w:color w:val="002060"/>
          <w:sz w:val="22"/>
          <w:szCs w:val="22"/>
        </w:rPr>
        <w:t>2.</w:t>
      </w:r>
      <w:r w:rsidRPr="003C762F">
        <w:rPr>
          <w:rFonts w:cs="Arial"/>
          <w:color w:val="002060"/>
          <w:sz w:val="22"/>
          <w:szCs w:val="22"/>
        </w:rPr>
        <w:tab/>
        <w:t xml:space="preserve">If </w:t>
      </w:r>
      <w:r w:rsidR="0074108C" w:rsidRPr="003C762F">
        <w:rPr>
          <w:rFonts w:cs="Arial"/>
          <w:color w:val="002060"/>
          <w:sz w:val="22"/>
          <w:szCs w:val="22"/>
        </w:rPr>
        <w:t>possible,</w:t>
      </w:r>
      <w:r w:rsidRPr="003C762F">
        <w:rPr>
          <w:rFonts w:cs="Arial"/>
          <w:color w:val="002060"/>
          <w:sz w:val="22"/>
          <w:szCs w:val="22"/>
        </w:rPr>
        <w:t xml:space="preserve"> use</w:t>
      </w:r>
      <w:r w:rsidR="004310B5">
        <w:rPr>
          <w:rFonts w:cs="Arial"/>
          <w:color w:val="002060"/>
          <w:sz w:val="22"/>
          <w:szCs w:val="22"/>
        </w:rPr>
        <w:t xml:space="preserve"> a</w:t>
      </w:r>
      <w:r w:rsidRPr="003C762F">
        <w:rPr>
          <w:rFonts w:cs="Arial"/>
          <w:color w:val="002060"/>
          <w:sz w:val="22"/>
          <w:szCs w:val="22"/>
        </w:rPr>
        <w:t xml:space="preserve"> lifting aid or lifting equipment</w:t>
      </w:r>
    </w:p>
    <w:p w14:paraId="7A8C541D" w14:textId="1B81A340" w:rsidR="00FA4140" w:rsidRPr="003C762F" w:rsidRDefault="00FA4140" w:rsidP="00FA4140">
      <w:pPr>
        <w:ind w:firstLine="360"/>
        <w:rPr>
          <w:rFonts w:cs="Arial"/>
          <w:color w:val="002060"/>
          <w:sz w:val="22"/>
          <w:szCs w:val="22"/>
        </w:rPr>
      </w:pPr>
      <w:r w:rsidRPr="003C762F">
        <w:rPr>
          <w:rFonts w:cs="Arial"/>
          <w:color w:val="002060"/>
          <w:sz w:val="22"/>
          <w:szCs w:val="22"/>
        </w:rPr>
        <w:t>3.</w:t>
      </w:r>
      <w:r w:rsidRPr="003C762F">
        <w:rPr>
          <w:rFonts w:cs="Arial"/>
          <w:color w:val="002060"/>
          <w:sz w:val="22"/>
          <w:szCs w:val="22"/>
        </w:rPr>
        <w:tab/>
        <w:t>Make sure</w:t>
      </w:r>
      <w:r w:rsidR="004310B5">
        <w:rPr>
          <w:rFonts w:cs="Arial"/>
          <w:color w:val="002060"/>
          <w:sz w:val="22"/>
          <w:szCs w:val="22"/>
        </w:rPr>
        <w:t xml:space="preserve"> </w:t>
      </w:r>
      <w:r w:rsidR="0074108C">
        <w:rPr>
          <w:rFonts w:cs="Arial"/>
          <w:color w:val="002060"/>
          <w:sz w:val="22"/>
          <w:szCs w:val="22"/>
        </w:rPr>
        <w:t>the</w:t>
      </w:r>
      <w:r w:rsidRPr="003C762F">
        <w:rPr>
          <w:rFonts w:cs="Arial"/>
          <w:color w:val="002060"/>
          <w:sz w:val="22"/>
          <w:szCs w:val="22"/>
        </w:rPr>
        <w:t xml:space="preserve"> route is clear</w:t>
      </w:r>
    </w:p>
    <w:p w14:paraId="56B6C525" w14:textId="1670E57A" w:rsidR="004310B5" w:rsidRDefault="00FA4140" w:rsidP="00FA4140">
      <w:pPr>
        <w:ind w:firstLine="360"/>
        <w:rPr>
          <w:rFonts w:cs="Arial"/>
          <w:color w:val="002060"/>
          <w:sz w:val="22"/>
          <w:szCs w:val="22"/>
        </w:rPr>
      </w:pPr>
      <w:r w:rsidRPr="003C762F">
        <w:rPr>
          <w:rFonts w:cs="Arial"/>
          <w:color w:val="002060"/>
          <w:sz w:val="22"/>
          <w:szCs w:val="22"/>
        </w:rPr>
        <w:t>4.</w:t>
      </w:r>
      <w:r w:rsidRPr="003C762F">
        <w:rPr>
          <w:rFonts w:cs="Arial"/>
          <w:color w:val="002060"/>
          <w:sz w:val="22"/>
          <w:szCs w:val="22"/>
        </w:rPr>
        <w:tab/>
      </w:r>
      <w:r w:rsidR="004310B5">
        <w:rPr>
          <w:rFonts w:cs="Arial"/>
          <w:color w:val="002060"/>
          <w:sz w:val="22"/>
          <w:szCs w:val="22"/>
        </w:rPr>
        <w:t>M</w:t>
      </w:r>
      <w:r w:rsidRPr="003C762F">
        <w:rPr>
          <w:rFonts w:cs="Arial"/>
          <w:color w:val="002060"/>
          <w:sz w:val="22"/>
          <w:szCs w:val="22"/>
        </w:rPr>
        <w:t xml:space="preserve">ake sure you have </w:t>
      </w:r>
      <w:r w:rsidR="004310B5">
        <w:rPr>
          <w:rFonts w:cs="Arial"/>
          <w:color w:val="002060"/>
          <w:sz w:val="22"/>
          <w:szCs w:val="22"/>
        </w:rPr>
        <w:t>somewhere</w:t>
      </w:r>
      <w:r w:rsidRPr="003C762F">
        <w:rPr>
          <w:rFonts w:cs="Arial"/>
          <w:color w:val="002060"/>
          <w:sz w:val="22"/>
          <w:szCs w:val="22"/>
        </w:rPr>
        <w:t xml:space="preserve"> to put the object </w:t>
      </w:r>
    </w:p>
    <w:p w14:paraId="7483D205" w14:textId="23D8FEE1" w:rsidR="00FA4140" w:rsidRPr="003C762F" w:rsidRDefault="00FA4140" w:rsidP="004310B5">
      <w:pPr>
        <w:ind w:firstLine="720"/>
        <w:rPr>
          <w:rFonts w:cs="Arial"/>
          <w:color w:val="002060"/>
          <w:sz w:val="22"/>
          <w:szCs w:val="22"/>
        </w:rPr>
      </w:pPr>
      <w:r w:rsidRPr="003C762F">
        <w:rPr>
          <w:rFonts w:cs="Arial"/>
          <w:color w:val="002060"/>
          <w:sz w:val="22"/>
          <w:szCs w:val="22"/>
        </w:rPr>
        <w:t>down</w:t>
      </w:r>
    </w:p>
    <w:p w14:paraId="001D02D4" w14:textId="205F895D" w:rsidR="00FA4140" w:rsidRPr="003C762F" w:rsidRDefault="00FA4140" w:rsidP="00FA4140">
      <w:pPr>
        <w:ind w:left="720" w:hanging="360"/>
        <w:rPr>
          <w:rFonts w:cs="Arial"/>
          <w:color w:val="002060"/>
          <w:sz w:val="22"/>
          <w:szCs w:val="22"/>
        </w:rPr>
      </w:pPr>
      <w:r w:rsidRPr="003C762F">
        <w:rPr>
          <w:rFonts w:cs="Arial"/>
          <w:color w:val="002060"/>
          <w:sz w:val="22"/>
          <w:szCs w:val="22"/>
        </w:rPr>
        <w:t>5.</w:t>
      </w:r>
      <w:r w:rsidRPr="003C762F">
        <w:rPr>
          <w:rFonts w:cs="Arial"/>
          <w:color w:val="002060"/>
          <w:sz w:val="22"/>
          <w:szCs w:val="22"/>
        </w:rPr>
        <w:tab/>
        <w:t xml:space="preserve">Keep the load close to you, feet </w:t>
      </w:r>
      <w:r w:rsidR="004310B5">
        <w:rPr>
          <w:rFonts w:cs="Arial"/>
          <w:color w:val="002060"/>
          <w:sz w:val="22"/>
          <w:szCs w:val="22"/>
        </w:rPr>
        <w:t>shoulder-width</w:t>
      </w:r>
      <w:r w:rsidRPr="003C762F">
        <w:rPr>
          <w:rFonts w:cs="Arial"/>
          <w:color w:val="002060"/>
          <w:sz w:val="22"/>
          <w:szCs w:val="22"/>
        </w:rPr>
        <w:t xml:space="preserve"> apart, bend knees, back upright and straight.</w:t>
      </w:r>
    </w:p>
    <w:p w14:paraId="74023FFA" w14:textId="77777777" w:rsidR="00FA4140" w:rsidRPr="003C762F" w:rsidRDefault="00FA4140" w:rsidP="00FA4140">
      <w:pPr>
        <w:pStyle w:val="ListParagraph"/>
        <w:rPr>
          <w:rFonts w:cs="Arial"/>
          <w:b/>
          <w:color w:val="002060"/>
          <w:sz w:val="22"/>
          <w:szCs w:val="22"/>
        </w:rPr>
      </w:pPr>
    </w:p>
    <w:p w14:paraId="155D462C" w14:textId="77777777" w:rsidR="00FA4140" w:rsidRPr="003C762F" w:rsidRDefault="00FA4140" w:rsidP="00FA4140">
      <w:pPr>
        <w:rPr>
          <w:rFonts w:cs="Arial"/>
          <w:color w:val="002060"/>
          <w:sz w:val="22"/>
          <w:szCs w:val="22"/>
        </w:rPr>
      </w:pPr>
    </w:p>
    <w:p w14:paraId="3659BA83" w14:textId="77777777" w:rsidR="00FA4140" w:rsidRDefault="00FA4140" w:rsidP="00135F3B">
      <w:pPr>
        <w:pStyle w:val="ListParagraph"/>
        <w:numPr>
          <w:ilvl w:val="0"/>
          <w:numId w:val="29"/>
        </w:numPr>
        <w:rPr>
          <w:rFonts w:cs="Arial"/>
          <w:b/>
          <w:color w:val="002060"/>
          <w:sz w:val="22"/>
          <w:szCs w:val="22"/>
        </w:rPr>
      </w:pPr>
      <w:r w:rsidRPr="003C762F">
        <w:rPr>
          <w:rFonts w:cs="Arial"/>
          <w:b/>
          <w:color w:val="002060"/>
          <w:sz w:val="22"/>
          <w:szCs w:val="22"/>
        </w:rPr>
        <w:t>Useful contacts for further Information, Advice and Guidance:</w:t>
      </w:r>
    </w:p>
    <w:p w14:paraId="2C4E52FA" w14:textId="77777777" w:rsidR="004310B5" w:rsidRPr="003C762F" w:rsidRDefault="004310B5" w:rsidP="004310B5">
      <w:pPr>
        <w:pStyle w:val="ListParagraph"/>
        <w:rPr>
          <w:rFonts w:cs="Arial"/>
          <w:b/>
          <w:color w:val="002060"/>
          <w:sz w:val="22"/>
          <w:szCs w:val="22"/>
        </w:rPr>
      </w:pPr>
    </w:p>
    <w:p w14:paraId="2B54F3BB" w14:textId="77777777" w:rsidR="00FA4140" w:rsidRPr="003C762F" w:rsidRDefault="00FA4140" w:rsidP="00FA4140">
      <w:pPr>
        <w:ind w:left="720"/>
        <w:rPr>
          <w:rFonts w:cs="Arial"/>
          <w:color w:val="002060"/>
          <w:sz w:val="22"/>
          <w:szCs w:val="22"/>
        </w:rPr>
      </w:pPr>
      <w:hyperlink r:id="rId34" w:history="1">
        <w:r w:rsidRPr="003C762F">
          <w:rPr>
            <w:rStyle w:val="Hyperlink"/>
            <w:rFonts w:cs="Arial"/>
            <w:color w:val="002060"/>
            <w:sz w:val="22"/>
            <w:szCs w:val="22"/>
          </w:rPr>
          <w:t>www.hse.gov.uk</w:t>
        </w:r>
      </w:hyperlink>
    </w:p>
    <w:p w14:paraId="751712FD" w14:textId="77777777" w:rsidR="00FA4140" w:rsidRPr="003C762F" w:rsidRDefault="00FA4140" w:rsidP="00FA4140">
      <w:pPr>
        <w:pStyle w:val="Heading1"/>
        <w:rPr>
          <w:rFonts w:ascii="Arial" w:hAnsi="Arial" w:cs="Arial"/>
          <w:color w:val="002060"/>
          <w:sz w:val="22"/>
          <w:szCs w:val="22"/>
        </w:rPr>
      </w:pPr>
    </w:p>
    <w:p w14:paraId="76025B1C" w14:textId="77777777" w:rsidR="00A606D9" w:rsidRDefault="00A606D9" w:rsidP="000D2505">
      <w:pPr>
        <w:rPr>
          <w:color w:val="002060"/>
        </w:rPr>
      </w:pPr>
    </w:p>
    <w:p w14:paraId="359C8638" w14:textId="77777777" w:rsidR="004310B5" w:rsidRDefault="004310B5" w:rsidP="000D2505">
      <w:pPr>
        <w:rPr>
          <w:color w:val="002060"/>
        </w:rPr>
      </w:pPr>
    </w:p>
    <w:p w14:paraId="39EF5774" w14:textId="77777777" w:rsidR="004310B5" w:rsidRDefault="004310B5" w:rsidP="000D2505">
      <w:pPr>
        <w:rPr>
          <w:color w:val="002060"/>
        </w:rPr>
      </w:pPr>
    </w:p>
    <w:p w14:paraId="0A97B28D" w14:textId="77777777" w:rsidR="004310B5" w:rsidRDefault="004310B5" w:rsidP="000D2505">
      <w:pPr>
        <w:rPr>
          <w:color w:val="002060"/>
        </w:rPr>
      </w:pPr>
    </w:p>
    <w:p w14:paraId="17CABD95" w14:textId="77777777" w:rsidR="004310B5" w:rsidRDefault="004310B5" w:rsidP="000D2505">
      <w:pPr>
        <w:rPr>
          <w:color w:val="002060"/>
        </w:rPr>
      </w:pPr>
    </w:p>
    <w:p w14:paraId="0C7BCF7F" w14:textId="77777777" w:rsidR="004310B5" w:rsidRDefault="004310B5" w:rsidP="000D2505">
      <w:pPr>
        <w:rPr>
          <w:color w:val="002060"/>
        </w:rPr>
      </w:pPr>
    </w:p>
    <w:p w14:paraId="51A98C61" w14:textId="77777777" w:rsidR="004310B5" w:rsidRDefault="004310B5" w:rsidP="000D2505">
      <w:pPr>
        <w:rPr>
          <w:color w:val="002060"/>
        </w:rPr>
      </w:pPr>
    </w:p>
    <w:p w14:paraId="43803051" w14:textId="77777777" w:rsidR="004310B5" w:rsidRDefault="004310B5" w:rsidP="000D2505">
      <w:pPr>
        <w:rPr>
          <w:color w:val="002060"/>
        </w:rPr>
      </w:pPr>
    </w:p>
    <w:p w14:paraId="1BB79C6A" w14:textId="77777777" w:rsidR="004310B5" w:rsidRDefault="004310B5" w:rsidP="000D2505">
      <w:pPr>
        <w:rPr>
          <w:color w:val="002060"/>
        </w:rPr>
      </w:pPr>
    </w:p>
    <w:p w14:paraId="6727FC4E" w14:textId="77777777" w:rsidR="004310B5" w:rsidRDefault="004310B5" w:rsidP="000D2505">
      <w:pPr>
        <w:rPr>
          <w:color w:val="002060"/>
        </w:rPr>
      </w:pPr>
    </w:p>
    <w:p w14:paraId="2106F5B5" w14:textId="77777777" w:rsidR="004310B5" w:rsidRDefault="004310B5" w:rsidP="000D2505">
      <w:pPr>
        <w:rPr>
          <w:color w:val="002060"/>
        </w:rPr>
      </w:pPr>
    </w:p>
    <w:p w14:paraId="42C5B899" w14:textId="77777777" w:rsidR="004310B5" w:rsidRDefault="004310B5" w:rsidP="000D2505">
      <w:pPr>
        <w:rPr>
          <w:color w:val="002060"/>
        </w:rPr>
      </w:pPr>
    </w:p>
    <w:p w14:paraId="5F5D5106" w14:textId="77777777" w:rsidR="00434B4B" w:rsidRDefault="00434B4B" w:rsidP="000D2505">
      <w:pPr>
        <w:rPr>
          <w:color w:val="002060"/>
        </w:rPr>
      </w:pPr>
    </w:p>
    <w:p w14:paraId="2EB4BDF2" w14:textId="77777777" w:rsidR="00434B4B" w:rsidRDefault="00434B4B" w:rsidP="000D2505">
      <w:pPr>
        <w:rPr>
          <w:color w:val="002060"/>
        </w:rPr>
      </w:pPr>
    </w:p>
    <w:p w14:paraId="6245685D" w14:textId="77777777" w:rsidR="00434B4B" w:rsidRDefault="00434B4B" w:rsidP="000D2505">
      <w:pPr>
        <w:rPr>
          <w:color w:val="002060"/>
        </w:rPr>
      </w:pPr>
    </w:p>
    <w:p w14:paraId="702CA88E" w14:textId="77777777" w:rsidR="00434B4B" w:rsidRDefault="00434B4B" w:rsidP="000D2505">
      <w:pPr>
        <w:rPr>
          <w:color w:val="002060"/>
        </w:rPr>
      </w:pPr>
    </w:p>
    <w:p w14:paraId="6FCAEF81" w14:textId="77777777" w:rsidR="00434B4B" w:rsidRDefault="00434B4B" w:rsidP="000D2505">
      <w:pPr>
        <w:rPr>
          <w:color w:val="002060"/>
        </w:rPr>
      </w:pPr>
    </w:p>
    <w:p w14:paraId="296CDCAE" w14:textId="77777777" w:rsidR="00434B4B" w:rsidRDefault="00434B4B" w:rsidP="000D2505">
      <w:pPr>
        <w:rPr>
          <w:color w:val="002060"/>
        </w:rPr>
      </w:pPr>
    </w:p>
    <w:p w14:paraId="0E1CB37E" w14:textId="77777777" w:rsidR="00434B4B" w:rsidRDefault="00434B4B" w:rsidP="000D2505">
      <w:pPr>
        <w:rPr>
          <w:color w:val="002060"/>
        </w:rPr>
      </w:pPr>
    </w:p>
    <w:p w14:paraId="391E73EB" w14:textId="77777777" w:rsidR="004310B5" w:rsidRDefault="004310B5" w:rsidP="000D2505">
      <w:pPr>
        <w:rPr>
          <w:color w:val="002060"/>
        </w:rPr>
      </w:pPr>
    </w:p>
    <w:tbl>
      <w:tblPr>
        <w:tblStyle w:val="TableGrid"/>
        <w:tblW w:w="6516" w:type="dxa"/>
        <w:shd w:val="clear" w:color="auto" w:fill="B8CCE4" w:themeFill="accent1" w:themeFillTint="66"/>
        <w:tblLook w:val="04A0" w:firstRow="1" w:lastRow="0" w:firstColumn="1" w:lastColumn="0" w:noHBand="0" w:noVBand="1"/>
      </w:tblPr>
      <w:tblGrid>
        <w:gridCol w:w="2943"/>
        <w:gridCol w:w="3573"/>
      </w:tblGrid>
      <w:tr w:rsidR="00E654E1" w:rsidRPr="008D4A13" w14:paraId="164384BC" w14:textId="77777777" w:rsidTr="00866A83">
        <w:tc>
          <w:tcPr>
            <w:tcW w:w="2943" w:type="dxa"/>
            <w:shd w:val="clear" w:color="auto" w:fill="92D050"/>
          </w:tcPr>
          <w:p w14:paraId="68BCA9CE" w14:textId="20FF4749" w:rsidR="00E654E1" w:rsidRPr="008D4A13" w:rsidRDefault="00E654E1" w:rsidP="00866A83">
            <w:pPr>
              <w:pStyle w:val="Heading21"/>
              <w:rPr>
                <w:rFonts w:cs="Arial"/>
                <w:color w:val="FFFFFF" w:themeColor="background1"/>
                <w:sz w:val="22"/>
                <w:szCs w:val="22"/>
              </w:rPr>
            </w:pPr>
            <w:r w:rsidRPr="008D4A13">
              <w:rPr>
                <w:rFonts w:cs="Arial"/>
                <w:color w:val="FFFFFF" w:themeColor="background1"/>
                <w:sz w:val="22"/>
                <w:szCs w:val="22"/>
              </w:rPr>
              <w:t xml:space="preserve">Health &amp; Safety: </w:t>
            </w:r>
            <w:r w:rsidR="00DB4EDC">
              <w:rPr>
                <w:rFonts w:cs="Arial"/>
                <w:color w:val="FFFFFF" w:themeColor="background1"/>
                <w:sz w:val="22"/>
                <w:szCs w:val="22"/>
              </w:rPr>
              <w:t>5</w:t>
            </w:r>
          </w:p>
        </w:tc>
        <w:tc>
          <w:tcPr>
            <w:tcW w:w="3573" w:type="dxa"/>
            <w:shd w:val="clear" w:color="auto" w:fill="92D050"/>
          </w:tcPr>
          <w:p w14:paraId="28CB31D5" w14:textId="77777777" w:rsidR="00E654E1" w:rsidRPr="008D4A13" w:rsidRDefault="00E654E1" w:rsidP="00866A83">
            <w:pPr>
              <w:pStyle w:val="Heading21"/>
              <w:rPr>
                <w:rFonts w:cs="Arial"/>
                <w:color w:val="FFFFFF" w:themeColor="background1"/>
                <w:sz w:val="22"/>
                <w:szCs w:val="22"/>
              </w:rPr>
            </w:pPr>
            <w:r w:rsidRPr="008D4A13">
              <w:rPr>
                <w:rFonts w:cs="Arial"/>
                <w:color w:val="FFFFFF" w:themeColor="background1"/>
                <w:sz w:val="22"/>
                <w:szCs w:val="22"/>
              </w:rPr>
              <w:t>Use of PPE</w:t>
            </w:r>
          </w:p>
        </w:tc>
      </w:tr>
    </w:tbl>
    <w:p w14:paraId="3747D74C" w14:textId="77777777" w:rsidR="00E654E1" w:rsidRPr="008D4A13" w:rsidRDefault="00E654E1" w:rsidP="00E654E1">
      <w:pPr>
        <w:pStyle w:val="BULLETS"/>
        <w:numPr>
          <w:ilvl w:val="0"/>
          <w:numId w:val="0"/>
        </w:numPr>
        <w:ind w:left="720"/>
        <w:rPr>
          <w:rFonts w:cs="Arial"/>
          <w:sz w:val="22"/>
          <w:szCs w:val="22"/>
        </w:rPr>
      </w:pPr>
    </w:p>
    <w:p w14:paraId="5A1B3E86" w14:textId="77777777" w:rsidR="00E654E1" w:rsidRPr="00E654E1" w:rsidRDefault="00E654E1" w:rsidP="00E654E1">
      <w:pPr>
        <w:pStyle w:val="ListParagraph"/>
        <w:numPr>
          <w:ilvl w:val="0"/>
          <w:numId w:val="2"/>
        </w:numPr>
        <w:rPr>
          <w:rFonts w:cs="Arial"/>
          <w:b/>
          <w:color w:val="002060"/>
          <w:sz w:val="22"/>
          <w:szCs w:val="22"/>
        </w:rPr>
      </w:pPr>
      <w:r w:rsidRPr="00E654E1">
        <w:rPr>
          <w:rFonts w:cs="Arial"/>
          <w:b/>
          <w:color w:val="002060"/>
          <w:sz w:val="22"/>
          <w:szCs w:val="22"/>
        </w:rPr>
        <w:t>What is PPE?</w:t>
      </w:r>
    </w:p>
    <w:p w14:paraId="623A7232" w14:textId="77777777" w:rsidR="00E654E1" w:rsidRPr="00E654E1" w:rsidRDefault="00E654E1" w:rsidP="00135F3B">
      <w:pPr>
        <w:pStyle w:val="ListParagraph"/>
        <w:numPr>
          <w:ilvl w:val="0"/>
          <w:numId w:val="5"/>
        </w:numPr>
        <w:rPr>
          <w:rFonts w:cs="Arial"/>
          <w:color w:val="002060"/>
          <w:sz w:val="22"/>
          <w:szCs w:val="22"/>
        </w:rPr>
      </w:pPr>
      <w:r w:rsidRPr="00E654E1">
        <w:rPr>
          <w:rFonts w:cs="Arial"/>
          <w:noProof/>
          <w:color w:val="002060"/>
          <w:sz w:val="22"/>
          <w:szCs w:val="22"/>
          <w:lang w:eastAsia="en-GB"/>
        </w:rPr>
        <w:drawing>
          <wp:anchor distT="0" distB="0" distL="114300" distR="114300" simplePos="0" relativeHeight="251670528" behindDoc="1" locked="0" layoutInCell="1" allowOverlap="1" wp14:anchorId="7ED1E27D" wp14:editId="54EAC38E">
            <wp:simplePos x="0" y="0"/>
            <wp:positionH relativeFrom="column">
              <wp:posOffset>8172450</wp:posOffset>
            </wp:positionH>
            <wp:positionV relativeFrom="paragraph">
              <wp:posOffset>19685</wp:posOffset>
            </wp:positionV>
            <wp:extent cx="5460365" cy="5461000"/>
            <wp:effectExtent l="19050" t="0" r="6985" b="0"/>
            <wp:wrapNone/>
            <wp:docPr id="14" name="Picture 0" descr="imagesi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i89.jpg"/>
                    <pic:cNvPicPr/>
                  </pic:nvPicPr>
                  <pic:blipFill>
                    <a:blip r:embed="rId17" cstate="print"/>
                    <a:stretch>
                      <a:fillRect/>
                    </a:stretch>
                  </pic:blipFill>
                  <pic:spPr>
                    <a:xfrm>
                      <a:off x="0" y="0"/>
                      <a:ext cx="5460365" cy="5461000"/>
                    </a:xfrm>
                    <a:prstGeom prst="rect">
                      <a:avLst/>
                    </a:prstGeom>
                    <a:noFill/>
                    <a:ln>
                      <a:noFill/>
                    </a:ln>
                  </pic:spPr>
                </pic:pic>
              </a:graphicData>
            </a:graphic>
          </wp:anchor>
        </w:drawing>
      </w:r>
      <w:r w:rsidRPr="00E654E1">
        <w:rPr>
          <w:rFonts w:cs="Arial"/>
          <w:color w:val="002060"/>
          <w:sz w:val="22"/>
          <w:szCs w:val="22"/>
        </w:rPr>
        <w:t>PPE is all equipment including clothing to protect against the weather, which is intended to be worn or held by a person at work to protect them against risks to their health or safety, such as cloves, aprons, hard hats, protective footwear, ear defenders, hair nets etc.</w:t>
      </w:r>
    </w:p>
    <w:p w14:paraId="773BC7FF" w14:textId="77777777" w:rsidR="00E654E1" w:rsidRPr="00E654E1" w:rsidRDefault="00E654E1" w:rsidP="00E654E1">
      <w:pPr>
        <w:ind w:left="360"/>
        <w:rPr>
          <w:rFonts w:cs="Arial"/>
          <w:color w:val="002060"/>
          <w:sz w:val="22"/>
          <w:szCs w:val="22"/>
        </w:rPr>
      </w:pPr>
    </w:p>
    <w:p w14:paraId="7A4C93E0" w14:textId="3F2B763F" w:rsidR="0064402D" w:rsidRPr="0064402D" w:rsidRDefault="00E654E1" w:rsidP="0064402D">
      <w:pPr>
        <w:pStyle w:val="ListParagraph"/>
        <w:numPr>
          <w:ilvl w:val="0"/>
          <w:numId w:val="2"/>
        </w:numPr>
        <w:rPr>
          <w:rFonts w:cs="Arial"/>
          <w:b/>
          <w:color w:val="002060"/>
          <w:sz w:val="22"/>
          <w:szCs w:val="22"/>
        </w:rPr>
      </w:pPr>
      <w:r w:rsidRPr="00E654E1">
        <w:rPr>
          <w:rFonts w:cs="Arial"/>
          <w:b/>
          <w:color w:val="002060"/>
          <w:sz w:val="22"/>
          <w:szCs w:val="22"/>
        </w:rPr>
        <w:t>What do the Regulations require?</w:t>
      </w:r>
    </w:p>
    <w:p w14:paraId="38A8A326" w14:textId="77777777" w:rsidR="0064402D" w:rsidRDefault="00E654E1" w:rsidP="00135F3B">
      <w:pPr>
        <w:pStyle w:val="ListParagraph"/>
        <w:numPr>
          <w:ilvl w:val="0"/>
          <w:numId w:val="5"/>
        </w:numPr>
        <w:rPr>
          <w:rFonts w:cs="Arial"/>
          <w:color w:val="002060"/>
          <w:sz w:val="22"/>
          <w:szCs w:val="22"/>
        </w:rPr>
      </w:pPr>
      <w:r w:rsidRPr="0064402D">
        <w:rPr>
          <w:rFonts w:cs="Arial"/>
          <w:color w:val="002060"/>
          <w:sz w:val="22"/>
          <w:szCs w:val="22"/>
        </w:rPr>
        <w:t>The PPE at Work Regulations 1992 state that protective equipment is to be supplied and used at work wherever there are risks to health &amp; safety that cannot be adequately controlled in other ways.</w:t>
      </w:r>
      <w:r w:rsidR="0064402D">
        <w:rPr>
          <w:rFonts w:cs="Arial"/>
          <w:color w:val="002060"/>
          <w:sz w:val="22"/>
          <w:szCs w:val="22"/>
        </w:rPr>
        <w:t xml:space="preserve"> </w:t>
      </w:r>
      <w:bookmarkStart w:id="2" w:name="_Hlk188535423"/>
    </w:p>
    <w:p w14:paraId="549A9D95" w14:textId="452F0A3D" w:rsidR="00E654E1" w:rsidRPr="0064402D" w:rsidRDefault="00E654E1" w:rsidP="00135F3B">
      <w:pPr>
        <w:pStyle w:val="ListParagraph"/>
        <w:numPr>
          <w:ilvl w:val="0"/>
          <w:numId w:val="5"/>
        </w:numPr>
        <w:rPr>
          <w:rFonts w:cs="Arial"/>
          <w:color w:val="002060"/>
          <w:sz w:val="22"/>
          <w:szCs w:val="22"/>
        </w:rPr>
      </w:pPr>
      <w:r w:rsidRPr="0064402D">
        <w:rPr>
          <w:rFonts w:cs="Arial"/>
          <w:color w:val="002060"/>
          <w:sz w:val="22"/>
          <w:szCs w:val="22"/>
        </w:rPr>
        <w:t>In other words, PPE is a last line of defence</w:t>
      </w:r>
      <w:r w:rsidR="0064402D" w:rsidRPr="0064402D">
        <w:rPr>
          <w:rFonts w:cs="Arial"/>
          <w:color w:val="002060"/>
          <w:sz w:val="22"/>
          <w:szCs w:val="22"/>
        </w:rPr>
        <w:t>,</w:t>
      </w:r>
      <w:r w:rsidRPr="0064402D">
        <w:rPr>
          <w:rFonts w:cs="Arial"/>
          <w:color w:val="002060"/>
          <w:sz w:val="22"/>
          <w:szCs w:val="22"/>
        </w:rPr>
        <w:t xml:space="preserve"> not </w:t>
      </w:r>
      <w:r w:rsidR="0064402D" w:rsidRPr="0064402D">
        <w:rPr>
          <w:rFonts w:cs="Arial"/>
          <w:color w:val="002060"/>
          <w:sz w:val="22"/>
          <w:szCs w:val="22"/>
        </w:rPr>
        <w:t xml:space="preserve">the </w:t>
      </w:r>
      <w:r w:rsidRPr="0064402D">
        <w:rPr>
          <w:rFonts w:cs="Arial"/>
          <w:color w:val="002060"/>
          <w:sz w:val="22"/>
          <w:szCs w:val="22"/>
        </w:rPr>
        <w:t>first!</w:t>
      </w:r>
    </w:p>
    <w:bookmarkEnd w:id="2"/>
    <w:p w14:paraId="4A9C39D1" w14:textId="77777777" w:rsidR="00E654E1" w:rsidRPr="00E654E1" w:rsidRDefault="00E654E1" w:rsidP="00E654E1">
      <w:pPr>
        <w:rPr>
          <w:rFonts w:cs="Arial"/>
          <w:color w:val="002060"/>
          <w:sz w:val="22"/>
          <w:szCs w:val="22"/>
        </w:rPr>
      </w:pPr>
    </w:p>
    <w:p w14:paraId="6662D4D9" w14:textId="77777777" w:rsidR="00E654E1" w:rsidRPr="00E654E1" w:rsidRDefault="00E654E1" w:rsidP="00E654E1">
      <w:pPr>
        <w:pStyle w:val="ListParagraph"/>
        <w:numPr>
          <w:ilvl w:val="0"/>
          <w:numId w:val="2"/>
        </w:numPr>
        <w:rPr>
          <w:rFonts w:cs="Arial"/>
          <w:b/>
          <w:color w:val="002060"/>
          <w:sz w:val="22"/>
          <w:szCs w:val="22"/>
        </w:rPr>
      </w:pPr>
      <w:r w:rsidRPr="00E654E1">
        <w:rPr>
          <w:rFonts w:cs="Arial"/>
          <w:b/>
          <w:color w:val="002060"/>
          <w:sz w:val="22"/>
          <w:szCs w:val="22"/>
        </w:rPr>
        <w:t>Who supplies the correct PPE for the task in hand?</w:t>
      </w:r>
    </w:p>
    <w:p w14:paraId="788C856F" w14:textId="77777777" w:rsidR="00E654E1" w:rsidRPr="00E654E1" w:rsidRDefault="00E654E1" w:rsidP="00135F3B">
      <w:pPr>
        <w:pStyle w:val="ListParagraph"/>
        <w:numPr>
          <w:ilvl w:val="0"/>
          <w:numId w:val="5"/>
        </w:numPr>
        <w:rPr>
          <w:rFonts w:cs="Arial"/>
          <w:b/>
          <w:color w:val="002060"/>
          <w:sz w:val="22"/>
          <w:szCs w:val="22"/>
        </w:rPr>
      </w:pPr>
      <w:r w:rsidRPr="00E654E1">
        <w:rPr>
          <w:rFonts w:cs="Arial"/>
          <w:color w:val="002060"/>
          <w:sz w:val="22"/>
          <w:szCs w:val="22"/>
        </w:rPr>
        <w:t>If you are legally regarded as an employee then your employer MUST supply you with the correct PPE in a condition that fits and is suitable for purpose, they must also replace damaged and/or missing items.</w:t>
      </w:r>
    </w:p>
    <w:p w14:paraId="41E7F626" w14:textId="77777777" w:rsidR="00E654E1" w:rsidRPr="00E654E1" w:rsidRDefault="00E654E1" w:rsidP="00E654E1">
      <w:pPr>
        <w:ind w:left="360"/>
        <w:rPr>
          <w:rFonts w:cs="Arial"/>
          <w:b/>
          <w:color w:val="002060"/>
          <w:sz w:val="22"/>
          <w:szCs w:val="22"/>
        </w:rPr>
      </w:pPr>
    </w:p>
    <w:p w14:paraId="7ADAEF56" w14:textId="77777777" w:rsidR="00E654E1" w:rsidRPr="00E654E1" w:rsidRDefault="00E654E1" w:rsidP="00E654E1">
      <w:pPr>
        <w:pStyle w:val="ListParagraph"/>
        <w:numPr>
          <w:ilvl w:val="0"/>
          <w:numId w:val="2"/>
        </w:numPr>
        <w:rPr>
          <w:rFonts w:cs="Arial"/>
          <w:b/>
          <w:color w:val="002060"/>
          <w:sz w:val="22"/>
          <w:szCs w:val="22"/>
        </w:rPr>
      </w:pPr>
      <w:r w:rsidRPr="00E654E1">
        <w:rPr>
          <w:rFonts w:cs="Arial"/>
          <w:b/>
          <w:color w:val="002060"/>
          <w:sz w:val="22"/>
          <w:szCs w:val="22"/>
        </w:rPr>
        <w:t>How do I know if it is suitable?</w:t>
      </w:r>
    </w:p>
    <w:p w14:paraId="23EEA292" w14:textId="77777777" w:rsidR="0064402D" w:rsidRPr="0064402D" w:rsidRDefault="0064402D" w:rsidP="0064402D">
      <w:pPr>
        <w:pStyle w:val="ListParagraph"/>
        <w:numPr>
          <w:ilvl w:val="0"/>
          <w:numId w:val="2"/>
        </w:numPr>
        <w:rPr>
          <w:rFonts w:cs="Arial"/>
          <w:b/>
          <w:color w:val="002060"/>
          <w:sz w:val="22"/>
          <w:szCs w:val="22"/>
        </w:rPr>
      </w:pPr>
      <w:r w:rsidRPr="00197806">
        <w:rPr>
          <w:rFonts w:cs="Arial"/>
          <w:color w:val="002060"/>
          <w:sz w:val="22"/>
          <w:szCs w:val="22"/>
        </w:rPr>
        <w:t>By carrying out a Risk Assessment it will help you to assess which PPE would give the best protection against the hazard.</w:t>
      </w:r>
    </w:p>
    <w:p w14:paraId="1A9AD74A" w14:textId="77777777" w:rsidR="0064402D" w:rsidRPr="00197806" w:rsidRDefault="0064402D" w:rsidP="0064402D">
      <w:pPr>
        <w:pStyle w:val="ListParagraph"/>
        <w:numPr>
          <w:ilvl w:val="0"/>
          <w:numId w:val="2"/>
        </w:numPr>
        <w:rPr>
          <w:rFonts w:cs="Arial"/>
          <w:b/>
          <w:color w:val="002060"/>
          <w:sz w:val="22"/>
          <w:szCs w:val="22"/>
        </w:rPr>
      </w:pPr>
    </w:p>
    <w:p w14:paraId="14DF6F6B" w14:textId="77777777" w:rsidR="0064402D" w:rsidRPr="00197806" w:rsidRDefault="0064402D" w:rsidP="0064402D">
      <w:pPr>
        <w:ind w:left="360"/>
        <w:rPr>
          <w:rFonts w:cs="Arial"/>
          <w:color w:val="002060"/>
          <w:sz w:val="22"/>
          <w:szCs w:val="22"/>
        </w:rPr>
      </w:pPr>
      <w:r w:rsidRPr="00197806">
        <w:rPr>
          <w:rFonts w:cs="Arial"/>
          <w:color w:val="002060"/>
          <w:sz w:val="22"/>
          <w:szCs w:val="22"/>
        </w:rPr>
        <w:t xml:space="preserve">When choosing which PPE to use, </w:t>
      </w:r>
      <w:r>
        <w:rPr>
          <w:rFonts w:cs="Arial"/>
          <w:color w:val="002060"/>
          <w:sz w:val="22"/>
          <w:szCs w:val="22"/>
        </w:rPr>
        <w:t>t</w:t>
      </w:r>
      <w:r w:rsidRPr="00197806">
        <w:rPr>
          <w:rFonts w:cs="Arial"/>
          <w:color w:val="002060"/>
          <w:sz w:val="22"/>
          <w:szCs w:val="22"/>
        </w:rPr>
        <w:t>hink, does it prevent or adequately control the risks? Does it fit correctly, or can it be adjusted? Is it user friendly? Will it affect my physical or mental ability and if so, how?  If more than one item is to be worn, are they compatible together?</w:t>
      </w:r>
    </w:p>
    <w:p w14:paraId="0CA942FA" w14:textId="77777777" w:rsidR="00E654E1" w:rsidRPr="00E654E1" w:rsidRDefault="00E654E1" w:rsidP="00E654E1">
      <w:pPr>
        <w:rPr>
          <w:rFonts w:cs="Arial"/>
          <w:color w:val="002060"/>
          <w:sz w:val="22"/>
          <w:szCs w:val="22"/>
        </w:rPr>
      </w:pPr>
    </w:p>
    <w:p w14:paraId="547B353B" w14:textId="07B22EBD" w:rsidR="00E654E1" w:rsidRPr="00E654E1" w:rsidRDefault="00E654E1" w:rsidP="00E654E1">
      <w:pPr>
        <w:pStyle w:val="ListParagraph"/>
        <w:numPr>
          <w:ilvl w:val="0"/>
          <w:numId w:val="2"/>
        </w:numPr>
        <w:rPr>
          <w:rFonts w:cs="Arial"/>
          <w:b/>
          <w:color w:val="002060"/>
          <w:sz w:val="22"/>
          <w:szCs w:val="22"/>
        </w:rPr>
      </w:pPr>
      <w:r w:rsidRPr="00E654E1">
        <w:rPr>
          <w:rFonts w:cs="Arial"/>
          <w:b/>
          <w:color w:val="002060"/>
          <w:sz w:val="22"/>
          <w:szCs w:val="22"/>
        </w:rPr>
        <w:t>Name 5 items of PPE that are relevant to you</w:t>
      </w:r>
      <w:r>
        <w:rPr>
          <w:rFonts w:cs="Arial"/>
          <w:b/>
          <w:color w:val="002060"/>
          <w:sz w:val="22"/>
          <w:szCs w:val="22"/>
        </w:rPr>
        <w:t>r</w:t>
      </w:r>
      <w:r w:rsidRPr="00E654E1">
        <w:rPr>
          <w:rFonts w:cs="Arial"/>
          <w:b/>
          <w:color w:val="002060"/>
          <w:sz w:val="22"/>
          <w:szCs w:val="22"/>
        </w:rPr>
        <w:t xml:space="preserve"> job, why they might be worn</w:t>
      </w:r>
      <w:r w:rsidR="0064402D">
        <w:rPr>
          <w:rFonts w:cs="Arial"/>
          <w:b/>
          <w:color w:val="002060"/>
          <w:sz w:val="22"/>
          <w:szCs w:val="22"/>
        </w:rPr>
        <w:t>,</w:t>
      </w:r>
      <w:r w:rsidRPr="00E654E1">
        <w:rPr>
          <w:rFonts w:cs="Arial"/>
          <w:b/>
          <w:color w:val="002060"/>
          <w:sz w:val="22"/>
          <w:szCs w:val="22"/>
        </w:rPr>
        <w:t xml:space="preserve"> what protection they give and from what?</w:t>
      </w:r>
    </w:p>
    <w:p w14:paraId="15B5EC0E" w14:textId="77777777" w:rsidR="00E654E1" w:rsidRPr="00E654E1" w:rsidRDefault="00E654E1" w:rsidP="00E654E1">
      <w:pPr>
        <w:rPr>
          <w:rFonts w:cs="Arial"/>
          <w:b/>
          <w:color w:val="002060"/>
          <w:sz w:val="22"/>
          <w:szCs w:val="22"/>
        </w:rPr>
      </w:pPr>
    </w:p>
    <w:p w14:paraId="7F2DA3D5" w14:textId="77777777" w:rsidR="00E654E1" w:rsidRPr="00E654E1" w:rsidRDefault="00E654E1" w:rsidP="00E654E1">
      <w:pPr>
        <w:rPr>
          <w:rFonts w:cs="Arial"/>
          <w:b/>
          <w:color w:val="002060"/>
          <w:sz w:val="22"/>
          <w:szCs w:val="22"/>
        </w:rPr>
      </w:pPr>
    </w:p>
    <w:p w14:paraId="14F31EEA" w14:textId="77777777" w:rsidR="00E654E1" w:rsidRPr="00E654E1" w:rsidRDefault="00E654E1" w:rsidP="00E654E1">
      <w:pPr>
        <w:rPr>
          <w:rFonts w:cs="Arial"/>
          <w:b/>
          <w:color w:val="002060"/>
          <w:sz w:val="22"/>
          <w:szCs w:val="22"/>
        </w:rPr>
      </w:pPr>
    </w:p>
    <w:p w14:paraId="4DF5A649" w14:textId="77777777" w:rsidR="00E654E1" w:rsidRPr="00E654E1" w:rsidRDefault="00E654E1" w:rsidP="00E654E1">
      <w:pPr>
        <w:rPr>
          <w:rFonts w:cs="Arial"/>
          <w:b/>
          <w:color w:val="002060"/>
          <w:sz w:val="22"/>
          <w:szCs w:val="22"/>
        </w:rPr>
      </w:pPr>
    </w:p>
    <w:p w14:paraId="63F92FF6" w14:textId="77777777" w:rsidR="00E654E1" w:rsidRPr="00E654E1" w:rsidRDefault="00E654E1" w:rsidP="00E654E1">
      <w:pPr>
        <w:rPr>
          <w:rFonts w:cs="Arial"/>
          <w:b/>
          <w:color w:val="002060"/>
          <w:sz w:val="22"/>
          <w:szCs w:val="22"/>
        </w:rPr>
      </w:pPr>
    </w:p>
    <w:p w14:paraId="69B1CA5B" w14:textId="40C6E5CC" w:rsidR="00E654E1" w:rsidRPr="00E654E1" w:rsidRDefault="00E654E1" w:rsidP="00E654E1">
      <w:pPr>
        <w:pStyle w:val="ListParagraph"/>
        <w:numPr>
          <w:ilvl w:val="0"/>
          <w:numId w:val="2"/>
        </w:numPr>
        <w:rPr>
          <w:rFonts w:cs="Arial"/>
          <w:b/>
          <w:color w:val="002060"/>
          <w:sz w:val="22"/>
          <w:szCs w:val="22"/>
        </w:rPr>
      </w:pPr>
      <w:r w:rsidRPr="00E654E1">
        <w:rPr>
          <w:rFonts w:cs="Arial"/>
          <w:b/>
          <w:color w:val="002060"/>
          <w:sz w:val="22"/>
          <w:szCs w:val="22"/>
        </w:rPr>
        <w:t xml:space="preserve">What should I do if I am unsure </w:t>
      </w:r>
      <w:r w:rsidR="00A40F98">
        <w:rPr>
          <w:rFonts w:cs="Arial"/>
          <w:b/>
          <w:color w:val="002060"/>
          <w:sz w:val="22"/>
          <w:szCs w:val="22"/>
        </w:rPr>
        <w:t>about</w:t>
      </w:r>
      <w:r w:rsidRPr="00E654E1">
        <w:rPr>
          <w:rFonts w:cs="Arial"/>
          <w:b/>
          <w:color w:val="002060"/>
          <w:sz w:val="22"/>
          <w:szCs w:val="22"/>
        </w:rPr>
        <w:t xml:space="preserve"> an item of PPE?</w:t>
      </w:r>
    </w:p>
    <w:p w14:paraId="64ACE4AA" w14:textId="77777777" w:rsidR="00E654E1" w:rsidRPr="00E654E1" w:rsidRDefault="00E654E1" w:rsidP="00E654E1">
      <w:pPr>
        <w:rPr>
          <w:rFonts w:cs="Arial"/>
          <w:b/>
          <w:color w:val="002060"/>
          <w:sz w:val="22"/>
          <w:szCs w:val="22"/>
        </w:rPr>
      </w:pPr>
    </w:p>
    <w:p w14:paraId="57CD4544" w14:textId="77777777" w:rsidR="00E654E1" w:rsidRPr="001A743E" w:rsidRDefault="00E654E1" w:rsidP="00135F3B">
      <w:pPr>
        <w:pStyle w:val="ListParagraph"/>
        <w:numPr>
          <w:ilvl w:val="0"/>
          <w:numId w:val="5"/>
        </w:numPr>
        <w:rPr>
          <w:rFonts w:cs="Arial"/>
          <w:b/>
          <w:color w:val="002060"/>
          <w:sz w:val="22"/>
          <w:szCs w:val="22"/>
        </w:rPr>
      </w:pPr>
      <w:r w:rsidRPr="00E654E1">
        <w:rPr>
          <w:rFonts w:cs="Arial"/>
          <w:color w:val="002060"/>
          <w:sz w:val="22"/>
          <w:szCs w:val="22"/>
        </w:rPr>
        <w:t xml:space="preserve">An employer, supervisor, issuing body or manufacturer should supply instructions on correct use of the equipment; if you are still in any doubt you should ask to be shown how to use each item and explain fully its purpose and how it will protect. </w:t>
      </w:r>
    </w:p>
    <w:p w14:paraId="377B6D66" w14:textId="2398B495" w:rsidR="001A743E" w:rsidRPr="00E654E1" w:rsidRDefault="001A743E" w:rsidP="001A743E">
      <w:pPr>
        <w:pStyle w:val="ListParagraph"/>
        <w:ind w:left="360"/>
        <w:rPr>
          <w:rFonts w:cs="Arial"/>
          <w:b/>
          <w:color w:val="002060"/>
          <w:sz w:val="22"/>
          <w:szCs w:val="22"/>
        </w:rPr>
      </w:pPr>
    </w:p>
    <w:p w14:paraId="78E7370A" w14:textId="77777777" w:rsidR="00E654E1" w:rsidRPr="00E654E1" w:rsidRDefault="00E654E1" w:rsidP="00E654E1">
      <w:pPr>
        <w:ind w:left="360"/>
        <w:rPr>
          <w:rFonts w:cs="Arial"/>
          <w:color w:val="002060"/>
          <w:sz w:val="22"/>
          <w:szCs w:val="22"/>
        </w:rPr>
      </w:pPr>
      <w:r w:rsidRPr="00E654E1">
        <w:rPr>
          <w:rFonts w:cs="Arial"/>
          <w:color w:val="002060"/>
          <w:sz w:val="22"/>
          <w:szCs w:val="22"/>
        </w:rPr>
        <w:t>When buying any items of PPE look for a CE mark, this signifies that the item satisfies basic safety requirements.</w:t>
      </w:r>
    </w:p>
    <w:p w14:paraId="593765B4" w14:textId="77777777" w:rsidR="00E654E1" w:rsidRPr="00E654E1" w:rsidRDefault="00E654E1" w:rsidP="00E654E1">
      <w:pPr>
        <w:ind w:left="720"/>
        <w:rPr>
          <w:rFonts w:cs="Arial"/>
          <w:color w:val="002060"/>
          <w:sz w:val="22"/>
          <w:szCs w:val="22"/>
        </w:rPr>
      </w:pPr>
    </w:p>
    <w:p w14:paraId="3D4599F6" w14:textId="77777777" w:rsidR="00E654E1" w:rsidRDefault="00E654E1" w:rsidP="00135F3B">
      <w:pPr>
        <w:pStyle w:val="ListParagraph"/>
        <w:numPr>
          <w:ilvl w:val="0"/>
          <w:numId w:val="29"/>
        </w:numPr>
        <w:rPr>
          <w:rFonts w:cs="Arial"/>
          <w:b/>
          <w:color w:val="002060"/>
          <w:sz w:val="22"/>
          <w:szCs w:val="22"/>
        </w:rPr>
      </w:pPr>
      <w:r w:rsidRPr="00E654E1">
        <w:rPr>
          <w:rFonts w:cs="Arial"/>
          <w:b/>
          <w:color w:val="002060"/>
          <w:sz w:val="22"/>
          <w:szCs w:val="22"/>
        </w:rPr>
        <w:t>Useful contacts for further Information, Advice and Guidance:</w:t>
      </w:r>
    </w:p>
    <w:p w14:paraId="6E6B957E" w14:textId="77777777" w:rsidR="00E654E1" w:rsidRPr="00E654E1" w:rsidRDefault="00E654E1" w:rsidP="00E654E1">
      <w:pPr>
        <w:rPr>
          <w:rFonts w:cs="Arial"/>
          <w:b/>
          <w:color w:val="002060"/>
          <w:sz w:val="22"/>
          <w:szCs w:val="22"/>
        </w:rPr>
      </w:pPr>
    </w:p>
    <w:p w14:paraId="3C67FDBE" w14:textId="3351EB09" w:rsidR="004310B5" w:rsidRDefault="00AC2709" w:rsidP="00E654E1">
      <w:pPr>
        <w:ind w:firstLine="720"/>
        <w:rPr>
          <w:rFonts w:cs="Arial"/>
          <w:color w:val="002060"/>
          <w:sz w:val="22"/>
          <w:szCs w:val="22"/>
        </w:rPr>
      </w:pPr>
      <w:hyperlink r:id="rId35" w:history="1">
        <w:r w:rsidRPr="006A134D">
          <w:rPr>
            <w:rStyle w:val="Hyperlink"/>
            <w:rFonts w:cs="Arial"/>
            <w:sz w:val="22"/>
            <w:szCs w:val="22"/>
          </w:rPr>
          <w:t>www.hse.gov.uk</w:t>
        </w:r>
      </w:hyperlink>
    </w:p>
    <w:p w14:paraId="7B277C89" w14:textId="77777777" w:rsidR="00AC2709" w:rsidRDefault="00AC2709" w:rsidP="00E654E1">
      <w:pPr>
        <w:ind w:firstLine="720"/>
        <w:rPr>
          <w:rFonts w:cs="Arial"/>
          <w:color w:val="002060"/>
          <w:sz w:val="22"/>
          <w:szCs w:val="22"/>
        </w:rPr>
      </w:pPr>
    </w:p>
    <w:p w14:paraId="4B139EEE" w14:textId="77777777" w:rsidR="00AC2709" w:rsidRDefault="00AC2709" w:rsidP="00E654E1">
      <w:pPr>
        <w:ind w:firstLine="720"/>
        <w:rPr>
          <w:rFonts w:cs="Arial"/>
          <w:color w:val="002060"/>
          <w:sz w:val="22"/>
          <w:szCs w:val="22"/>
        </w:rPr>
      </w:pPr>
    </w:p>
    <w:p w14:paraId="009C6F4B" w14:textId="77777777" w:rsidR="00AC2709" w:rsidRDefault="00AC2709" w:rsidP="00E654E1">
      <w:pPr>
        <w:ind w:firstLine="720"/>
        <w:rPr>
          <w:rFonts w:cs="Arial"/>
          <w:color w:val="002060"/>
          <w:sz w:val="22"/>
          <w:szCs w:val="22"/>
        </w:rPr>
      </w:pPr>
    </w:p>
    <w:p w14:paraId="4A9FBD9D" w14:textId="77777777" w:rsidR="00AC2709" w:rsidRDefault="00AC2709" w:rsidP="00E654E1">
      <w:pPr>
        <w:ind w:firstLine="720"/>
        <w:rPr>
          <w:rFonts w:cs="Arial"/>
          <w:color w:val="002060"/>
          <w:sz w:val="22"/>
          <w:szCs w:val="22"/>
        </w:rPr>
      </w:pPr>
    </w:p>
    <w:p w14:paraId="651FA904" w14:textId="77777777" w:rsidR="00AC2709" w:rsidRDefault="00AC2709" w:rsidP="00E654E1">
      <w:pPr>
        <w:ind w:firstLine="720"/>
        <w:rPr>
          <w:rFonts w:cs="Arial"/>
          <w:color w:val="002060"/>
          <w:sz w:val="22"/>
          <w:szCs w:val="22"/>
        </w:rPr>
      </w:pPr>
    </w:p>
    <w:p w14:paraId="4AD0055E" w14:textId="77777777" w:rsidR="00AC2709" w:rsidRDefault="00AC2709" w:rsidP="00E654E1">
      <w:pPr>
        <w:ind w:firstLine="720"/>
        <w:rPr>
          <w:rFonts w:cs="Arial"/>
          <w:color w:val="002060"/>
          <w:sz w:val="22"/>
          <w:szCs w:val="22"/>
        </w:rPr>
      </w:pPr>
    </w:p>
    <w:p w14:paraId="7DBFCF7F" w14:textId="77777777" w:rsidR="00AC2709" w:rsidRDefault="00AC2709" w:rsidP="00E654E1">
      <w:pPr>
        <w:ind w:firstLine="720"/>
        <w:rPr>
          <w:rFonts w:cs="Arial"/>
          <w:color w:val="002060"/>
          <w:sz w:val="22"/>
          <w:szCs w:val="22"/>
        </w:rPr>
      </w:pPr>
    </w:p>
    <w:p w14:paraId="7CA76963" w14:textId="77777777" w:rsidR="00AC2709" w:rsidRDefault="00AC2709" w:rsidP="00E654E1">
      <w:pPr>
        <w:ind w:firstLine="720"/>
        <w:rPr>
          <w:rFonts w:cs="Arial"/>
          <w:color w:val="002060"/>
          <w:sz w:val="22"/>
          <w:szCs w:val="22"/>
        </w:rPr>
      </w:pPr>
    </w:p>
    <w:p w14:paraId="64A295AD" w14:textId="77777777" w:rsidR="00AC2709" w:rsidRDefault="00AC2709" w:rsidP="00E654E1">
      <w:pPr>
        <w:ind w:firstLine="720"/>
        <w:rPr>
          <w:rFonts w:cs="Arial"/>
          <w:color w:val="002060"/>
          <w:sz w:val="22"/>
          <w:szCs w:val="22"/>
        </w:rPr>
      </w:pPr>
    </w:p>
    <w:p w14:paraId="707FBA26" w14:textId="77777777" w:rsidR="00AC2709" w:rsidRDefault="00AC2709" w:rsidP="00E654E1">
      <w:pPr>
        <w:ind w:firstLine="720"/>
        <w:rPr>
          <w:rFonts w:cs="Arial"/>
          <w:color w:val="002060"/>
          <w:sz w:val="22"/>
          <w:szCs w:val="22"/>
        </w:rPr>
      </w:pPr>
    </w:p>
    <w:p w14:paraId="1D9135E5" w14:textId="77777777" w:rsidR="00AC2709" w:rsidRDefault="00AC2709" w:rsidP="00E654E1">
      <w:pPr>
        <w:ind w:firstLine="720"/>
        <w:rPr>
          <w:rFonts w:cs="Arial"/>
          <w:color w:val="002060"/>
          <w:sz w:val="22"/>
          <w:szCs w:val="22"/>
        </w:rPr>
      </w:pPr>
    </w:p>
    <w:p w14:paraId="6B558A08" w14:textId="77777777" w:rsidR="00AC2709" w:rsidRDefault="00AC2709" w:rsidP="00E654E1">
      <w:pPr>
        <w:ind w:firstLine="720"/>
        <w:rPr>
          <w:rFonts w:cs="Arial"/>
          <w:color w:val="002060"/>
          <w:sz w:val="22"/>
          <w:szCs w:val="22"/>
        </w:rPr>
      </w:pPr>
    </w:p>
    <w:p w14:paraId="6DDCA4A8" w14:textId="77777777" w:rsidR="00AC2709" w:rsidRDefault="00AC2709" w:rsidP="00E654E1">
      <w:pPr>
        <w:ind w:firstLine="720"/>
        <w:rPr>
          <w:rFonts w:cs="Arial"/>
          <w:color w:val="002060"/>
          <w:sz w:val="22"/>
          <w:szCs w:val="22"/>
        </w:rPr>
      </w:pPr>
    </w:p>
    <w:p w14:paraId="25B0CF72" w14:textId="77777777" w:rsidR="00AC2709" w:rsidRDefault="00AC2709" w:rsidP="00E654E1">
      <w:pPr>
        <w:ind w:firstLine="720"/>
        <w:rPr>
          <w:rFonts w:cs="Arial"/>
          <w:color w:val="002060"/>
          <w:sz w:val="22"/>
          <w:szCs w:val="22"/>
        </w:rPr>
      </w:pPr>
    </w:p>
    <w:p w14:paraId="74F9AD1B" w14:textId="77777777" w:rsidR="00AC2709" w:rsidRDefault="00AC2709" w:rsidP="00E654E1">
      <w:pPr>
        <w:ind w:firstLine="720"/>
        <w:rPr>
          <w:rFonts w:cs="Arial"/>
          <w:color w:val="002060"/>
          <w:sz w:val="22"/>
          <w:szCs w:val="22"/>
        </w:rPr>
      </w:pPr>
    </w:p>
    <w:p w14:paraId="364FE6B4" w14:textId="77777777" w:rsidR="00AC2709" w:rsidRDefault="00AC2709" w:rsidP="00E654E1">
      <w:pPr>
        <w:ind w:firstLine="720"/>
        <w:rPr>
          <w:rFonts w:cs="Arial"/>
          <w:color w:val="002060"/>
          <w:sz w:val="22"/>
          <w:szCs w:val="22"/>
        </w:rPr>
      </w:pPr>
    </w:p>
    <w:p w14:paraId="1DC20219" w14:textId="77777777" w:rsidR="00AC2709" w:rsidRDefault="00AC2709" w:rsidP="00E654E1">
      <w:pPr>
        <w:ind w:firstLine="720"/>
        <w:rPr>
          <w:rFonts w:cs="Arial"/>
          <w:color w:val="002060"/>
          <w:sz w:val="22"/>
          <w:szCs w:val="22"/>
        </w:rPr>
      </w:pPr>
    </w:p>
    <w:p w14:paraId="7B9DF009" w14:textId="77777777" w:rsidR="00AC2709" w:rsidRDefault="00AC2709" w:rsidP="00E654E1">
      <w:pPr>
        <w:ind w:firstLine="720"/>
        <w:rPr>
          <w:rFonts w:cs="Arial"/>
          <w:color w:val="002060"/>
          <w:sz w:val="22"/>
          <w:szCs w:val="22"/>
        </w:rPr>
      </w:pPr>
    </w:p>
    <w:p w14:paraId="488366E0" w14:textId="77777777" w:rsidR="00AC2709" w:rsidRDefault="00AC2709" w:rsidP="00E654E1">
      <w:pPr>
        <w:ind w:firstLine="720"/>
        <w:rPr>
          <w:rFonts w:cs="Arial"/>
          <w:color w:val="002060"/>
          <w:sz w:val="22"/>
          <w:szCs w:val="22"/>
        </w:rPr>
      </w:pPr>
    </w:p>
    <w:p w14:paraId="6AA90083" w14:textId="77777777" w:rsidR="00AC2709" w:rsidRDefault="00AC2709" w:rsidP="00E654E1">
      <w:pPr>
        <w:ind w:firstLine="720"/>
        <w:rPr>
          <w:rFonts w:cs="Arial"/>
          <w:color w:val="002060"/>
          <w:sz w:val="22"/>
          <w:szCs w:val="22"/>
        </w:rPr>
      </w:pPr>
    </w:p>
    <w:p w14:paraId="4F0D57E7" w14:textId="77777777" w:rsidR="00AC2709" w:rsidRDefault="00AC2709" w:rsidP="00E654E1">
      <w:pPr>
        <w:ind w:firstLine="720"/>
        <w:rPr>
          <w:rFonts w:cs="Arial"/>
          <w:color w:val="002060"/>
          <w:sz w:val="22"/>
          <w:szCs w:val="22"/>
        </w:rPr>
      </w:pPr>
    </w:p>
    <w:p w14:paraId="5D8F4E13" w14:textId="77777777" w:rsidR="00AC2709" w:rsidRDefault="00AC2709" w:rsidP="00E654E1">
      <w:pPr>
        <w:ind w:firstLine="720"/>
        <w:rPr>
          <w:rFonts w:cs="Arial"/>
          <w:color w:val="002060"/>
          <w:sz w:val="22"/>
          <w:szCs w:val="22"/>
        </w:rPr>
      </w:pPr>
    </w:p>
    <w:p w14:paraId="3A62DBAD" w14:textId="77777777" w:rsidR="00AC2709" w:rsidRDefault="00AC2709" w:rsidP="00E654E1">
      <w:pPr>
        <w:ind w:firstLine="720"/>
        <w:rPr>
          <w:rFonts w:cs="Arial"/>
          <w:color w:val="002060"/>
          <w:sz w:val="22"/>
          <w:szCs w:val="22"/>
        </w:rPr>
      </w:pPr>
    </w:p>
    <w:p w14:paraId="712A9B67" w14:textId="77777777" w:rsidR="00AC2709" w:rsidRDefault="00AC2709" w:rsidP="00E654E1">
      <w:pPr>
        <w:ind w:firstLine="720"/>
        <w:rPr>
          <w:rFonts w:cs="Arial"/>
          <w:color w:val="002060"/>
          <w:sz w:val="22"/>
          <w:szCs w:val="22"/>
        </w:rPr>
      </w:pPr>
    </w:p>
    <w:p w14:paraId="1CCADA11" w14:textId="77777777" w:rsidR="00AC2709" w:rsidRDefault="00AC2709" w:rsidP="00E654E1">
      <w:pPr>
        <w:ind w:firstLine="720"/>
        <w:rPr>
          <w:rFonts w:cs="Arial"/>
          <w:color w:val="002060"/>
          <w:sz w:val="22"/>
          <w:szCs w:val="22"/>
        </w:rPr>
      </w:pPr>
    </w:p>
    <w:p w14:paraId="3C17CD9A" w14:textId="77777777" w:rsidR="00AC2709" w:rsidRDefault="00AC2709" w:rsidP="00E654E1">
      <w:pPr>
        <w:ind w:firstLine="720"/>
        <w:rPr>
          <w:rFonts w:cs="Arial"/>
          <w:color w:val="002060"/>
          <w:sz w:val="22"/>
          <w:szCs w:val="22"/>
        </w:rPr>
      </w:pPr>
    </w:p>
    <w:p w14:paraId="7EA5F340" w14:textId="77777777" w:rsidR="00AC2709" w:rsidRDefault="00AC2709" w:rsidP="00E654E1">
      <w:pPr>
        <w:ind w:firstLine="720"/>
        <w:rPr>
          <w:rFonts w:cs="Arial"/>
          <w:color w:val="002060"/>
          <w:sz w:val="22"/>
          <w:szCs w:val="22"/>
        </w:rPr>
      </w:pPr>
    </w:p>
    <w:p w14:paraId="0ED7553C" w14:textId="77777777" w:rsidR="00AC2709" w:rsidRDefault="00AC2709" w:rsidP="00E654E1">
      <w:pPr>
        <w:ind w:firstLine="720"/>
        <w:rPr>
          <w:rFonts w:cs="Arial"/>
          <w:color w:val="002060"/>
          <w:sz w:val="22"/>
          <w:szCs w:val="22"/>
        </w:rPr>
      </w:pPr>
    </w:p>
    <w:tbl>
      <w:tblPr>
        <w:tblStyle w:val="TableGrid"/>
        <w:tblW w:w="6516" w:type="dxa"/>
        <w:shd w:val="clear" w:color="auto" w:fill="B8CCE4" w:themeFill="accent1" w:themeFillTint="66"/>
        <w:tblLook w:val="04A0" w:firstRow="1" w:lastRow="0" w:firstColumn="1" w:lastColumn="0" w:noHBand="0" w:noVBand="1"/>
      </w:tblPr>
      <w:tblGrid>
        <w:gridCol w:w="2943"/>
        <w:gridCol w:w="3573"/>
      </w:tblGrid>
      <w:tr w:rsidR="00AC2709" w:rsidRPr="008D4A13" w14:paraId="481C5F1A" w14:textId="77777777" w:rsidTr="00866A83">
        <w:tc>
          <w:tcPr>
            <w:tcW w:w="2943" w:type="dxa"/>
            <w:tcBorders>
              <w:top w:val="single" w:sz="4" w:space="0" w:color="auto"/>
              <w:left w:val="single" w:sz="4" w:space="0" w:color="auto"/>
              <w:bottom w:val="single" w:sz="4" w:space="0" w:color="auto"/>
              <w:right w:val="single" w:sz="4" w:space="0" w:color="auto"/>
            </w:tcBorders>
            <w:shd w:val="clear" w:color="auto" w:fill="92D050"/>
            <w:hideMark/>
          </w:tcPr>
          <w:p w14:paraId="3BCE8B7C" w14:textId="3693E8AF" w:rsidR="00AC2709" w:rsidRPr="008D4A13" w:rsidRDefault="00AC2709" w:rsidP="00866A83">
            <w:pPr>
              <w:pStyle w:val="Heading21"/>
              <w:rPr>
                <w:rFonts w:cs="Arial"/>
                <w:color w:val="FFFFFF" w:themeColor="background1"/>
                <w:sz w:val="22"/>
                <w:szCs w:val="22"/>
              </w:rPr>
            </w:pPr>
            <w:r w:rsidRPr="008D4A13">
              <w:rPr>
                <w:rFonts w:cs="Arial"/>
                <w:color w:val="FFFFFF" w:themeColor="background1"/>
                <w:sz w:val="22"/>
                <w:szCs w:val="22"/>
              </w:rPr>
              <w:t>Health &amp; Safet</w:t>
            </w:r>
            <w:r>
              <w:rPr>
                <w:rFonts w:cs="Arial"/>
                <w:color w:val="FFFFFF" w:themeColor="background1"/>
                <w:sz w:val="22"/>
                <w:szCs w:val="22"/>
              </w:rPr>
              <w:t xml:space="preserve">y: </w:t>
            </w:r>
            <w:r w:rsidR="00DB4EDC">
              <w:rPr>
                <w:rFonts w:cs="Arial"/>
                <w:color w:val="FFFFFF" w:themeColor="background1"/>
                <w:sz w:val="22"/>
                <w:szCs w:val="22"/>
              </w:rPr>
              <w:t>6</w:t>
            </w:r>
          </w:p>
        </w:tc>
        <w:tc>
          <w:tcPr>
            <w:tcW w:w="3573" w:type="dxa"/>
            <w:tcBorders>
              <w:top w:val="single" w:sz="4" w:space="0" w:color="auto"/>
              <w:left w:val="single" w:sz="4" w:space="0" w:color="auto"/>
              <w:bottom w:val="single" w:sz="4" w:space="0" w:color="auto"/>
              <w:right w:val="single" w:sz="4" w:space="0" w:color="auto"/>
            </w:tcBorders>
            <w:shd w:val="clear" w:color="auto" w:fill="92D050"/>
          </w:tcPr>
          <w:p w14:paraId="7DC9F72C" w14:textId="77777777" w:rsidR="00AC2709" w:rsidRPr="008D4A13" w:rsidRDefault="00AC2709" w:rsidP="00866A83">
            <w:pPr>
              <w:pStyle w:val="Heading21"/>
              <w:rPr>
                <w:rFonts w:cs="Arial"/>
                <w:color w:val="FFFFFF" w:themeColor="background1"/>
                <w:sz w:val="22"/>
                <w:szCs w:val="22"/>
              </w:rPr>
            </w:pPr>
            <w:r w:rsidRPr="008D4A13">
              <w:rPr>
                <w:rFonts w:cs="Arial"/>
                <w:color w:val="FFFFFF" w:themeColor="background1"/>
                <w:sz w:val="22"/>
                <w:szCs w:val="22"/>
              </w:rPr>
              <w:t>Visitor Security</w:t>
            </w:r>
          </w:p>
        </w:tc>
      </w:tr>
    </w:tbl>
    <w:p w14:paraId="037935B3" w14:textId="77777777" w:rsidR="00AC2709" w:rsidRPr="00AC2709" w:rsidRDefault="00AC2709" w:rsidP="00AC2709">
      <w:pPr>
        <w:pStyle w:val="BULLETS"/>
        <w:numPr>
          <w:ilvl w:val="0"/>
          <w:numId w:val="0"/>
        </w:numPr>
        <w:ind w:left="720"/>
        <w:rPr>
          <w:rFonts w:cs="Arial"/>
          <w:color w:val="002060"/>
          <w:sz w:val="22"/>
          <w:szCs w:val="22"/>
        </w:rPr>
      </w:pPr>
    </w:p>
    <w:p w14:paraId="5C0DD1EB" w14:textId="77777777" w:rsidR="00AC2709" w:rsidRPr="00AC2709" w:rsidRDefault="00AC2709" w:rsidP="00135F3B">
      <w:pPr>
        <w:pStyle w:val="ListParagraph"/>
        <w:numPr>
          <w:ilvl w:val="0"/>
          <w:numId w:val="17"/>
        </w:numPr>
        <w:rPr>
          <w:rFonts w:cs="Arial"/>
          <w:b/>
          <w:color w:val="002060"/>
          <w:sz w:val="22"/>
          <w:szCs w:val="22"/>
        </w:rPr>
      </w:pPr>
      <w:r w:rsidRPr="00AC2709">
        <w:rPr>
          <w:rFonts w:cs="Arial"/>
          <w:b/>
          <w:color w:val="002060"/>
          <w:sz w:val="22"/>
          <w:szCs w:val="22"/>
        </w:rPr>
        <w:t>What is visitor security?</w:t>
      </w:r>
    </w:p>
    <w:p w14:paraId="46260EFB" w14:textId="77777777" w:rsidR="00D21E7D" w:rsidRPr="000C7D47" w:rsidRDefault="00D21E7D" w:rsidP="00D21E7D">
      <w:pPr>
        <w:pStyle w:val="ListParagraph"/>
        <w:rPr>
          <w:rFonts w:cs="Arial"/>
          <w:color w:val="002060"/>
          <w:sz w:val="22"/>
          <w:szCs w:val="22"/>
        </w:rPr>
      </w:pPr>
      <w:r w:rsidRPr="000C7D47">
        <w:rPr>
          <w:rFonts w:cs="Arial"/>
          <w:color w:val="002060"/>
          <w:sz w:val="22"/>
          <w:szCs w:val="22"/>
        </w:rPr>
        <w:t xml:space="preserve">Visitor security is the procedure that </w:t>
      </w:r>
      <w:r>
        <w:rPr>
          <w:rFonts w:cs="Arial"/>
          <w:color w:val="002060"/>
          <w:sz w:val="22"/>
          <w:szCs w:val="22"/>
        </w:rPr>
        <w:t>is</w:t>
      </w:r>
      <w:r w:rsidRPr="000C7D47">
        <w:rPr>
          <w:rFonts w:cs="Arial"/>
          <w:color w:val="002060"/>
          <w:sz w:val="22"/>
          <w:szCs w:val="22"/>
        </w:rPr>
        <w:t xml:space="preserve"> in place within an organisation that helps to deal with visitors </w:t>
      </w:r>
      <w:r>
        <w:rPr>
          <w:rFonts w:cs="Arial"/>
          <w:color w:val="002060"/>
          <w:sz w:val="22"/>
          <w:szCs w:val="22"/>
        </w:rPr>
        <w:t>safely and securely</w:t>
      </w:r>
      <w:r w:rsidRPr="000C7D47">
        <w:rPr>
          <w:rFonts w:cs="Arial"/>
          <w:color w:val="002060"/>
          <w:sz w:val="22"/>
          <w:szCs w:val="22"/>
        </w:rPr>
        <w:t xml:space="preserve">. Visitor security is about receiving visitors </w:t>
      </w:r>
      <w:r>
        <w:rPr>
          <w:rFonts w:cs="Arial"/>
          <w:color w:val="002060"/>
          <w:sz w:val="22"/>
          <w:szCs w:val="22"/>
        </w:rPr>
        <w:t>into</w:t>
      </w:r>
      <w:r w:rsidRPr="000C7D47">
        <w:rPr>
          <w:rFonts w:cs="Arial"/>
          <w:color w:val="002060"/>
          <w:sz w:val="22"/>
          <w:szCs w:val="22"/>
        </w:rPr>
        <w:t xml:space="preserve"> a place of work so that there is a record of who is in the building in the event of an emergency, access is only granted to those who are authorised to be in the building and all visitors leave the premises at the end of their visit. </w:t>
      </w:r>
    </w:p>
    <w:p w14:paraId="076AECF7" w14:textId="77777777" w:rsidR="00AC2709" w:rsidRPr="00AC2709" w:rsidRDefault="00AC2709" w:rsidP="00AC2709">
      <w:pPr>
        <w:pStyle w:val="ListParagraph"/>
        <w:rPr>
          <w:rFonts w:cs="Arial"/>
          <w:color w:val="002060"/>
          <w:sz w:val="22"/>
          <w:szCs w:val="22"/>
        </w:rPr>
      </w:pPr>
    </w:p>
    <w:p w14:paraId="2C11754E" w14:textId="77777777" w:rsidR="00AC2709" w:rsidRPr="00AC2709" w:rsidRDefault="00AC2709" w:rsidP="00135F3B">
      <w:pPr>
        <w:pStyle w:val="ListParagraph"/>
        <w:numPr>
          <w:ilvl w:val="0"/>
          <w:numId w:val="17"/>
        </w:numPr>
        <w:rPr>
          <w:rFonts w:cs="Arial"/>
          <w:b/>
          <w:color w:val="002060"/>
          <w:sz w:val="22"/>
          <w:szCs w:val="22"/>
        </w:rPr>
      </w:pPr>
      <w:r w:rsidRPr="00AC2709">
        <w:rPr>
          <w:rFonts w:cs="Arial"/>
          <w:b/>
          <w:color w:val="002060"/>
          <w:sz w:val="22"/>
          <w:szCs w:val="22"/>
        </w:rPr>
        <w:t>What procedures need to be followed when receiving visitors?</w:t>
      </w:r>
    </w:p>
    <w:p w14:paraId="34CE064E" w14:textId="77777777" w:rsidR="00AC2709" w:rsidRPr="00AC2709" w:rsidRDefault="00AC2709" w:rsidP="00AC2709">
      <w:pPr>
        <w:pStyle w:val="ListParagraph"/>
        <w:rPr>
          <w:rFonts w:cs="Arial"/>
          <w:color w:val="002060"/>
          <w:sz w:val="22"/>
          <w:szCs w:val="22"/>
        </w:rPr>
      </w:pPr>
      <w:r w:rsidRPr="00AC2709">
        <w:rPr>
          <w:rFonts w:cs="Arial"/>
          <w:color w:val="002060"/>
          <w:sz w:val="22"/>
          <w:szCs w:val="22"/>
        </w:rPr>
        <w:t>Many organisations will have a sign in/out book where details of all visitors are recorded and will include information such as, their name, the company they work for, who they are there to see and the time that they arrive and leave. Some organisations will also ask for car registration details if they have their own car park.</w:t>
      </w:r>
    </w:p>
    <w:p w14:paraId="5ED4B76D" w14:textId="77777777" w:rsidR="00AC2709" w:rsidRPr="00AC2709" w:rsidRDefault="00AC2709" w:rsidP="00AC2709">
      <w:pPr>
        <w:pStyle w:val="ListParagraph"/>
        <w:rPr>
          <w:rFonts w:cs="Arial"/>
          <w:color w:val="002060"/>
          <w:sz w:val="22"/>
          <w:szCs w:val="22"/>
        </w:rPr>
      </w:pPr>
    </w:p>
    <w:p w14:paraId="218DA951" w14:textId="77777777" w:rsidR="00AC2709" w:rsidRPr="00AC2709" w:rsidRDefault="00AC2709" w:rsidP="00AC2709">
      <w:pPr>
        <w:pStyle w:val="ListParagraph"/>
        <w:rPr>
          <w:rFonts w:cs="Arial"/>
          <w:color w:val="002060"/>
          <w:sz w:val="22"/>
          <w:szCs w:val="22"/>
        </w:rPr>
      </w:pPr>
      <w:r w:rsidRPr="00AC2709">
        <w:rPr>
          <w:rFonts w:cs="Arial"/>
          <w:color w:val="002060"/>
          <w:sz w:val="22"/>
          <w:szCs w:val="22"/>
        </w:rPr>
        <w:t xml:space="preserve">Generally, there will always be a specific person or team that will greet and welcome visitors, identify who they are, why they are there and ask them to sign in. They may then lead them to where they need to be or offer them a drink and a seat whilst they wait for the </w:t>
      </w:r>
      <w:proofErr w:type="gramStart"/>
      <w:r w:rsidRPr="00AC2709">
        <w:rPr>
          <w:rFonts w:cs="Arial"/>
          <w:color w:val="002060"/>
          <w:sz w:val="22"/>
          <w:szCs w:val="22"/>
        </w:rPr>
        <w:t>person</w:t>
      </w:r>
      <w:proofErr w:type="gramEnd"/>
      <w:r w:rsidRPr="00AC2709">
        <w:rPr>
          <w:rFonts w:cs="Arial"/>
          <w:color w:val="002060"/>
          <w:sz w:val="22"/>
          <w:szCs w:val="22"/>
        </w:rPr>
        <w:t xml:space="preserve"> they are there to see. </w:t>
      </w:r>
    </w:p>
    <w:p w14:paraId="52A53E4C" w14:textId="77777777" w:rsidR="00AC2709" w:rsidRPr="00AC2709" w:rsidRDefault="00AC2709" w:rsidP="00AC2709">
      <w:pPr>
        <w:pStyle w:val="ListParagraph"/>
        <w:rPr>
          <w:rFonts w:cs="Arial"/>
          <w:color w:val="002060"/>
          <w:sz w:val="22"/>
          <w:szCs w:val="22"/>
        </w:rPr>
      </w:pPr>
    </w:p>
    <w:p w14:paraId="2FAB4769" w14:textId="77777777" w:rsidR="00D21E7D" w:rsidRPr="000C7D47" w:rsidRDefault="00D21E7D" w:rsidP="00D21E7D">
      <w:pPr>
        <w:pStyle w:val="ListParagraph"/>
        <w:rPr>
          <w:rFonts w:cs="Arial"/>
          <w:color w:val="002060"/>
          <w:sz w:val="22"/>
          <w:szCs w:val="22"/>
        </w:rPr>
      </w:pPr>
      <w:r w:rsidRPr="000C7D47">
        <w:rPr>
          <w:rFonts w:cs="Arial"/>
          <w:color w:val="002060"/>
          <w:sz w:val="22"/>
          <w:szCs w:val="22"/>
        </w:rPr>
        <w:t>Procedures also need to be followed when a visitor leaves</w:t>
      </w:r>
      <w:r>
        <w:rPr>
          <w:rFonts w:cs="Arial"/>
          <w:color w:val="002060"/>
          <w:sz w:val="22"/>
          <w:szCs w:val="22"/>
        </w:rPr>
        <w:t xml:space="preserve"> I</w:t>
      </w:r>
      <w:r w:rsidRPr="000C7D47">
        <w:rPr>
          <w:rFonts w:cs="Arial"/>
          <w:color w:val="002060"/>
          <w:sz w:val="22"/>
          <w:szCs w:val="22"/>
        </w:rPr>
        <w:t xml:space="preserve">f they have signed </w:t>
      </w:r>
      <w:proofErr w:type="gramStart"/>
      <w:r w:rsidRPr="000C7D47">
        <w:rPr>
          <w:rFonts w:cs="Arial"/>
          <w:color w:val="002060"/>
          <w:sz w:val="22"/>
          <w:szCs w:val="22"/>
        </w:rPr>
        <w:t>in</w:t>
      </w:r>
      <w:proofErr w:type="gramEnd"/>
      <w:r w:rsidRPr="000C7D47">
        <w:rPr>
          <w:rFonts w:cs="Arial"/>
          <w:color w:val="002060"/>
          <w:sz w:val="22"/>
          <w:szCs w:val="22"/>
        </w:rPr>
        <w:t xml:space="preserve"> they must sign out and in many organisations, a visitor will be escorted to the door to ensure that they leave safely and security is not put at risk.</w:t>
      </w:r>
    </w:p>
    <w:p w14:paraId="33F05CBF" w14:textId="77777777" w:rsidR="00AC2709" w:rsidRPr="00AC2709" w:rsidRDefault="00AC2709" w:rsidP="00AC2709">
      <w:pPr>
        <w:pStyle w:val="ListParagraph"/>
        <w:rPr>
          <w:rFonts w:cs="Arial"/>
          <w:color w:val="002060"/>
          <w:sz w:val="22"/>
          <w:szCs w:val="22"/>
        </w:rPr>
      </w:pPr>
    </w:p>
    <w:p w14:paraId="2722E59A" w14:textId="77777777" w:rsidR="00AC2709" w:rsidRPr="00AC2709" w:rsidRDefault="00AC2709" w:rsidP="00AC2709">
      <w:pPr>
        <w:pStyle w:val="ListParagraph"/>
        <w:rPr>
          <w:rFonts w:cs="Arial"/>
          <w:color w:val="002060"/>
          <w:sz w:val="22"/>
          <w:szCs w:val="22"/>
        </w:rPr>
      </w:pPr>
    </w:p>
    <w:p w14:paraId="00CF131A" w14:textId="77777777" w:rsidR="00AC2709" w:rsidRPr="00AC2709" w:rsidRDefault="00AC2709" w:rsidP="00AC2709">
      <w:pPr>
        <w:pStyle w:val="ListParagraph"/>
        <w:rPr>
          <w:rFonts w:cs="Arial"/>
          <w:color w:val="002060"/>
          <w:sz w:val="22"/>
          <w:szCs w:val="22"/>
        </w:rPr>
      </w:pPr>
    </w:p>
    <w:p w14:paraId="231C6ADE" w14:textId="77777777" w:rsidR="00AC2709" w:rsidRPr="00AC2709" w:rsidRDefault="00AC2709" w:rsidP="00AC2709">
      <w:pPr>
        <w:pStyle w:val="ListParagraph"/>
        <w:rPr>
          <w:rFonts w:cs="Arial"/>
          <w:color w:val="002060"/>
          <w:sz w:val="22"/>
          <w:szCs w:val="22"/>
        </w:rPr>
      </w:pPr>
    </w:p>
    <w:p w14:paraId="143C96C0" w14:textId="77777777" w:rsidR="00AC2709" w:rsidRPr="00AC2709" w:rsidRDefault="00AC2709" w:rsidP="00AC2709">
      <w:pPr>
        <w:pStyle w:val="ListParagraph"/>
        <w:rPr>
          <w:rFonts w:cs="Arial"/>
          <w:color w:val="002060"/>
          <w:sz w:val="22"/>
          <w:szCs w:val="22"/>
        </w:rPr>
      </w:pPr>
    </w:p>
    <w:p w14:paraId="73700965" w14:textId="77777777" w:rsidR="00AC2709" w:rsidRPr="00AC2709" w:rsidRDefault="00AC2709" w:rsidP="00AC2709">
      <w:pPr>
        <w:pStyle w:val="ListParagraph"/>
        <w:rPr>
          <w:rFonts w:cs="Arial"/>
          <w:color w:val="002060"/>
          <w:sz w:val="22"/>
          <w:szCs w:val="22"/>
        </w:rPr>
      </w:pPr>
    </w:p>
    <w:p w14:paraId="2C254E62" w14:textId="77777777" w:rsidR="00AC2709" w:rsidRPr="00AC2709" w:rsidRDefault="00AC2709" w:rsidP="00135F3B">
      <w:pPr>
        <w:pStyle w:val="ListParagraph"/>
        <w:numPr>
          <w:ilvl w:val="0"/>
          <w:numId w:val="17"/>
        </w:numPr>
        <w:rPr>
          <w:rFonts w:cs="Arial"/>
          <w:b/>
          <w:color w:val="002060"/>
          <w:sz w:val="22"/>
          <w:szCs w:val="22"/>
        </w:rPr>
      </w:pPr>
      <w:r w:rsidRPr="00AC2709">
        <w:rPr>
          <w:rFonts w:cs="Arial"/>
          <w:b/>
          <w:color w:val="002060"/>
          <w:sz w:val="22"/>
          <w:szCs w:val="22"/>
        </w:rPr>
        <w:t>Why is it important to have procedures for visitors?</w:t>
      </w:r>
    </w:p>
    <w:p w14:paraId="2E3CCA03" w14:textId="77777777" w:rsidR="00AC2709" w:rsidRPr="00AC2709" w:rsidRDefault="00AC2709" w:rsidP="00AC2709">
      <w:pPr>
        <w:pStyle w:val="ListParagraph"/>
        <w:ind w:left="709"/>
        <w:rPr>
          <w:rFonts w:cs="Arial"/>
          <w:color w:val="002060"/>
          <w:sz w:val="22"/>
          <w:szCs w:val="22"/>
        </w:rPr>
      </w:pPr>
      <w:r w:rsidRPr="00AC2709">
        <w:rPr>
          <w:rFonts w:cs="Arial"/>
          <w:color w:val="002060"/>
          <w:sz w:val="22"/>
          <w:szCs w:val="22"/>
        </w:rPr>
        <w:t>It is important to have security procedures in place to ensure that all staff members deal with visitors in a standardised way, that all visitors receive the same level of service or assistance and to help maintain the security of property, confidentiality of information and safety of staff and other visitors.</w:t>
      </w:r>
    </w:p>
    <w:p w14:paraId="6D1EA8B5" w14:textId="77777777" w:rsidR="00AC2709" w:rsidRPr="00AC2709" w:rsidRDefault="00AC2709" w:rsidP="00AC2709">
      <w:pPr>
        <w:pStyle w:val="ListParagraph"/>
        <w:ind w:left="709"/>
        <w:rPr>
          <w:rFonts w:cs="Arial"/>
          <w:color w:val="002060"/>
          <w:sz w:val="22"/>
          <w:szCs w:val="22"/>
        </w:rPr>
      </w:pPr>
    </w:p>
    <w:p w14:paraId="4C3B1CDE" w14:textId="3D8815BA" w:rsidR="00AC2709" w:rsidRPr="00AC2709" w:rsidRDefault="00AC2709" w:rsidP="00AC2709">
      <w:pPr>
        <w:tabs>
          <w:tab w:val="left" w:pos="567"/>
        </w:tabs>
        <w:ind w:left="709"/>
        <w:rPr>
          <w:rFonts w:cs="Arial"/>
          <w:color w:val="002060"/>
          <w:sz w:val="22"/>
          <w:szCs w:val="22"/>
        </w:rPr>
      </w:pPr>
      <w:r>
        <w:rPr>
          <w:rFonts w:cs="Arial"/>
          <w:color w:val="002060"/>
          <w:sz w:val="22"/>
          <w:szCs w:val="22"/>
        </w:rPr>
        <w:tab/>
      </w:r>
      <w:r w:rsidRPr="00AC2709">
        <w:rPr>
          <w:rFonts w:cs="Arial"/>
          <w:color w:val="002060"/>
          <w:sz w:val="22"/>
          <w:szCs w:val="22"/>
        </w:rPr>
        <w:t>Visitor procedures help to minimise the potential risk to an organisation that, without them, could lead to theft, fraud, threats to physical safety and many other issues that could arise with anyone being able to gain access to the premises.</w:t>
      </w:r>
    </w:p>
    <w:p w14:paraId="12CF46E5" w14:textId="77777777" w:rsidR="00AC2709" w:rsidRPr="008254CA" w:rsidRDefault="00AC2709" w:rsidP="00AC2709">
      <w:pPr>
        <w:spacing w:after="200"/>
        <w:ind w:left="709"/>
        <w:rPr>
          <w:rFonts w:cs="Arial"/>
          <w:color w:val="1F497D" w:themeColor="text2"/>
          <w:sz w:val="22"/>
          <w:szCs w:val="22"/>
        </w:rPr>
      </w:pPr>
      <w:r w:rsidRPr="008254CA">
        <w:rPr>
          <w:rFonts w:cs="Arial"/>
          <w:color w:val="1F497D" w:themeColor="text2"/>
          <w:sz w:val="22"/>
          <w:szCs w:val="22"/>
        </w:rPr>
        <w:br w:type="page"/>
      </w:r>
    </w:p>
    <w:p w14:paraId="37CEE50F" w14:textId="77777777" w:rsidR="00AC2709" w:rsidRDefault="00AC2709" w:rsidP="00AC2709">
      <w:pPr>
        <w:rPr>
          <w:rFonts w:cs="Arial"/>
          <w:color w:val="002060"/>
          <w:sz w:val="22"/>
          <w:szCs w:val="22"/>
        </w:rPr>
      </w:pPr>
    </w:p>
    <w:p w14:paraId="15013645" w14:textId="77777777" w:rsidR="00AC2709" w:rsidRDefault="00AC2709" w:rsidP="00E654E1">
      <w:pPr>
        <w:ind w:firstLine="720"/>
        <w:rPr>
          <w:rFonts w:cs="Arial"/>
          <w:color w:val="002060"/>
          <w:sz w:val="22"/>
          <w:szCs w:val="22"/>
        </w:rPr>
      </w:pPr>
    </w:p>
    <w:p w14:paraId="0C829A84" w14:textId="77777777" w:rsidR="00AC2709" w:rsidRDefault="00AC2709" w:rsidP="00E654E1">
      <w:pPr>
        <w:ind w:firstLine="720"/>
        <w:rPr>
          <w:rFonts w:cs="Arial"/>
          <w:color w:val="002060"/>
          <w:sz w:val="22"/>
          <w:szCs w:val="22"/>
        </w:rPr>
      </w:pPr>
    </w:p>
    <w:tbl>
      <w:tblPr>
        <w:tblStyle w:val="TableGrid"/>
        <w:tblW w:w="6516" w:type="dxa"/>
        <w:shd w:val="clear" w:color="auto" w:fill="B8CCE4" w:themeFill="accent1" w:themeFillTint="66"/>
        <w:tblLook w:val="04A0" w:firstRow="1" w:lastRow="0" w:firstColumn="1" w:lastColumn="0" w:noHBand="0" w:noVBand="1"/>
      </w:tblPr>
      <w:tblGrid>
        <w:gridCol w:w="2943"/>
        <w:gridCol w:w="3573"/>
      </w:tblGrid>
      <w:tr w:rsidR="007D2B03" w:rsidRPr="008D4A13" w14:paraId="20277C2A" w14:textId="77777777" w:rsidTr="00866A83">
        <w:tc>
          <w:tcPr>
            <w:tcW w:w="2943" w:type="dxa"/>
            <w:tcBorders>
              <w:top w:val="single" w:sz="4" w:space="0" w:color="auto"/>
              <w:left w:val="single" w:sz="4" w:space="0" w:color="auto"/>
              <w:bottom w:val="single" w:sz="4" w:space="0" w:color="auto"/>
              <w:right w:val="single" w:sz="4" w:space="0" w:color="auto"/>
            </w:tcBorders>
            <w:shd w:val="clear" w:color="auto" w:fill="92D050"/>
            <w:hideMark/>
          </w:tcPr>
          <w:p w14:paraId="50968F1D" w14:textId="67AC98A5" w:rsidR="007D2B03" w:rsidRPr="008D4A13" w:rsidRDefault="007D2B03" w:rsidP="00866A83">
            <w:pPr>
              <w:pStyle w:val="Heading21"/>
              <w:rPr>
                <w:rFonts w:cs="Arial"/>
                <w:color w:val="FFFFFF" w:themeColor="background1"/>
                <w:sz w:val="22"/>
                <w:szCs w:val="22"/>
              </w:rPr>
            </w:pPr>
            <w:r w:rsidRPr="008D4A13">
              <w:rPr>
                <w:rFonts w:cs="Arial"/>
                <w:color w:val="FFFFFF" w:themeColor="background1"/>
                <w:sz w:val="22"/>
                <w:szCs w:val="22"/>
              </w:rPr>
              <w:t xml:space="preserve">Health &amp; Safety: </w:t>
            </w:r>
            <w:r w:rsidR="00DB4EDC">
              <w:rPr>
                <w:rFonts w:cs="Arial"/>
                <w:color w:val="FFFFFF" w:themeColor="background1"/>
                <w:sz w:val="22"/>
                <w:szCs w:val="22"/>
              </w:rPr>
              <w:t>7</w:t>
            </w:r>
          </w:p>
        </w:tc>
        <w:tc>
          <w:tcPr>
            <w:tcW w:w="3573" w:type="dxa"/>
            <w:tcBorders>
              <w:top w:val="single" w:sz="4" w:space="0" w:color="auto"/>
              <w:left w:val="single" w:sz="4" w:space="0" w:color="auto"/>
              <w:bottom w:val="single" w:sz="4" w:space="0" w:color="auto"/>
              <w:right w:val="single" w:sz="4" w:space="0" w:color="auto"/>
            </w:tcBorders>
            <w:shd w:val="clear" w:color="auto" w:fill="92D050"/>
          </w:tcPr>
          <w:p w14:paraId="3AFD3D5A" w14:textId="23D3ADD4" w:rsidR="007D2B03" w:rsidRPr="008D4A13" w:rsidRDefault="007D2B03" w:rsidP="00866A83">
            <w:pPr>
              <w:pStyle w:val="Heading21"/>
              <w:rPr>
                <w:rFonts w:cs="Arial"/>
                <w:color w:val="FFFFFF" w:themeColor="background1"/>
                <w:sz w:val="22"/>
                <w:szCs w:val="22"/>
              </w:rPr>
            </w:pPr>
            <w:r w:rsidRPr="008D4A13">
              <w:rPr>
                <w:rFonts w:cs="Arial"/>
                <w:color w:val="FFFFFF" w:themeColor="background1"/>
                <w:sz w:val="22"/>
                <w:szCs w:val="22"/>
              </w:rPr>
              <w:t xml:space="preserve">Emergency First Aid </w:t>
            </w:r>
          </w:p>
        </w:tc>
      </w:tr>
    </w:tbl>
    <w:p w14:paraId="25D32243" w14:textId="77777777" w:rsidR="007D2B03" w:rsidRPr="007D2B03" w:rsidRDefault="007D2B03" w:rsidP="007D2B03">
      <w:pPr>
        <w:pStyle w:val="BULLETS"/>
        <w:numPr>
          <w:ilvl w:val="0"/>
          <w:numId w:val="0"/>
        </w:numPr>
        <w:ind w:left="720"/>
        <w:rPr>
          <w:rFonts w:cs="Arial"/>
          <w:color w:val="002060"/>
          <w:sz w:val="22"/>
          <w:szCs w:val="22"/>
        </w:rPr>
      </w:pPr>
    </w:p>
    <w:p w14:paraId="2FD6375D" w14:textId="77777777" w:rsidR="007D2B03" w:rsidRPr="007D2B03" w:rsidRDefault="007D2B03" w:rsidP="007D2B03">
      <w:pPr>
        <w:pStyle w:val="ListParagraph"/>
        <w:numPr>
          <w:ilvl w:val="0"/>
          <w:numId w:val="2"/>
        </w:numPr>
        <w:rPr>
          <w:rFonts w:cs="Arial"/>
          <w:b/>
          <w:color w:val="002060"/>
          <w:sz w:val="22"/>
          <w:szCs w:val="22"/>
        </w:rPr>
      </w:pPr>
      <w:r w:rsidRPr="007D2B03">
        <w:rPr>
          <w:rFonts w:cs="Arial"/>
          <w:b/>
          <w:color w:val="002060"/>
          <w:sz w:val="22"/>
          <w:szCs w:val="22"/>
        </w:rPr>
        <w:t>What is Emergency First Aid at Work?</w:t>
      </w:r>
    </w:p>
    <w:p w14:paraId="4816A827" w14:textId="77777777" w:rsidR="007D2B03" w:rsidRDefault="007D2B03" w:rsidP="00135F3B">
      <w:pPr>
        <w:pStyle w:val="ListParagraph"/>
        <w:numPr>
          <w:ilvl w:val="0"/>
          <w:numId w:val="14"/>
        </w:numPr>
        <w:rPr>
          <w:rFonts w:cs="Arial"/>
          <w:color w:val="002060"/>
          <w:sz w:val="22"/>
          <w:szCs w:val="22"/>
        </w:rPr>
      </w:pPr>
      <w:r w:rsidRPr="007D2B03">
        <w:rPr>
          <w:rFonts w:cs="Arial"/>
          <w:color w:val="002060"/>
          <w:sz w:val="22"/>
          <w:szCs w:val="22"/>
        </w:rPr>
        <w:t>People around you either at work or not can be taken ill or suffer from injury at any time.</w:t>
      </w:r>
    </w:p>
    <w:p w14:paraId="1BDBDAC4" w14:textId="77777777" w:rsidR="007D2B03" w:rsidRPr="007D2B03" w:rsidRDefault="007D2B03" w:rsidP="007D2B03">
      <w:pPr>
        <w:pStyle w:val="ListParagraph"/>
        <w:ind w:left="360"/>
        <w:rPr>
          <w:rFonts w:cs="Arial"/>
          <w:color w:val="002060"/>
          <w:sz w:val="22"/>
          <w:szCs w:val="22"/>
        </w:rPr>
      </w:pPr>
    </w:p>
    <w:p w14:paraId="283DB0F1" w14:textId="5E4BD983" w:rsidR="007D2B03" w:rsidRPr="007D2B03" w:rsidRDefault="007D2B03" w:rsidP="007D2B03">
      <w:pPr>
        <w:ind w:left="360"/>
        <w:rPr>
          <w:rFonts w:cs="Arial"/>
          <w:color w:val="002060"/>
          <w:sz w:val="22"/>
          <w:szCs w:val="22"/>
        </w:rPr>
      </w:pPr>
      <w:r w:rsidRPr="007D2B03">
        <w:rPr>
          <w:rFonts w:cs="Arial"/>
          <w:color w:val="002060"/>
          <w:sz w:val="22"/>
          <w:szCs w:val="22"/>
        </w:rPr>
        <w:t xml:space="preserve">Emergency </w:t>
      </w:r>
      <w:r w:rsidR="00BD5528">
        <w:rPr>
          <w:rFonts w:cs="Arial"/>
          <w:color w:val="002060"/>
          <w:sz w:val="22"/>
          <w:szCs w:val="22"/>
        </w:rPr>
        <w:t>First</w:t>
      </w:r>
      <w:r w:rsidRPr="007D2B03">
        <w:rPr>
          <w:rFonts w:cs="Arial"/>
          <w:color w:val="002060"/>
          <w:sz w:val="22"/>
          <w:szCs w:val="22"/>
        </w:rPr>
        <w:t xml:space="preserve"> Aid is simply your immediate action whilst you are waiting for an ambulance or more qualified medical response to arrive.</w:t>
      </w:r>
    </w:p>
    <w:p w14:paraId="61B9E00C" w14:textId="77777777" w:rsidR="007D2B03" w:rsidRPr="007D2B03" w:rsidRDefault="007D2B03" w:rsidP="007D2B03">
      <w:pPr>
        <w:ind w:left="360"/>
        <w:rPr>
          <w:rFonts w:cs="Arial"/>
          <w:color w:val="002060"/>
          <w:sz w:val="22"/>
          <w:szCs w:val="22"/>
        </w:rPr>
      </w:pPr>
    </w:p>
    <w:p w14:paraId="32D505AD" w14:textId="77777777" w:rsidR="007D2B03" w:rsidRPr="007D2B03" w:rsidRDefault="007D2B03" w:rsidP="007D2B03">
      <w:pPr>
        <w:pStyle w:val="ListParagraph"/>
        <w:numPr>
          <w:ilvl w:val="0"/>
          <w:numId w:val="2"/>
        </w:numPr>
        <w:rPr>
          <w:rFonts w:cs="Arial"/>
          <w:b/>
          <w:color w:val="002060"/>
          <w:sz w:val="22"/>
          <w:szCs w:val="22"/>
        </w:rPr>
      </w:pPr>
      <w:r w:rsidRPr="007D2B03">
        <w:rPr>
          <w:rFonts w:cs="Arial"/>
          <w:b/>
          <w:color w:val="002060"/>
          <w:sz w:val="22"/>
          <w:szCs w:val="22"/>
        </w:rPr>
        <w:t>What does your employer need to do?</w:t>
      </w:r>
    </w:p>
    <w:p w14:paraId="3147851B" w14:textId="71DCB396" w:rsidR="007D2B03" w:rsidRDefault="007D2B03" w:rsidP="00135F3B">
      <w:pPr>
        <w:pStyle w:val="ListParagraph"/>
        <w:numPr>
          <w:ilvl w:val="0"/>
          <w:numId w:val="24"/>
        </w:numPr>
        <w:rPr>
          <w:rFonts w:cs="Arial"/>
          <w:color w:val="002060"/>
          <w:sz w:val="22"/>
          <w:szCs w:val="22"/>
        </w:rPr>
      </w:pPr>
      <w:r w:rsidRPr="007D2B03">
        <w:rPr>
          <w:rFonts w:cs="Arial"/>
          <w:color w:val="002060"/>
          <w:sz w:val="22"/>
          <w:szCs w:val="22"/>
        </w:rPr>
        <w:t>The Health &amp; Safety (First Aid) regulations 1981 require employers to provide adequate and appropriate first</w:t>
      </w:r>
      <w:r>
        <w:rPr>
          <w:rFonts w:cs="Arial"/>
          <w:color w:val="002060"/>
          <w:sz w:val="22"/>
          <w:szCs w:val="22"/>
        </w:rPr>
        <w:t xml:space="preserve"> </w:t>
      </w:r>
      <w:r w:rsidRPr="007D2B03">
        <w:rPr>
          <w:rFonts w:cs="Arial"/>
          <w:color w:val="002060"/>
          <w:sz w:val="22"/>
          <w:szCs w:val="22"/>
        </w:rPr>
        <w:t>aid equipment, facilities and people so employees can be given immediate help should they need it.</w:t>
      </w:r>
    </w:p>
    <w:p w14:paraId="0E32B2CF" w14:textId="77777777" w:rsidR="007D2B03" w:rsidRPr="007D2B03" w:rsidRDefault="007D2B03" w:rsidP="007D2B03">
      <w:pPr>
        <w:pStyle w:val="ListParagraph"/>
        <w:ind w:left="360"/>
        <w:rPr>
          <w:rFonts w:cs="Arial"/>
          <w:color w:val="002060"/>
          <w:sz w:val="22"/>
          <w:szCs w:val="22"/>
        </w:rPr>
      </w:pPr>
    </w:p>
    <w:p w14:paraId="1FCA2CAF" w14:textId="77777777" w:rsidR="007D2B03" w:rsidRPr="007D2B03" w:rsidRDefault="007D2B03" w:rsidP="007D2B03">
      <w:pPr>
        <w:pStyle w:val="ListParagraph"/>
        <w:ind w:left="360"/>
        <w:rPr>
          <w:rFonts w:cs="Arial"/>
          <w:color w:val="002060"/>
          <w:sz w:val="22"/>
          <w:szCs w:val="22"/>
        </w:rPr>
      </w:pPr>
      <w:r w:rsidRPr="007D2B03">
        <w:rPr>
          <w:rFonts w:cs="Arial"/>
          <w:color w:val="002060"/>
          <w:sz w:val="22"/>
          <w:szCs w:val="22"/>
        </w:rPr>
        <w:t>Adequate and appropriate depends on the circumstances and needs of employees.</w:t>
      </w:r>
    </w:p>
    <w:p w14:paraId="2A21012E" w14:textId="77777777" w:rsidR="007D2B03" w:rsidRPr="007D2B03" w:rsidRDefault="007D2B03" w:rsidP="007D2B03">
      <w:pPr>
        <w:rPr>
          <w:rFonts w:cs="Arial"/>
          <w:color w:val="002060"/>
          <w:sz w:val="22"/>
          <w:szCs w:val="22"/>
        </w:rPr>
      </w:pPr>
    </w:p>
    <w:p w14:paraId="4F36FFC0" w14:textId="77777777" w:rsidR="007D2B03" w:rsidRPr="007D2B03" w:rsidRDefault="007D2B03" w:rsidP="007D2B03">
      <w:pPr>
        <w:pStyle w:val="ListParagraph"/>
        <w:numPr>
          <w:ilvl w:val="0"/>
          <w:numId w:val="2"/>
        </w:numPr>
        <w:rPr>
          <w:rFonts w:cs="Arial"/>
          <w:b/>
          <w:color w:val="002060"/>
          <w:sz w:val="22"/>
          <w:szCs w:val="22"/>
        </w:rPr>
      </w:pPr>
      <w:r w:rsidRPr="007D2B03">
        <w:rPr>
          <w:rFonts w:cs="Arial"/>
          <w:b/>
          <w:color w:val="002060"/>
          <w:sz w:val="22"/>
          <w:szCs w:val="22"/>
        </w:rPr>
        <w:t>What should go into a First Aid box?</w:t>
      </w:r>
    </w:p>
    <w:p w14:paraId="0BFE51E1" w14:textId="6273B099" w:rsidR="007D2B03" w:rsidRPr="007D2B03" w:rsidRDefault="007D2B03" w:rsidP="00135F3B">
      <w:pPr>
        <w:pStyle w:val="ListParagraph"/>
        <w:numPr>
          <w:ilvl w:val="0"/>
          <w:numId w:val="14"/>
        </w:numPr>
        <w:rPr>
          <w:rFonts w:cs="Arial"/>
          <w:color w:val="002060"/>
          <w:sz w:val="22"/>
          <w:szCs w:val="22"/>
        </w:rPr>
      </w:pPr>
      <w:r w:rsidRPr="007D2B03">
        <w:rPr>
          <w:rFonts w:cs="Arial"/>
          <w:color w:val="002060"/>
          <w:sz w:val="22"/>
          <w:szCs w:val="22"/>
        </w:rPr>
        <w:t xml:space="preserve">There is no mandatory list of items for a first aid box, again it depends on the needs of the employees, and you should refer to appropriate </w:t>
      </w:r>
      <w:r w:rsidR="00BD5528">
        <w:rPr>
          <w:rFonts w:cs="Arial"/>
          <w:color w:val="002060"/>
          <w:sz w:val="22"/>
          <w:szCs w:val="22"/>
        </w:rPr>
        <w:t>websites</w:t>
      </w:r>
      <w:r w:rsidRPr="007D2B03">
        <w:rPr>
          <w:rFonts w:cs="Arial"/>
          <w:color w:val="002060"/>
          <w:sz w:val="22"/>
          <w:szCs w:val="22"/>
        </w:rPr>
        <w:t xml:space="preserve"> for further advice.</w:t>
      </w:r>
    </w:p>
    <w:p w14:paraId="3697D225" w14:textId="77777777" w:rsidR="007D2B03" w:rsidRPr="007D2B03" w:rsidRDefault="007D2B03" w:rsidP="007D2B03">
      <w:pPr>
        <w:ind w:left="360"/>
        <w:rPr>
          <w:rFonts w:cs="Arial"/>
          <w:b/>
          <w:color w:val="002060"/>
          <w:sz w:val="22"/>
          <w:szCs w:val="22"/>
        </w:rPr>
      </w:pPr>
    </w:p>
    <w:p w14:paraId="7965B220" w14:textId="77777777" w:rsidR="007D2B03" w:rsidRPr="007D2B03" w:rsidRDefault="007D2B03" w:rsidP="007D2B03">
      <w:pPr>
        <w:pStyle w:val="ListParagraph"/>
        <w:numPr>
          <w:ilvl w:val="0"/>
          <w:numId w:val="2"/>
        </w:numPr>
        <w:rPr>
          <w:rFonts w:cs="Arial"/>
          <w:b/>
          <w:color w:val="002060"/>
          <w:sz w:val="22"/>
          <w:szCs w:val="22"/>
        </w:rPr>
      </w:pPr>
      <w:r w:rsidRPr="007D2B03">
        <w:rPr>
          <w:rFonts w:cs="Arial"/>
          <w:b/>
          <w:color w:val="002060"/>
          <w:sz w:val="22"/>
          <w:szCs w:val="22"/>
        </w:rPr>
        <w:t>What training can you obtain?</w:t>
      </w:r>
    </w:p>
    <w:p w14:paraId="4D6F69EA" w14:textId="0DA927DF" w:rsidR="007D2B03" w:rsidRPr="007D2B03" w:rsidRDefault="007D2B03" w:rsidP="00135F3B">
      <w:pPr>
        <w:pStyle w:val="ListParagraph"/>
        <w:numPr>
          <w:ilvl w:val="0"/>
          <w:numId w:val="14"/>
        </w:numPr>
        <w:rPr>
          <w:rFonts w:cs="Arial"/>
          <w:color w:val="002060"/>
          <w:sz w:val="22"/>
          <w:szCs w:val="22"/>
        </w:rPr>
      </w:pPr>
      <w:r w:rsidRPr="007D2B03">
        <w:rPr>
          <w:rFonts w:cs="Arial"/>
          <w:color w:val="002060"/>
          <w:sz w:val="22"/>
          <w:szCs w:val="22"/>
        </w:rPr>
        <w:t>Emergency first aid at work</w:t>
      </w:r>
      <w:r>
        <w:rPr>
          <w:rFonts w:cs="Arial"/>
          <w:color w:val="002060"/>
          <w:sz w:val="22"/>
          <w:szCs w:val="22"/>
        </w:rPr>
        <w:t xml:space="preserve"> </w:t>
      </w:r>
      <w:r w:rsidRPr="007D2B03">
        <w:rPr>
          <w:rFonts w:cs="Arial"/>
          <w:color w:val="002060"/>
          <w:sz w:val="22"/>
          <w:szCs w:val="22"/>
        </w:rPr>
        <w:t xml:space="preserve">- </w:t>
      </w:r>
      <w:r w:rsidR="00BD5528">
        <w:rPr>
          <w:rFonts w:cs="Arial"/>
          <w:color w:val="002060"/>
          <w:sz w:val="22"/>
          <w:szCs w:val="22"/>
        </w:rPr>
        <w:t>one-day</w:t>
      </w:r>
      <w:r w:rsidRPr="007D2B03">
        <w:rPr>
          <w:rFonts w:cs="Arial"/>
          <w:color w:val="002060"/>
          <w:sz w:val="22"/>
          <w:szCs w:val="22"/>
        </w:rPr>
        <w:t xml:space="preserve"> training course.</w:t>
      </w:r>
    </w:p>
    <w:p w14:paraId="463F0C40" w14:textId="45AA3A1A" w:rsidR="007D2B03" w:rsidRDefault="007D2B03" w:rsidP="007D2B03">
      <w:pPr>
        <w:ind w:firstLine="360"/>
        <w:rPr>
          <w:rFonts w:cs="Arial"/>
          <w:color w:val="002060"/>
          <w:sz w:val="22"/>
          <w:szCs w:val="22"/>
        </w:rPr>
      </w:pPr>
      <w:r w:rsidRPr="007D2B03">
        <w:rPr>
          <w:rFonts w:cs="Arial"/>
          <w:color w:val="002060"/>
          <w:sz w:val="22"/>
          <w:szCs w:val="22"/>
        </w:rPr>
        <w:t xml:space="preserve">First aid at work – </w:t>
      </w:r>
      <w:r w:rsidR="00E9511C" w:rsidRPr="007D2B03">
        <w:rPr>
          <w:rFonts w:cs="Arial"/>
          <w:color w:val="002060"/>
          <w:sz w:val="22"/>
          <w:szCs w:val="22"/>
        </w:rPr>
        <w:t>three-day</w:t>
      </w:r>
      <w:r w:rsidRPr="007D2B03">
        <w:rPr>
          <w:rFonts w:cs="Arial"/>
          <w:color w:val="002060"/>
          <w:sz w:val="22"/>
          <w:szCs w:val="22"/>
        </w:rPr>
        <w:t xml:space="preserve"> training courses</w:t>
      </w:r>
    </w:p>
    <w:p w14:paraId="1D2FB7FC" w14:textId="77777777" w:rsidR="007D2B03" w:rsidRDefault="007D2B03" w:rsidP="007D2B03">
      <w:pPr>
        <w:ind w:left="360"/>
        <w:rPr>
          <w:rFonts w:cs="Arial"/>
          <w:color w:val="002060"/>
          <w:sz w:val="22"/>
          <w:szCs w:val="22"/>
        </w:rPr>
      </w:pPr>
    </w:p>
    <w:p w14:paraId="7BC5CFB5" w14:textId="6515B075" w:rsidR="007D2B03" w:rsidRPr="007D2B03" w:rsidRDefault="007D2B03" w:rsidP="007D2B03">
      <w:pPr>
        <w:ind w:left="360"/>
        <w:rPr>
          <w:rFonts w:cs="Arial"/>
          <w:color w:val="002060"/>
          <w:sz w:val="22"/>
          <w:szCs w:val="22"/>
        </w:rPr>
      </w:pPr>
      <w:r w:rsidRPr="007D2B03">
        <w:rPr>
          <w:rFonts w:cs="Arial"/>
          <w:color w:val="002060"/>
          <w:sz w:val="22"/>
          <w:szCs w:val="22"/>
        </w:rPr>
        <w:t xml:space="preserve">These courses can be supplied through Training </w:t>
      </w:r>
      <w:proofErr w:type="gramStart"/>
      <w:r w:rsidR="00E9511C" w:rsidRPr="007D2B03">
        <w:rPr>
          <w:rFonts w:cs="Arial"/>
          <w:color w:val="002060"/>
          <w:sz w:val="22"/>
          <w:szCs w:val="22"/>
        </w:rPr>
        <w:t>Trust</w:t>
      </w:r>
      <w:proofErr w:type="gramEnd"/>
      <w:r w:rsidRPr="007D2B03">
        <w:rPr>
          <w:rFonts w:cs="Arial"/>
          <w:color w:val="002060"/>
          <w:sz w:val="22"/>
          <w:szCs w:val="22"/>
        </w:rPr>
        <w:t xml:space="preserve"> and you should speak to your liaison officer for further information.</w:t>
      </w:r>
    </w:p>
    <w:p w14:paraId="6EBE5880" w14:textId="77777777" w:rsidR="007D2B03" w:rsidRDefault="007D2B03" w:rsidP="007D2B03">
      <w:pPr>
        <w:rPr>
          <w:rFonts w:cs="Arial"/>
          <w:color w:val="002060"/>
          <w:sz w:val="22"/>
          <w:szCs w:val="22"/>
        </w:rPr>
      </w:pPr>
    </w:p>
    <w:p w14:paraId="2870786A" w14:textId="77777777" w:rsidR="007D2B03" w:rsidRDefault="007D2B03" w:rsidP="007D2B03">
      <w:pPr>
        <w:rPr>
          <w:rFonts w:cs="Arial"/>
          <w:color w:val="002060"/>
          <w:sz w:val="22"/>
          <w:szCs w:val="22"/>
        </w:rPr>
      </w:pPr>
    </w:p>
    <w:p w14:paraId="04708486" w14:textId="77777777" w:rsidR="007D2B03" w:rsidRDefault="007D2B03" w:rsidP="007D2B03">
      <w:pPr>
        <w:rPr>
          <w:rFonts w:cs="Arial"/>
          <w:color w:val="002060"/>
          <w:sz w:val="22"/>
          <w:szCs w:val="22"/>
        </w:rPr>
      </w:pPr>
    </w:p>
    <w:p w14:paraId="5D156099" w14:textId="77777777" w:rsidR="007D2B03" w:rsidRDefault="007D2B03" w:rsidP="007D2B03">
      <w:pPr>
        <w:rPr>
          <w:rFonts w:cs="Arial"/>
          <w:color w:val="002060"/>
          <w:sz w:val="22"/>
          <w:szCs w:val="22"/>
        </w:rPr>
      </w:pPr>
    </w:p>
    <w:p w14:paraId="47FD817D" w14:textId="77777777" w:rsidR="007D2B03" w:rsidRDefault="007D2B03" w:rsidP="007D2B03">
      <w:pPr>
        <w:rPr>
          <w:rFonts w:cs="Arial"/>
          <w:color w:val="002060"/>
          <w:sz w:val="22"/>
          <w:szCs w:val="22"/>
        </w:rPr>
      </w:pPr>
    </w:p>
    <w:p w14:paraId="118AA338" w14:textId="77777777" w:rsidR="007D2B03" w:rsidRDefault="007D2B03" w:rsidP="007D2B03">
      <w:pPr>
        <w:rPr>
          <w:rFonts w:cs="Arial"/>
          <w:color w:val="002060"/>
          <w:sz w:val="22"/>
          <w:szCs w:val="22"/>
        </w:rPr>
      </w:pPr>
    </w:p>
    <w:p w14:paraId="79FA37A6" w14:textId="77777777" w:rsidR="00D4670D" w:rsidRDefault="00D4670D" w:rsidP="007D2B03">
      <w:pPr>
        <w:rPr>
          <w:rFonts w:cs="Arial"/>
          <w:color w:val="002060"/>
          <w:sz w:val="22"/>
          <w:szCs w:val="22"/>
        </w:rPr>
      </w:pPr>
    </w:p>
    <w:p w14:paraId="5372FD4D" w14:textId="77777777" w:rsidR="007D2B03" w:rsidRPr="007D2B03" w:rsidRDefault="007D2B03" w:rsidP="007D2B03">
      <w:pPr>
        <w:rPr>
          <w:rFonts w:cs="Arial"/>
          <w:color w:val="002060"/>
          <w:sz w:val="22"/>
          <w:szCs w:val="22"/>
        </w:rPr>
      </w:pPr>
    </w:p>
    <w:p w14:paraId="1756092F" w14:textId="77777777" w:rsidR="007D2B03" w:rsidRPr="007D2B03" w:rsidRDefault="007D2B03" w:rsidP="007D2B03">
      <w:pPr>
        <w:pStyle w:val="ListParagraph"/>
        <w:numPr>
          <w:ilvl w:val="0"/>
          <w:numId w:val="2"/>
        </w:numPr>
        <w:rPr>
          <w:rFonts w:cs="Arial"/>
          <w:b/>
          <w:color w:val="002060"/>
          <w:sz w:val="22"/>
          <w:szCs w:val="22"/>
        </w:rPr>
      </w:pPr>
      <w:r w:rsidRPr="007D2B03">
        <w:rPr>
          <w:rFonts w:cs="Arial"/>
          <w:b/>
          <w:color w:val="002060"/>
          <w:sz w:val="22"/>
          <w:szCs w:val="22"/>
        </w:rPr>
        <w:t xml:space="preserve">What should you do if you are not </w:t>
      </w:r>
      <w:proofErr w:type="gramStart"/>
      <w:r w:rsidRPr="007D2B03">
        <w:rPr>
          <w:rFonts w:cs="Arial"/>
          <w:b/>
          <w:color w:val="002060"/>
          <w:sz w:val="22"/>
          <w:szCs w:val="22"/>
        </w:rPr>
        <w:t>trained</w:t>
      </w:r>
      <w:proofErr w:type="gramEnd"/>
      <w:r w:rsidRPr="007D2B03">
        <w:rPr>
          <w:rFonts w:cs="Arial"/>
          <w:b/>
          <w:color w:val="002060"/>
          <w:sz w:val="22"/>
          <w:szCs w:val="22"/>
        </w:rPr>
        <w:t xml:space="preserve"> and someone is injured or becomes unwell around you?</w:t>
      </w:r>
    </w:p>
    <w:p w14:paraId="5AAB0C17" w14:textId="4E4BD7A1" w:rsidR="007D2B03" w:rsidRPr="007D2B03" w:rsidRDefault="007D2B03" w:rsidP="00135F3B">
      <w:pPr>
        <w:pStyle w:val="ListParagraph"/>
        <w:numPr>
          <w:ilvl w:val="0"/>
          <w:numId w:val="14"/>
        </w:numPr>
        <w:rPr>
          <w:rFonts w:cs="Arial"/>
          <w:color w:val="002060"/>
          <w:sz w:val="22"/>
          <w:szCs w:val="22"/>
        </w:rPr>
      </w:pPr>
      <w:r w:rsidRPr="007D2B03">
        <w:rPr>
          <w:rFonts w:cs="Arial"/>
          <w:color w:val="002060"/>
          <w:sz w:val="22"/>
          <w:szCs w:val="22"/>
        </w:rPr>
        <w:t>If you are not trained in this area</w:t>
      </w:r>
      <w:r w:rsidR="00E9511C">
        <w:rPr>
          <w:rFonts w:cs="Arial"/>
          <w:color w:val="002060"/>
          <w:sz w:val="22"/>
          <w:szCs w:val="22"/>
        </w:rPr>
        <w:t>, you must first</w:t>
      </w:r>
      <w:r w:rsidRPr="007D2B03">
        <w:rPr>
          <w:rFonts w:cs="Arial"/>
          <w:color w:val="002060"/>
          <w:sz w:val="22"/>
          <w:szCs w:val="22"/>
        </w:rPr>
        <w:t xml:space="preserve"> raise the alarm</w:t>
      </w:r>
      <w:r w:rsidR="00E9511C">
        <w:rPr>
          <w:rFonts w:cs="Arial"/>
          <w:color w:val="002060"/>
          <w:sz w:val="22"/>
          <w:szCs w:val="22"/>
        </w:rPr>
        <w:t xml:space="preserve"> and </w:t>
      </w:r>
      <w:r w:rsidRPr="007D2B03">
        <w:rPr>
          <w:rFonts w:cs="Arial"/>
          <w:color w:val="002060"/>
          <w:sz w:val="22"/>
          <w:szCs w:val="22"/>
        </w:rPr>
        <w:t xml:space="preserve">seek help from someone who might be trained as quickly as possible as they will be best to assess the situation and decide on what treatment is required. </w:t>
      </w:r>
    </w:p>
    <w:p w14:paraId="4A47971E" w14:textId="77777777" w:rsidR="007D2B03" w:rsidRPr="007D2B03" w:rsidRDefault="007D2B03" w:rsidP="007D2B03">
      <w:pPr>
        <w:pStyle w:val="ListParagraph"/>
        <w:ind w:left="-142"/>
        <w:rPr>
          <w:rFonts w:cs="Arial"/>
          <w:color w:val="002060"/>
          <w:sz w:val="22"/>
          <w:szCs w:val="22"/>
        </w:rPr>
      </w:pPr>
    </w:p>
    <w:p w14:paraId="377D2C8C" w14:textId="71E85A3F" w:rsidR="007D2B03" w:rsidRPr="007D2B03" w:rsidRDefault="007D2B03" w:rsidP="007D2B03">
      <w:pPr>
        <w:pStyle w:val="ListParagraph"/>
        <w:ind w:left="-142"/>
        <w:rPr>
          <w:rFonts w:cs="Arial"/>
          <w:color w:val="002060"/>
          <w:sz w:val="22"/>
          <w:szCs w:val="22"/>
        </w:rPr>
      </w:pPr>
      <w:r w:rsidRPr="007D2B03">
        <w:rPr>
          <w:rFonts w:cs="Arial"/>
          <w:color w:val="002060"/>
          <w:sz w:val="22"/>
          <w:szCs w:val="22"/>
        </w:rPr>
        <w:t>If no one is around to help</w:t>
      </w:r>
      <w:r w:rsidR="00E9511C">
        <w:rPr>
          <w:rFonts w:cs="Arial"/>
          <w:color w:val="002060"/>
          <w:sz w:val="22"/>
          <w:szCs w:val="22"/>
        </w:rPr>
        <w:t xml:space="preserve">, you must call the emergency services and explain what has happened and what you see. They will be able to talk you through what to do next </w:t>
      </w:r>
      <w:r w:rsidR="00BD5528">
        <w:rPr>
          <w:rFonts w:cs="Arial"/>
          <w:color w:val="002060"/>
          <w:sz w:val="22"/>
          <w:szCs w:val="22"/>
        </w:rPr>
        <w:t>while</w:t>
      </w:r>
      <w:r w:rsidRPr="007D2B03">
        <w:rPr>
          <w:rFonts w:cs="Arial"/>
          <w:color w:val="002060"/>
          <w:sz w:val="22"/>
          <w:szCs w:val="22"/>
        </w:rPr>
        <w:t xml:space="preserve"> the emergency services are on their way.</w:t>
      </w:r>
    </w:p>
    <w:p w14:paraId="5822B7BF" w14:textId="77777777" w:rsidR="007D2B03" w:rsidRPr="007D2B03" w:rsidRDefault="007D2B03" w:rsidP="007D2B03">
      <w:pPr>
        <w:ind w:left="-142"/>
        <w:rPr>
          <w:rFonts w:cs="Arial"/>
          <w:color w:val="002060"/>
          <w:sz w:val="22"/>
          <w:szCs w:val="22"/>
        </w:rPr>
      </w:pPr>
    </w:p>
    <w:p w14:paraId="46EFFFC4" w14:textId="77777777" w:rsidR="007D2B03" w:rsidRPr="007D2B03" w:rsidRDefault="007D2B03" w:rsidP="007D2B03">
      <w:pPr>
        <w:ind w:left="-142"/>
        <w:rPr>
          <w:rFonts w:cs="Arial"/>
          <w:color w:val="002060"/>
          <w:sz w:val="22"/>
          <w:szCs w:val="22"/>
        </w:rPr>
      </w:pPr>
      <w:r w:rsidRPr="007D2B03">
        <w:rPr>
          <w:rFonts w:cs="Arial"/>
          <w:color w:val="002060"/>
          <w:sz w:val="22"/>
          <w:szCs w:val="22"/>
        </w:rPr>
        <w:t>If someone more qualified does respond they will want you to tell them exactly what happened and what you saw as this will help them, they may also want you to help them carry out their emergency first response</w:t>
      </w:r>
    </w:p>
    <w:p w14:paraId="0033D2D5" w14:textId="77777777" w:rsidR="007D2B03" w:rsidRPr="007D2B03" w:rsidRDefault="007D2B03" w:rsidP="007D2B03">
      <w:pPr>
        <w:ind w:left="-142"/>
        <w:rPr>
          <w:rFonts w:cs="Arial"/>
          <w:color w:val="002060"/>
          <w:sz w:val="22"/>
          <w:szCs w:val="22"/>
        </w:rPr>
      </w:pPr>
    </w:p>
    <w:p w14:paraId="5F2BD393" w14:textId="77777777" w:rsidR="007D2B03" w:rsidRDefault="007D2B03" w:rsidP="00135F3B">
      <w:pPr>
        <w:pStyle w:val="ListParagraph"/>
        <w:numPr>
          <w:ilvl w:val="0"/>
          <w:numId w:val="29"/>
        </w:numPr>
        <w:ind w:left="567" w:hanging="425"/>
        <w:rPr>
          <w:rFonts w:cs="Arial"/>
          <w:b/>
          <w:color w:val="002060"/>
          <w:sz w:val="22"/>
          <w:szCs w:val="22"/>
        </w:rPr>
      </w:pPr>
      <w:r w:rsidRPr="007D2B03">
        <w:rPr>
          <w:rFonts w:cs="Arial"/>
          <w:b/>
          <w:color w:val="002060"/>
          <w:sz w:val="22"/>
          <w:szCs w:val="22"/>
        </w:rPr>
        <w:t>Useful contacts for further Information, Advice and Guidance:</w:t>
      </w:r>
    </w:p>
    <w:p w14:paraId="19A7DCF2" w14:textId="77777777" w:rsidR="007D2B03" w:rsidRPr="007D2B03" w:rsidRDefault="007D2B03" w:rsidP="007D2B03">
      <w:pPr>
        <w:pStyle w:val="ListParagraph"/>
        <w:ind w:left="567"/>
        <w:rPr>
          <w:rFonts w:cs="Arial"/>
          <w:b/>
          <w:color w:val="002060"/>
          <w:sz w:val="22"/>
          <w:szCs w:val="22"/>
        </w:rPr>
      </w:pPr>
    </w:p>
    <w:p w14:paraId="2F608FF6" w14:textId="1854B6D0" w:rsidR="007D2B03" w:rsidRPr="007D2B03" w:rsidRDefault="007D2B03" w:rsidP="007D2B03">
      <w:pPr>
        <w:ind w:firstLine="567"/>
        <w:rPr>
          <w:rFonts w:cs="Arial"/>
          <w:color w:val="002060"/>
          <w:sz w:val="22"/>
          <w:szCs w:val="22"/>
        </w:rPr>
      </w:pPr>
      <w:hyperlink r:id="rId36" w:history="1">
        <w:r w:rsidRPr="006A134D">
          <w:rPr>
            <w:rStyle w:val="Hyperlink"/>
            <w:rFonts w:cs="Arial"/>
            <w:sz w:val="22"/>
            <w:szCs w:val="22"/>
          </w:rPr>
          <w:t>www.hse.gov.uk</w:t>
        </w:r>
      </w:hyperlink>
    </w:p>
    <w:p w14:paraId="267FA543" w14:textId="60E6E75D" w:rsidR="007D2B03" w:rsidRPr="007D2B03" w:rsidRDefault="007D2B03" w:rsidP="007D2B03">
      <w:pPr>
        <w:ind w:firstLine="567"/>
        <w:rPr>
          <w:rFonts w:cs="Arial"/>
          <w:color w:val="002060"/>
          <w:sz w:val="22"/>
          <w:szCs w:val="22"/>
        </w:rPr>
      </w:pPr>
      <w:hyperlink r:id="rId37" w:history="1">
        <w:r w:rsidRPr="006A134D">
          <w:rPr>
            <w:rStyle w:val="Hyperlink"/>
            <w:rFonts w:cs="Arial"/>
            <w:sz w:val="22"/>
            <w:szCs w:val="22"/>
          </w:rPr>
          <w:t>www.sja.org.uk</w:t>
        </w:r>
      </w:hyperlink>
      <w:r w:rsidRPr="007D2B03">
        <w:rPr>
          <w:rFonts w:cs="Arial"/>
          <w:color w:val="002060"/>
          <w:sz w:val="22"/>
          <w:szCs w:val="22"/>
        </w:rPr>
        <w:t xml:space="preserve"> </w:t>
      </w:r>
    </w:p>
    <w:p w14:paraId="09F3CD77" w14:textId="77777777" w:rsidR="007D2B03" w:rsidRPr="007D2B03" w:rsidRDefault="007D2B03" w:rsidP="007D2B03">
      <w:pPr>
        <w:pStyle w:val="Heading11"/>
        <w:rPr>
          <w:rFonts w:cs="Arial"/>
          <w:color w:val="002060"/>
          <w:sz w:val="22"/>
          <w:szCs w:val="22"/>
        </w:rPr>
      </w:pPr>
    </w:p>
    <w:p w14:paraId="691E04B3" w14:textId="77777777" w:rsidR="007D2B03" w:rsidRPr="007D2B03" w:rsidRDefault="007D2B03" w:rsidP="007D2B03">
      <w:pPr>
        <w:pStyle w:val="Heading11"/>
        <w:rPr>
          <w:rFonts w:cs="Arial"/>
          <w:color w:val="002060"/>
          <w:sz w:val="22"/>
          <w:szCs w:val="22"/>
        </w:rPr>
      </w:pPr>
    </w:p>
    <w:p w14:paraId="3FA74941" w14:textId="77777777" w:rsidR="007D2B03" w:rsidRPr="007D2B03" w:rsidRDefault="007D2B03" w:rsidP="007D2B03">
      <w:pPr>
        <w:pStyle w:val="Heading11"/>
        <w:rPr>
          <w:rFonts w:cs="Arial"/>
          <w:color w:val="002060"/>
          <w:sz w:val="22"/>
          <w:szCs w:val="22"/>
        </w:rPr>
      </w:pPr>
    </w:p>
    <w:p w14:paraId="0FB2109E" w14:textId="77777777" w:rsidR="007D2B03" w:rsidRPr="007D2B03" w:rsidRDefault="007D2B03" w:rsidP="007D2B03">
      <w:pPr>
        <w:pStyle w:val="Heading11"/>
        <w:rPr>
          <w:rFonts w:cs="Arial"/>
          <w:color w:val="002060"/>
          <w:sz w:val="22"/>
          <w:szCs w:val="22"/>
        </w:rPr>
      </w:pPr>
    </w:p>
    <w:p w14:paraId="3D34343F" w14:textId="77777777" w:rsidR="007D2B03" w:rsidRPr="007D2B03" w:rsidRDefault="007D2B03" w:rsidP="007D2B03">
      <w:pPr>
        <w:pStyle w:val="Heading11"/>
        <w:rPr>
          <w:rFonts w:cs="Arial"/>
          <w:color w:val="002060"/>
          <w:sz w:val="22"/>
          <w:szCs w:val="22"/>
        </w:rPr>
      </w:pPr>
    </w:p>
    <w:p w14:paraId="6A74BD22" w14:textId="77777777" w:rsidR="00AC2709" w:rsidRDefault="00AC2709" w:rsidP="00E654E1">
      <w:pPr>
        <w:ind w:firstLine="720"/>
        <w:rPr>
          <w:color w:val="002060"/>
        </w:rPr>
      </w:pPr>
    </w:p>
    <w:p w14:paraId="4B33BE6C" w14:textId="77777777" w:rsidR="007D2B03" w:rsidRDefault="007D2B03" w:rsidP="00E654E1">
      <w:pPr>
        <w:ind w:firstLine="720"/>
        <w:rPr>
          <w:color w:val="002060"/>
        </w:rPr>
      </w:pPr>
    </w:p>
    <w:p w14:paraId="43E0E8B2" w14:textId="77777777" w:rsidR="007D2B03" w:rsidRDefault="007D2B03" w:rsidP="00E654E1">
      <w:pPr>
        <w:ind w:firstLine="720"/>
        <w:rPr>
          <w:color w:val="002060"/>
        </w:rPr>
      </w:pPr>
    </w:p>
    <w:p w14:paraId="0DE463A5" w14:textId="77777777" w:rsidR="007D2B03" w:rsidRDefault="007D2B03" w:rsidP="00E654E1">
      <w:pPr>
        <w:ind w:firstLine="720"/>
        <w:rPr>
          <w:color w:val="002060"/>
        </w:rPr>
      </w:pPr>
    </w:p>
    <w:p w14:paraId="68352F93" w14:textId="77777777" w:rsidR="007D2B03" w:rsidRDefault="007D2B03" w:rsidP="00E654E1">
      <w:pPr>
        <w:ind w:firstLine="720"/>
        <w:rPr>
          <w:color w:val="002060"/>
        </w:rPr>
      </w:pPr>
    </w:p>
    <w:p w14:paraId="4F7C4811" w14:textId="77777777" w:rsidR="007D2B03" w:rsidRDefault="007D2B03" w:rsidP="00E654E1">
      <w:pPr>
        <w:ind w:firstLine="720"/>
        <w:rPr>
          <w:color w:val="002060"/>
        </w:rPr>
      </w:pPr>
    </w:p>
    <w:p w14:paraId="5CFA7AC5" w14:textId="77777777" w:rsidR="003C03C2" w:rsidRDefault="003C03C2" w:rsidP="00E654E1">
      <w:pPr>
        <w:ind w:firstLine="720"/>
        <w:rPr>
          <w:color w:val="002060"/>
        </w:rPr>
      </w:pPr>
    </w:p>
    <w:tbl>
      <w:tblPr>
        <w:tblStyle w:val="TableGrid"/>
        <w:tblW w:w="6516" w:type="dxa"/>
        <w:shd w:val="clear" w:color="auto" w:fill="B8CCE4" w:themeFill="accent1" w:themeFillTint="66"/>
        <w:tblLook w:val="04A0" w:firstRow="1" w:lastRow="0" w:firstColumn="1" w:lastColumn="0" w:noHBand="0" w:noVBand="1"/>
      </w:tblPr>
      <w:tblGrid>
        <w:gridCol w:w="2943"/>
        <w:gridCol w:w="3573"/>
      </w:tblGrid>
      <w:tr w:rsidR="00BC1181" w:rsidRPr="008D4A13" w14:paraId="251E1EA6" w14:textId="77777777" w:rsidTr="00866A83">
        <w:tc>
          <w:tcPr>
            <w:tcW w:w="2943" w:type="dxa"/>
            <w:shd w:val="clear" w:color="auto" w:fill="FF0000"/>
          </w:tcPr>
          <w:p w14:paraId="746F6E9D" w14:textId="09791B9F" w:rsidR="00BC1181" w:rsidRPr="008D4A13" w:rsidRDefault="00BC1181" w:rsidP="00866A83">
            <w:pPr>
              <w:pStyle w:val="Heading21"/>
              <w:rPr>
                <w:rFonts w:cs="Arial"/>
                <w:color w:val="FFFFFF" w:themeColor="background1"/>
                <w:sz w:val="22"/>
                <w:szCs w:val="22"/>
              </w:rPr>
            </w:pPr>
            <w:r>
              <w:rPr>
                <w:rFonts w:cs="Arial"/>
                <w:color w:val="FFFFFF" w:themeColor="background1"/>
                <w:sz w:val="22"/>
                <w:szCs w:val="22"/>
              </w:rPr>
              <w:t xml:space="preserve">Safeguarding: </w:t>
            </w:r>
            <w:r w:rsidR="00130ECB">
              <w:rPr>
                <w:rFonts w:cs="Arial"/>
                <w:color w:val="FFFFFF" w:themeColor="background1"/>
                <w:sz w:val="22"/>
                <w:szCs w:val="22"/>
              </w:rPr>
              <w:t>1</w:t>
            </w:r>
          </w:p>
        </w:tc>
        <w:tc>
          <w:tcPr>
            <w:tcW w:w="3573" w:type="dxa"/>
            <w:shd w:val="clear" w:color="auto" w:fill="FF0000"/>
          </w:tcPr>
          <w:p w14:paraId="71F37D62" w14:textId="77777777" w:rsidR="00BC1181" w:rsidRPr="008D4A13" w:rsidRDefault="00BC1181" w:rsidP="00866A83">
            <w:pPr>
              <w:pStyle w:val="Heading21"/>
              <w:rPr>
                <w:rFonts w:cs="Arial"/>
                <w:color w:val="FFFFFF" w:themeColor="background1"/>
                <w:sz w:val="22"/>
                <w:szCs w:val="22"/>
              </w:rPr>
            </w:pPr>
            <w:r>
              <w:rPr>
                <w:rFonts w:cs="Arial"/>
                <w:color w:val="FFFFFF" w:themeColor="background1"/>
                <w:sz w:val="22"/>
                <w:szCs w:val="22"/>
              </w:rPr>
              <w:t>PREVENT</w:t>
            </w:r>
          </w:p>
        </w:tc>
      </w:tr>
    </w:tbl>
    <w:p w14:paraId="0F8A9E80" w14:textId="77777777" w:rsidR="00BC1181" w:rsidRPr="00127685" w:rsidRDefault="00BC1181" w:rsidP="00BC1181">
      <w:pPr>
        <w:jc w:val="both"/>
        <w:rPr>
          <w:rFonts w:cs="Arial"/>
        </w:rPr>
      </w:pPr>
    </w:p>
    <w:p w14:paraId="53EF3FF5" w14:textId="77777777" w:rsidR="00BC1181" w:rsidRPr="00BC1181" w:rsidRDefault="00BC1181" w:rsidP="00BC1181">
      <w:pPr>
        <w:pStyle w:val="ListParagraph"/>
        <w:ind w:hanging="720"/>
        <w:jc w:val="both"/>
        <w:rPr>
          <w:rFonts w:cs="Arial"/>
          <w:b/>
          <w:color w:val="002060"/>
          <w:sz w:val="22"/>
          <w:szCs w:val="22"/>
        </w:rPr>
      </w:pPr>
      <w:r w:rsidRPr="00BC1181">
        <w:rPr>
          <w:rFonts w:cs="Arial"/>
          <w:b/>
          <w:color w:val="002060"/>
          <w:sz w:val="22"/>
          <w:szCs w:val="22"/>
        </w:rPr>
        <w:t>What is PREVENT?</w:t>
      </w:r>
    </w:p>
    <w:p w14:paraId="1C758155" w14:textId="77777777" w:rsidR="00BC1181" w:rsidRPr="00BC1181" w:rsidRDefault="00BC1181" w:rsidP="00BC1181">
      <w:pPr>
        <w:pStyle w:val="ListParagraph"/>
        <w:ind w:hanging="720"/>
        <w:jc w:val="both"/>
        <w:rPr>
          <w:rFonts w:cs="Arial"/>
          <w:color w:val="002060"/>
          <w:sz w:val="22"/>
          <w:szCs w:val="22"/>
        </w:rPr>
      </w:pPr>
    </w:p>
    <w:p w14:paraId="62EF5FDC" w14:textId="77777777" w:rsidR="00BC1181" w:rsidRPr="00BC1181" w:rsidRDefault="00BC1181" w:rsidP="00BC1181">
      <w:pPr>
        <w:pStyle w:val="ListParagraph"/>
        <w:ind w:left="0"/>
        <w:jc w:val="both"/>
        <w:rPr>
          <w:rFonts w:cs="Arial"/>
          <w:color w:val="002060"/>
          <w:sz w:val="22"/>
          <w:szCs w:val="22"/>
        </w:rPr>
      </w:pPr>
      <w:r w:rsidRPr="00BC1181">
        <w:rPr>
          <w:rFonts w:cs="Arial"/>
          <w:color w:val="002060"/>
          <w:sz w:val="22"/>
          <w:szCs w:val="22"/>
        </w:rPr>
        <w:t xml:space="preserve">The office for Security and </w:t>
      </w:r>
      <w:proofErr w:type="gramStart"/>
      <w:r w:rsidRPr="00BC1181">
        <w:rPr>
          <w:rFonts w:cs="Arial"/>
          <w:color w:val="002060"/>
          <w:sz w:val="22"/>
          <w:szCs w:val="22"/>
        </w:rPr>
        <w:t>Counter-Terrorism</w:t>
      </w:r>
      <w:proofErr w:type="gramEnd"/>
      <w:r w:rsidRPr="00BC1181">
        <w:rPr>
          <w:rFonts w:cs="Arial"/>
          <w:color w:val="002060"/>
          <w:sz w:val="22"/>
          <w:szCs w:val="22"/>
        </w:rPr>
        <w:t xml:space="preserve"> (OSCT), in the Home Office, works to counter the threat from terrorism. Their work is covered in the government’s counter-terrorism strategy CONTEST which is primarily organised around the following four key principles:</w:t>
      </w:r>
    </w:p>
    <w:p w14:paraId="143D6DCA" w14:textId="77777777" w:rsidR="00BC1181" w:rsidRPr="00BC1181" w:rsidRDefault="00BC1181" w:rsidP="00BC1181">
      <w:pPr>
        <w:pStyle w:val="ListParagraph"/>
        <w:ind w:left="0"/>
        <w:jc w:val="both"/>
        <w:rPr>
          <w:rFonts w:cs="Arial"/>
          <w:color w:val="002060"/>
          <w:sz w:val="22"/>
          <w:szCs w:val="22"/>
        </w:rPr>
      </w:pPr>
    </w:p>
    <w:p w14:paraId="13A9A352" w14:textId="77777777" w:rsidR="00BC1181" w:rsidRPr="00BC1181" w:rsidRDefault="00BC1181" w:rsidP="00135F3B">
      <w:pPr>
        <w:pStyle w:val="ListParagraph"/>
        <w:numPr>
          <w:ilvl w:val="0"/>
          <w:numId w:val="25"/>
        </w:numPr>
        <w:spacing w:after="200" w:line="276" w:lineRule="auto"/>
        <w:jc w:val="both"/>
        <w:rPr>
          <w:rFonts w:cs="Arial"/>
          <w:color w:val="002060"/>
          <w:sz w:val="22"/>
          <w:szCs w:val="22"/>
        </w:rPr>
      </w:pPr>
      <w:r w:rsidRPr="00BC1181">
        <w:rPr>
          <w:rFonts w:cs="Arial"/>
          <w:color w:val="002060"/>
          <w:sz w:val="22"/>
          <w:szCs w:val="22"/>
        </w:rPr>
        <w:t>PURSUE: to stop terrorist attacks and acts of terrorism</w:t>
      </w:r>
    </w:p>
    <w:p w14:paraId="6DEB3875" w14:textId="77777777" w:rsidR="00BC1181" w:rsidRPr="00BC1181" w:rsidRDefault="00BC1181" w:rsidP="00135F3B">
      <w:pPr>
        <w:pStyle w:val="ListParagraph"/>
        <w:numPr>
          <w:ilvl w:val="0"/>
          <w:numId w:val="25"/>
        </w:numPr>
        <w:spacing w:after="200" w:line="276" w:lineRule="auto"/>
        <w:rPr>
          <w:rFonts w:cs="Arial"/>
          <w:b/>
          <w:color w:val="002060"/>
          <w:sz w:val="22"/>
          <w:szCs w:val="22"/>
        </w:rPr>
      </w:pPr>
      <w:r w:rsidRPr="00BC1181">
        <w:rPr>
          <w:rFonts w:cs="Arial"/>
          <w:b/>
          <w:color w:val="002060"/>
          <w:sz w:val="22"/>
          <w:szCs w:val="22"/>
        </w:rPr>
        <w:t>PREVENT: to stop people becoming terrorists or supporting terrorism</w:t>
      </w:r>
    </w:p>
    <w:p w14:paraId="73E1DF21" w14:textId="77777777" w:rsidR="00BC1181" w:rsidRPr="00BC1181" w:rsidRDefault="00BC1181" w:rsidP="00135F3B">
      <w:pPr>
        <w:pStyle w:val="ListParagraph"/>
        <w:numPr>
          <w:ilvl w:val="0"/>
          <w:numId w:val="25"/>
        </w:numPr>
        <w:spacing w:after="200" w:line="276" w:lineRule="auto"/>
        <w:jc w:val="both"/>
        <w:rPr>
          <w:rFonts w:cs="Arial"/>
          <w:color w:val="002060"/>
          <w:sz w:val="22"/>
          <w:szCs w:val="22"/>
        </w:rPr>
      </w:pPr>
      <w:r w:rsidRPr="00BC1181">
        <w:rPr>
          <w:rFonts w:cs="Arial"/>
          <w:color w:val="002060"/>
          <w:sz w:val="22"/>
          <w:szCs w:val="22"/>
        </w:rPr>
        <w:t>PROTECT: to strengthen our protection against a terrorist attack or acts of terrorism</w:t>
      </w:r>
    </w:p>
    <w:p w14:paraId="3B39F44B" w14:textId="77777777" w:rsidR="00BC1181" w:rsidRPr="00BC1181" w:rsidRDefault="00BC1181" w:rsidP="00135F3B">
      <w:pPr>
        <w:pStyle w:val="ListParagraph"/>
        <w:numPr>
          <w:ilvl w:val="0"/>
          <w:numId w:val="25"/>
        </w:numPr>
        <w:spacing w:after="200" w:line="276" w:lineRule="auto"/>
        <w:jc w:val="both"/>
        <w:rPr>
          <w:rFonts w:cs="Arial"/>
          <w:color w:val="002060"/>
          <w:sz w:val="22"/>
          <w:szCs w:val="22"/>
        </w:rPr>
      </w:pPr>
      <w:r w:rsidRPr="00BC1181">
        <w:rPr>
          <w:rFonts w:cs="Arial"/>
          <w:color w:val="002060"/>
          <w:sz w:val="22"/>
          <w:szCs w:val="22"/>
        </w:rPr>
        <w:t>PREPARE: to mitigate the impact of a terrorist attack or acts of terrorism</w:t>
      </w:r>
    </w:p>
    <w:p w14:paraId="395DAC1A" w14:textId="77777777" w:rsidR="00BC1181" w:rsidRPr="00BC1181" w:rsidRDefault="00BC1181" w:rsidP="00BC1181">
      <w:pPr>
        <w:pStyle w:val="ListParagraph"/>
        <w:jc w:val="both"/>
        <w:rPr>
          <w:rFonts w:cs="Arial"/>
          <w:color w:val="002060"/>
          <w:sz w:val="22"/>
          <w:szCs w:val="22"/>
        </w:rPr>
      </w:pPr>
    </w:p>
    <w:p w14:paraId="59A02687" w14:textId="6C9FCD81" w:rsidR="00BC1181" w:rsidRPr="00BC1181" w:rsidRDefault="00BC1181" w:rsidP="003C03C2">
      <w:pPr>
        <w:pStyle w:val="ListParagraph"/>
        <w:ind w:left="426" w:hanging="66"/>
        <w:jc w:val="both"/>
        <w:rPr>
          <w:rFonts w:cs="Arial"/>
          <w:color w:val="002060"/>
          <w:sz w:val="22"/>
          <w:szCs w:val="22"/>
        </w:rPr>
      </w:pPr>
      <w:r w:rsidRPr="00BC1181">
        <w:rPr>
          <w:rFonts w:cs="Arial"/>
          <w:color w:val="002060"/>
          <w:sz w:val="22"/>
          <w:szCs w:val="22"/>
        </w:rPr>
        <w:t xml:space="preserve">The </w:t>
      </w:r>
      <w:r w:rsidRPr="00BC1181">
        <w:rPr>
          <w:rFonts w:cs="Arial"/>
          <w:b/>
          <w:color w:val="002060"/>
          <w:sz w:val="22"/>
          <w:szCs w:val="22"/>
        </w:rPr>
        <w:t>PREVENT</w:t>
      </w:r>
      <w:r w:rsidRPr="00BC1181">
        <w:rPr>
          <w:rFonts w:cs="Arial"/>
          <w:color w:val="002060"/>
          <w:sz w:val="22"/>
          <w:szCs w:val="22"/>
        </w:rPr>
        <w:t xml:space="preserve"> principle has the following three national</w:t>
      </w:r>
      <w:r w:rsidR="003C03C2">
        <w:rPr>
          <w:rFonts w:cs="Arial"/>
          <w:color w:val="002060"/>
          <w:sz w:val="22"/>
          <w:szCs w:val="22"/>
        </w:rPr>
        <w:t xml:space="preserve"> </w:t>
      </w:r>
      <w:r w:rsidRPr="00BC1181">
        <w:rPr>
          <w:rFonts w:cs="Arial"/>
          <w:color w:val="002060"/>
          <w:sz w:val="22"/>
          <w:szCs w:val="22"/>
        </w:rPr>
        <w:t>objectives:</w:t>
      </w:r>
    </w:p>
    <w:p w14:paraId="6FF2F503" w14:textId="77777777" w:rsidR="00BC1181" w:rsidRPr="00BC1181" w:rsidRDefault="00BC1181" w:rsidP="00BC1181">
      <w:pPr>
        <w:pStyle w:val="ListParagraph"/>
        <w:ind w:hanging="720"/>
        <w:jc w:val="both"/>
        <w:rPr>
          <w:rFonts w:cs="Arial"/>
          <w:color w:val="002060"/>
          <w:sz w:val="22"/>
          <w:szCs w:val="22"/>
        </w:rPr>
      </w:pPr>
    </w:p>
    <w:p w14:paraId="56AE6A7A" w14:textId="77777777" w:rsidR="00BC1181" w:rsidRPr="00BC1181" w:rsidRDefault="00BC1181" w:rsidP="00135F3B">
      <w:pPr>
        <w:pStyle w:val="ListParagraph"/>
        <w:numPr>
          <w:ilvl w:val="0"/>
          <w:numId w:val="26"/>
        </w:numPr>
        <w:spacing w:after="200" w:line="276" w:lineRule="auto"/>
        <w:jc w:val="both"/>
        <w:rPr>
          <w:rFonts w:cs="Arial"/>
          <w:color w:val="002060"/>
          <w:sz w:val="22"/>
          <w:szCs w:val="22"/>
        </w:rPr>
      </w:pPr>
      <w:r w:rsidRPr="00BC1181">
        <w:rPr>
          <w:rFonts w:cs="Arial"/>
          <w:b/>
          <w:color w:val="002060"/>
          <w:sz w:val="22"/>
          <w:szCs w:val="22"/>
        </w:rPr>
        <w:t xml:space="preserve">Objective 1: </w:t>
      </w:r>
      <w:r w:rsidRPr="00BC1181">
        <w:rPr>
          <w:rFonts w:cs="Arial"/>
          <w:color w:val="002060"/>
          <w:sz w:val="22"/>
          <w:szCs w:val="22"/>
        </w:rPr>
        <w:t>to respond to the ideological challenge of terrorism and the threat we face from those who promote it</w:t>
      </w:r>
    </w:p>
    <w:p w14:paraId="7C37A3DB" w14:textId="77777777" w:rsidR="00BC1181" w:rsidRPr="00BC1181" w:rsidRDefault="00BC1181" w:rsidP="00135F3B">
      <w:pPr>
        <w:pStyle w:val="ListParagraph"/>
        <w:numPr>
          <w:ilvl w:val="0"/>
          <w:numId w:val="26"/>
        </w:numPr>
        <w:spacing w:after="200" w:line="276" w:lineRule="auto"/>
        <w:jc w:val="both"/>
        <w:rPr>
          <w:rFonts w:cs="Arial"/>
          <w:color w:val="002060"/>
          <w:sz w:val="22"/>
          <w:szCs w:val="22"/>
        </w:rPr>
      </w:pPr>
      <w:r w:rsidRPr="00BC1181">
        <w:rPr>
          <w:rFonts w:cs="Arial"/>
          <w:b/>
          <w:color w:val="002060"/>
          <w:sz w:val="22"/>
          <w:szCs w:val="22"/>
        </w:rPr>
        <w:t>Objective 2:</w:t>
      </w:r>
      <w:r w:rsidRPr="00BC1181">
        <w:rPr>
          <w:rFonts w:cs="Arial"/>
          <w:color w:val="002060"/>
          <w:sz w:val="22"/>
          <w:szCs w:val="22"/>
        </w:rPr>
        <w:t xml:space="preserve"> prevent people from being drawn into terrorism and ensure they are given appropriate advice and support</w:t>
      </w:r>
    </w:p>
    <w:p w14:paraId="7D960B15" w14:textId="77777777" w:rsidR="00BC1181" w:rsidRPr="00BC1181" w:rsidRDefault="00BC1181" w:rsidP="00135F3B">
      <w:pPr>
        <w:pStyle w:val="ListParagraph"/>
        <w:numPr>
          <w:ilvl w:val="0"/>
          <w:numId w:val="26"/>
        </w:numPr>
        <w:spacing w:after="200" w:line="276" w:lineRule="auto"/>
        <w:jc w:val="both"/>
        <w:rPr>
          <w:rFonts w:cs="Arial"/>
          <w:color w:val="002060"/>
          <w:sz w:val="22"/>
          <w:szCs w:val="22"/>
        </w:rPr>
      </w:pPr>
      <w:r w:rsidRPr="00BC1181">
        <w:rPr>
          <w:rFonts w:cs="Arial"/>
          <w:b/>
          <w:color w:val="002060"/>
          <w:sz w:val="22"/>
          <w:szCs w:val="22"/>
        </w:rPr>
        <w:t>Objective 3:</w:t>
      </w:r>
      <w:r w:rsidRPr="00BC1181">
        <w:rPr>
          <w:rFonts w:cs="Arial"/>
          <w:color w:val="002060"/>
          <w:sz w:val="22"/>
          <w:szCs w:val="22"/>
        </w:rPr>
        <w:t xml:space="preserve"> work with sectors and institutions where there are risks of radicalisation which we need to address</w:t>
      </w:r>
    </w:p>
    <w:p w14:paraId="00340EA8" w14:textId="77777777" w:rsidR="00BC1181" w:rsidRPr="00BC1181" w:rsidRDefault="00BC1181" w:rsidP="00BC1181">
      <w:pPr>
        <w:ind w:left="360"/>
        <w:jc w:val="both"/>
        <w:rPr>
          <w:rFonts w:cs="Arial"/>
          <w:b/>
          <w:color w:val="002060"/>
          <w:sz w:val="22"/>
          <w:szCs w:val="22"/>
        </w:rPr>
      </w:pPr>
      <w:r w:rsidRPr="00BC1181">
        <w:rPr>
          <w:rFonts w:cs="Arial"/>
          <w:b/>
          <w:color w:val="002060"/>
          <w:sz w:val="22"/>
          <w:szCs w:val="22"/>
        </w:rPr>
        <w:t>The Training Trust’s contribution to PREVENT</w:t>
      </w:r>
    </w:p>
    <w:p w14:paraId="6822F767" w14:textId="77777777" w:rsidR="00BC1181" w:rsidRPr="00BC1181" w:rsidRDefault="00BC1181" w:rsidP="00BC1181">
      <w:pPr>
        <w:ind w:left="360"/>
        <w:jc w:val="both"/>
        <w:rPr>
          <w:rFonts w:cs="Arial"/>
          <w:color w:val="002060"/>
          <w:sz w:val="22"/>
          <w:szCs w:val="22"/>
        </w:rPr>
      </w:pPr>
      <w:r w:rsidRPr="00BC1181">
        <w:rPr>
          <w:rFonts w:cs="Arial"/>
          <w:color w:val="002060"/>
          <w:sz w:val="22"/>
          <w:szCs w:val="22"/>
        </w:rPr>
        <w:t xml:space="preserve">The Training Trust has a responsibility to protect young people and vulnerable adults deemed to be at risk of any harm under the </w:t>
      </w:r>
      <w:r w:rsidRPr="00BC1181">
        <w:rPr>
          <w:rFonts w:cs="Arial"/>
          <w:b/>
          <w:color w:val="002060"/>
          <w:sz w:val="22"/>
          <w:szCs w:val="22"/>
        </w:rPr>
        <w:t>Safeguarding agenda</w:t>
      </w:r>
      <w:r w:rsidRPr="00BC1181">
        <w:rPr>
          <w:rFonts w:cs="Arial"/>
          <w:color w:val="002060"/>
          <w:sz w:val="22"/>
          <w:szCs w:val="22"/>
        </w:rPr>
        <w:t>. This is extended to all those who may be vulnerable to radicalisation.</w:t>
      </w:r>
    </w:p>
    <w:p w14:paraId="207A295A" w14:textId="77777777" w:rsidR="00BC1181" w:rsidRPr="00924D2E" w:rsidRDefault="00BC1181" w:rsidP="00BC1181">
      <w:pPr>
        <w:ind w:left="360"/>
        <w:jc w:val="both"/>
        <w:rPr>
          <w:rFonts w:cs="Arial"/>
          <w:color w:val="1F497D" w:themeColor="text2"/>
          <w:sz w:val="22"/>
          <w:szCs w:val="22"/>
        </w:rPr>
      </w:pPr>
      <w:r w:rsidRPr="00924D2E">
        <w:rPr>
          <w:rFonts w:cs="Arial"/>
          <w:color w:val="1F497D" w:themeColor="text2"/>
          <w:sz w:val="22"/>
          <w:szCs w:val="22"/>
        </w:rPr>
        <w:lastRenderedPageBreak/>
        <w:t xml:space="preserve"> </w:t>
      </w:r>
    </w:p>
    <w:p w14:paraId="09911806" w14:textId="77777777" w:rsidR="00BC1181" w:rsidRPr="00127685" w:rsidRDefault="00BC1181" w:rsidP="00BC1181">
      <w:pPr>
        <w:jc w:val="both"/>
        <w:rPr>
          <w:rFonts w:cs="Arial"/>
          <w:sz w:val="22"/>
          <w:szCs w:val="22"/>
        </w:rPr>
      </w:pPr>
    </w:p>
    <w:p w14:paraId="1E5345BF" w14:textId="77777777" w:rsidR="00BC1181" w:rsidRPr="00127685" w:rsidRDefault="00BC1181" w:rsidP="00BC1181">
      <w:pPr>
        <w:jc w:val="both"/>
        <w:rPr>
          <w:rFonts w:cs="Arial"/>
          <w:sz w:val="22"/>
          <w:szCs w:val="22"/>
        </w:rPr>
      </w:pPr>
    </w:p>
    <w:p w14:paraId="7BA76043" w14:textId="77777777" w:rsidR="00BC1181" w:rsidRDefault="00BC1181" w:rsidP="00BC1181">
      <w:pPr>
        <w:jc w:val="both"/>
        <w:rPr>
          <w:rFonts w:cs="Arial"/>
          <w:sz w:val="22"/>
          <w:szCs w:val="22"/>
        </w:rPr>
      </w:pPr>
    </w:p>
    <w:p w14:paraId="5F24ED2A" w14:textId="77777777" w:rsidR="00BC1181" w:rsidRPr="00924D2E" w:rsidRDefault="00BC1181" w:rsidP="00BC1181">
      <w:pPr>
        <w:jc w:val="both"/>
        <w:rPr>
          <w:rFonts w:cs="Arial"/>
          <w:color w:val="1F497D" w:themeColor="text2"/>
          <w:sz w:val="22"/>
          <w:szCs w:val="22"/>
        </w:rPr>
      </w:pPr>
    </w:p>
    <w:p w14:paraId="26AB43CB" w14:textId="77777777" w:rsidR="00BC1181" w:rsidRPr="00BC1181" w:rsidRDefault="00BC1181" w:rsidP="00BC1181">
      <w:pPr>
        <w:ind w:left="360"/>
        <w:jc w:val="center"/>
        <w:rPr>
          <w:rFonts w:cs="Arial"/>
          <w:b/>
          <w:color w:val="002060"/>
          <w:sz w:val="22"/>
          <w:szCs w:val="22"/>
        </w:rPr>
      </w:pPr>
      <w:r w:rsidRPr="00BC1181">
        <w:rPr>
          <w:rFonts w:cs="Arial"/>
          <w:b/>
          <w:color w:val="002060"/>
          <w:sz w:val="22"/>
          <w:szCs w:val="22"/>
        </w:rPr>
        <w:t>SAFEGUARDING INFORMATION</w:t>
      </w:r>
    </w:p>
    <w:p w14:paraId="13548CEE" w14:textId="77777777" w:rsidR="00BC1181" w:rsidRPr="00BC1181" w:rsidRDefault="00BC1181" w:rsidP="00BC1181">
      <w:pPr>
        <w:ind w:left="360"/>
        <w:jc w:val="center"/>
        <w:rPr>
          <w:rFonts w:cs="Arial"/>
          <w:b/>
          <w:color w:val="002060"/>
          <w:sz w:val="22"/>
          <w:szCs w:val="22"/>
        </w:rPr>
      </w:pPr>
    </w:p>
    <w:p w14:paraId="2DAF3332" w14:textId="77777777" w:rsidR="00BC1181" w:rsidRPr="00BC1181" w:rsidRDefault="00BC1181" w:rsidP="00BC1181">
      <w:pPr>
        <w:ind w:left="360"/>
        <w:jc w:val="center"/>
        <w:rPr>
          <w:rFonts w:cs="Arial"/>
          <w:b/>
          <w:color w:val="002060"/>
          <w:sz w:val="22"/>
          <w:szCs w:val="22"/>
        </w:rPr>
      </w:pPr>
      <w:r w:rsidRPr="00BC1181">
        <w:rPr>
          <w:rFonts w:cs="Arial"/>
          <w:b/>
          <w:color w:val="002060"/>
          <w:sz w:val="22"/>
          <w:szCs w:val="22"/>
        </w:rPr>
        <w:t>Confidential Help Line: 07931 707 394</w:t>
      </w:r>
    </w:p>
    <w:p w14:paraId="354BC980" w14:textId="77777777" w:rsidR="00BC1181" w:rsidRPr="00BC1181" w:rsidRDefault="00BC1181" w:rsidP="00BC1181">
      <w:pPr>
        <w:ind w:left="360"/>
        <w:jc w:val="center"/>
        <w:rPr>
          <w:rFonts w:cs="Arial"/>
          <w:b/>
          <w:color w:val="002060"/>
          <w:sz w:val="22"/>
          <w:szCs w:val="22"/>
        </w:rPr>
      </w:pPr>
    </w:p>
    <w:p w14:paraId="377E0027" w14:textId="77777777" w:rsidR="00BC1181" w:rsidRPr="00BC1181" w:rsidRDefault="00BC1181" w:rsidP="00BC1181">
      <w:pPr>
        <w:ind w:left="360"/>
        <w:jc w:val="center"/>
        <w:rPr>
          <w:rFonts w:cs="Arial"/>
          <w:b/>
          <w:color w:val="002060"/>
          <w:sz w:val="22"/>
          <w:szCs w:val="22"/>
        </w:rPr>
      </w:pPr>
      <w:r w:rsidRPr="00BC1181">
        <w:rPr>
          <w:rFonts w:cs="Arial"/>
          <w:b/>
          <w:color w:val="002060"/>
          <w:sz w:val="22"/>
          <w:szCs w:val="22"/>
        </w:rPr>
        <w:t xml:space="preserve">Confidential Email: </w:t>
      </w:r>
      <w:hyperlink r:id="rId38" w:history="1">
        <w:r w:rsidRPr="00BC1181">
          <w:rPr>
            <w:rStyle w:val="Hyperlink"/>
            <w:rFonts w:cs="Arial"/>
            <w:b/>
            <w:color w:val="002060"/>
            <w:sz w:val="22"/>
            <w:szCs w:val="22"/>
          </w:rPr>
          <w:t>safeguarding@trainingtrust.org.uk</w:t>
        </w:r>
      </w:hyperlink>
    </w:p>
    <w:p w14:paraId="77D8AB09" w14:textId="77777777" w:rsidR="00BC1181" w:rsidRPr="00BC1181" w:rsidRDefault="00BC1181" w:rsidP="00BC1181">
      <w:pPr>
        <w:ind w:left="360"/>
        <w:jc w:val="center"/>
        <w:rPr>
          <w:rFonts w:cs="Arial"/>
          <w:b/>
          <w:color w:val="002060"/>
          <w:sz w:val="22"/>
          <w:szCs w:val="22"/>
        </w:rPr>
      </w:pPr>
    </w:p>
    <w:p w14:paraId="4E26746D" w14:textId="77777777" w:rsidR="00BC1181" w:rsidRPr="00BC1181" w:rsidRDefault="00BC1181" w:rsidP="00BC1181">
      <w:pPr>
        <w:ind w:left="360"/>
        <w:jc w:val="center"/>
        <w:rPr>
          <w:rFonts w:cs="Arial"/>
          <w:b/>
          <w:color w:val="002060"/>
          <w:sz w:val="22"/>
          <w:szCs w:val="22"/>
        </w:rPr>
      </w:pPr>
      <w:r w:rsidRPr="00BC1181">
        <w:rPr>
          <w:rFonts w:cs="Arial"/>
          <w:b/>
          <w:color w:val="002060"/>
          <w:sz w:val="22"/>
          <w:szCs w:val="22"/>
        </w:rPr>
        <w:t>Senior Designated Person: Mark Durham</w:t>
      </w:r>
    </w:p>
    <w:p w14:paraId="344D52B0" w14:textId="77777777" w:rsidR="00BC1181" w:rsidRPr="00BC1181" w:rsidRDefault="00BC1181" w:rsidP="00BC1181">
      <w:pPr>
        <w:ind w:left="360"/>
        <w:jc w:val="center"/>
        <w:rPr>
          <w:rFonts w:cs="Arial"/>
          <w:b/>
          <w:color w:val="002060"/>
          <w:sz w:val="22"/>
          <w:szCs w:val="22"/>
        </w:rPr>
      </w:pPr>
    </w:p>
    <w:p w14:paraId="156A02A8" w14:textId="77777777" w:rsidR="00BC1181" w:rsidRPr="00BC1181" w:rsidRDefault="00BC1181" w:rsidP="00BC1181">
      <w:pPr>
        <w:ind w:left="360"/>
        <w:jc w:val="center"/>
        <w:rPr>
          <w:rFonts w:cs="Arial"/>
          <w:b/>
          <w:color w:val="002060"/>
          <w:sz w:val="22"/>
          <w:szCs w:val="22"/>
        </w:rPr>
      </w:pPr>
      <w:r w:rsidRPr="00BC1181">
        <w:rPr>
          <w:rFonts w:cs="Arial"/>
          <w:b/>
          <w:color w:val="002060"/>
          <w:sz w:val="22"/>
          <w:szCs w:val="22"/>
        </w:rPr>
        <w:t>Deputy Designated Person: June Gray</w:t>
      </w:r>
    </w:p>
    <w:p w14:paraId="1EF49CE8" w14:textId="77777777" w:rsidR="00BC1181" w:rsidRPr="00924D2E" w:rsidRDefault="00BC1181" w:rsidP="00BC1181">
      <w:pPr>
        <w:ind w:left="360"/>
        <w:jc w:val="center"/>
        <w:rPr>
          <w:rFonts w:cs="Arial"/>
          <w:color w:val="1F497D" w:themeColor="text2"/>
          <w:sz w:val="22"/>
          <w:szCs w:val="22"/>
        </w:rPr>
      </w:pPr>
    </w:p>
    <w:p w14:paraId="29343AC3" w14:textId="77777777" w:rsidR="00BC1181" w:rsidRPr="00127685" w:rsidRDefault="00BC1181" w:rsidP="00BC1181">
      <w:pPr>
        <w:ind w:left="360"/>
        <w:jc w:val="center"/>
        <w:rPr>
          <w:rFonts w:cs="Arial"/>
          <w:b/>
          <w:color w:val="FFFFFF" w:themeColor="background1"/>
          <w:sz w:val="22"/>
          <w:szCs w:val="22"/>
        </w:rPr>
      </w:pPr>
      <w:r w:rsidRPr="00127685">
        <w:rPr>
          <w:rFonts w:cs="Arial"/>
          <w:b/>
          <w:color w:val="FFFFFF" w:themeColor="background1"/>
          <w:sz w:val="22"/>
          <w:szCs w:val="22"/>
          <w:highlight w:val="blue"/>
        </w:rPr>
        <w:t>Useful Contact Telephone Numbers</w:t>
      </w:r>
    </w:p>
    <w:p w14:paraId="53BF1372" w14:textId="77777777" w:rsidR="00BC1181" w:rsidRPr="00924D2E" w:rsidRDefault="00BC1181" w:rsidP="00BC1181">
      <w:pPr>
        <w:ind w:left="360"/>
        <w:jc w:val="center"/>
        <w:rPr>
          <w:rFonts w:cs="Arial"/>
          <w:b/>
          <w:color w:val="1F497D" w:themeColor="text2"/>
          <w:sz w:val="22"/>
          <w:szCs w:val="22"/>
        </w:rPr>
      </w:pPr>
    </w:p>
    <w:p w14:paraId="6459D6A0" w14:textId="77777777" w:rsidR="00BC1181" w:rsidRPr="00924D2E" w:rsidRDefault="00BC1181" w:rsidP="00BC1181">
      <w:pPr>
        <w:ind w:left="360"/>
        <w:jc w:val="center"/>
        <w:rPr>
          <w:rFonts w:cs="Arial"/>
          <w:b/>
          <w:color w:val="1F497D" w:themeColor="text2"/>
          <w:sz w:val="22"/>
          <w:szCs w:val="22"/>
        </w:rPr>
      </w:pPr>
      <w:r w:rsidRPr="00924D2E">
        <w:rPr>
          <w:rFonts w:cs="Arial"/>
          <w:b/>
          <w:color w:val="1F497D" w:themeColor="text2"/>
          <w:sz w:val="22"/>
          <w:szCs w:val="22"/>
        </w:rPr>
        <w:t>Childline: 0800 1111</w:t>
      </w:r>
    </w:p>
    <w:p w14:paraId="658BACA3" w14:textId="77777777" w:rsidR="00BC1181" w:rsidRPr="00924D2E" w:rsidRDefault="00BC1181" w:rsidP="00BC1181">
      <w:pPr>
        <w:ind w:left="360"/>
        <w:jc w:val="center"/>
        <w:rPr>
          <w:rFonts w:cs="Arial"/>
          <w:b/>
          <w:color w:val="1F497D" w:themeColor="text2"/>
          <w:sz w:val="22"/>
          <w:szCs w:val="22"/>
        </w:rPr>
      </w:pPr>
    </w:p>
    <w:p w14:paraId="3A6AD45D" w14:textId="77777777" w:rsidR="00BC1181" w:rsidRPr="00924D2E" w:rsidRDefault="00BC1181" w:rsidP="00BC1181">
      <w:pPr>
        <w:ind w:left="360"/>
        <w:jc w:val="center"/>
        <w:rPr>
          <w:rFonts w:cs="Arial"/>
          <w:b/>
          <w:color w:val="1F497D" w:themeColor="text2"/>
          <w:sz w:val="22"/>
          <w:szCs w:val="22"/>
        </w:rPr>
      </w:pPr>
      <w:r w:rsidRPr="00924D2E">
        <w:rPr>
          <w:rFonts w:cs="Arial"/>
          <w:b/>
          <w:color w:val="1F497D" w:themeColor="text2"/>
          <w:sz w:val="22"/>
          <w:szCs w:val="22"/>
        </w:rPr>
        <w:t>Samaritans: 08457 90 90 90</w:t>
      </w:r>
    </w:p>
    <w:p w14:paraId="2F61C3E3" w14:textId="77777777" w:rsidR="00BC1181" w:rsidRPr="00127685" w:rsidRDefault="00BC1181" w:rsidP="00BC1181">
      <w:pPr>
        <w:ind w:left="360"/>
        <w:jc w:val="center"/>
        <w:rPr>
          <w:rFonts w:cs="Arial"/>
          <w:b/>
          <w:sz w:val="22"/>
          <w:szCs w:val="22"/>
        </w:rPr>
      </w:pPr>
    </w:p>
    <w:p w14:paraId="54A4959C" w14:textId="77777777" w:rsidR="00BC1181" w:rsidRPr="00127685" w:rsidRDefault="00BC1181" w:rsidP="00BC1181">
      <w:pPr>
        <w:ind w:left="360"/>
        <w:jc w:val="center"/>
        <w:rPr>
          <w:rFonts w:cs="Arial"/>
          <w:b/>
          <w:color w:val="FFFFFF" w:themeColor="background1"/>
          <w:sz w:val="22"/>
          <w:szCs w:val="22"/>
        </w:rPr>
      </w:pPr>
      <w:r w:rsidRPr="00127685">
        <w:rPr>
          <w:rFonts w:cs="Arial"/>
          <w:b/>
          <w:color w:val="FFFFFF" w:themeColor="background1"/>
          <w:sz w:val="22"/>
          <w:szCs w:val="22"/>
          <w:highlight w:val="blue"/>
        </w:rPr>
        <w:t>Child Protection Teams: 9.00 a.m-5.00 p.m.</w:t>
      </w:r>
    </w:p>
    <w:p w14:paraId="490C59B6" w14:textId="77777777" w:rsidR="00BC1181" w:rsidRPr="00127685" w:rsidRDefault="00BC1181" w:rsidP="00BC1181">
      <w:pPr>
        <w:ind w:left="360"/>
        <w:jc w:val="center"/>
        <w:rPr>
          <w:rFonts w:cs="Arial"/>
          <w:b/>
          <w:color w:val="FFFFFF" w:themeColor="background1"/>
          <w:sz w:val="22"/>
          <w:szCs w:val="22"/>
        </w:rPr>
      </w:pPr>
    </w:p>
    <w:p w14:paraId="79DA855D" w14:textId="77777777" w:rsidR="00BC1181" w:rsidRPr="00BC1181" w:rsidRDefault="00BC1181" w:rsidP="00BC1181">
      <w:pPr>
        <w:ind w:left="360"/>
        <w:jc w:val="center"/>
        <w:rPr>
          <w:rFonts w:cs="Arial"/>
          <w:b/>
          <w:color w:val="002060"/>
          <w:sz w:val="22"/>
          <w:szCs w:val="22"/>
        </w:rPr>
      </w:pPr>
      <w:r w:rsidRPr="00BC1181">
        <w:rPr>
          <w:rFonts w:cs="Arial"/>
          <w:b/>
          <w:color w:val="002060"/>
          <w:sz w:val="22"/>
          <w:szCs w:val="22"/>
        </w:rPr>
        <w:t>Redbridge: 020 8708 3885</w:t>
      </w:r>
    </w:p>
    <w:p w14:paraId="4F3B305A" w14:textId="77777777" w:rsidR="00BC1181" w:rsidRPr="00BC1181" w:rsidRDefault="00BC1181" w:rsidP="00BC1181">
      <w:pPr>
        <w:ind w:left="360"/>
        <w:jc w:val="center"/>
        <w:rPr>
          <w:rFonts w:cs="Arial"/>
          <w:b/>
          <w:color w:val="002060"/>
          <w:sz w:val="22"/>
          <w:szCs w:val="22"/>
        </w:rPr>
      </w:pPr>
    </w:p>
    <w:p w14:paraId="2CBAD85E" w14:textId="77777777" w:rsidR="00BC1181" w:rsidRPr="00BC1181" w:rsidRDefault="00BC1181" w:rsidP="00BC1181">
      <w:pPr>
        <w:ind w:left="360"/>
        <w:jc w:val="center"/>
        <w:rPr>
          <w:rFonts w:cs="Arial"/>
          <w:b/>
          <w:color w:val="002060"/>
          <w:sz w:val="22"/>
          <w:szCs w:val="22"/>
        </w:rPr>
      </w:pPr>
      <w:r w:rsidRPr="00BC1181">
        <w:rPr>
          <w:rFonts w:cs="Arial"/>
          <w:b/>
          <w:color w:val="002060"/>
          <w:sz w:val="22"/>
          <w:szCs w:val="22"/>
        </w:rPr>
        <w:t>Waltham Forest: 020 8496 2310</w:t>
      </w:r>
    </w:p>
    <w:p w14:paraId="170B68AA" w14:textId="77777777" w:rsidR="00BC1181" w:rsidRPr="00BC1181" w:rsidRDefault="00BC1181" w:rsidP="00BC1181">
      <w:pPr>
        <w:ind w:left="360"/>
        <w:jc w:val="center"/>
        <w:rPr>
          <w:rFonts w:cs="Arial"/>
          <w:b/>
          <w:color w:val="002060"/>
          <w:sz w:val="22"/>
          <w:szCs w:val="22"/>
        </w:rPr>
      </w:pPr>
    </w:p>
    <w:p w14:paraId="2BBB056B" w14:textId="77777777" w:rsidR="00BC1181" w:rsidRPr="00BC1181" w:rsidRDefault="00BC1181" w:rsidP="00BC1181">
      <w:pPr>
        <w:ind w:left="360"/>
        <w:jc w:val="center"/>
        <w:rPr>
          <w:rFonts w:cs="Arial"/>
          <w:b/>
          <w:color w:val="002060"/>
          <w:sz w:val="22"/>
          <w:szCs w:val="22"/>
        </w:rPr>
      </w:pPr>
      <w:r w:rsidRPr="00BC1181">
        <w:rPr>
          <w:rFonts w:cs="Arial"/>
          <w:b/>
          <w:color w:val="002060"/>
          <w:sz w:val="22"/>
          <w:szCs w:val="22"/>
        </w:rPr>
        <w:t>Newham: 020 3373 4600</w:t>
      </w:r>
    </w:p>
    <w:p w14:paraId="40CBB489" w14:textId="77777777" w:rsidR="00BC1181" w:rsidRPr="00BC1181" w:rsidRDefault="00BC1181" w:rsidP="00BC1181">
      <w:pPr>
        <w:ind w:left="360"/>
        <w:jc w:val="center"/>
        <w:rPr>
          <w:rFonts w:cs="Arial"/>
          <w:b/>
          <w:color w:val="002060"/>
          <w:sz w:val="22"/>
          <w:szCs w:val="22"/>
        </w:rPr>
      </w:pPr>
    </w:p>
    <w:p w14:paraId="61D9BD5D" w14:textId="77777777" w:rsidR="00BC1181" w:rsidRPr="00BC1181" w:rsidRDefault="00BC1181" w:rsidP="00BC1181">
      <w:pPr>
        <w:ind w:left="360"/>
        <w:jc w:val="center"/>
        <w:rPr>
          <w:rFonts w:cs="Arial"/>
          <w:b/>
          <w:color w:val="002060"/>
          <w:sz w:val="22"/>
          <w:szCs w:val="22"/>
        </w:rPr>
      </w:pPr>
      <w:r w:rsidRPr="00BC1181">
        <w:rPr>
          <w:rFonts w:cs="Arial"/>
          <w:b/>
          <w:color w:val="002060"/>
          <w:sz w:val="22"/>
          <w:szCs w:val="22"/>
        </w:rPr>
        <w:t>Barking &amp; Dagenham: 020 8227 2265</w:t>
      </w:r>
    </w:p>
    <w:p w14:paraId="79429191" w14:textId="77777777" w:rsidR="00BC1181" w:rsidRPr="00127685" w:rsidRDefault="00BC1181" w:rsidP="00BC1181">
      <w:pPr>
        <w:ind w:left="360"/>
        <w:jc w:val="center"/>
        <w:rPr>
          <w:rFonts w:cs="Arial"/>
          <w:b/>
          <w:sz w:val="22"/>
          <w:szCs w:val="22"/>
        </w:rPr>
      </w:pPr>
    </w:p>
    <w:p w14:paraId="09D76064" w14:textId="224DA963" w:rsidR="00BC1181" w:rsidRPr="00127685" w:rsidRDefault="00BC1181" w:rsidP="00BC1181">
      <w:pPr>
        <w:ind w:left="360"/>
        <w:jc w:val="center"/>
        <w:rPr>
          <w:rFonts w:cs="Arial"/>
          <w:b/>
          <w:color w:val="FFFFFF" w:themeColor="background1"/>
          <w:sz w:val="22"/>
          <w:szCs w:val="22"/>
        </w:rPr>
      </w:pPr>
      <w:r w:rsidRPr="00127685">
        <w:rPr>
          <w:rFonts w:cs="Arial"/>
          <w:b/>
          <w:color w:val="FFFFFF" w:themeColor="background1"/>
          <w:sz w:val="22"/>
          <w:szCs w:val="22"/>
          <w:highlight w:val="blue"/>
        </w:rPr>
        <w:t xml:space="preserve">Child Protection </w:t>
      </w:r>
      <w:r w:rsidR="00FD184D" w:rsidRPr="00127685">
        <w:rPr>
          <w:rFonts w:cs="Arial"/>
          <w:b/>
          <w:color w:val="FFFFFF" w:themeColor="background1"/>
          <w:sz w:val="22"/>
          <w:szCs w:val="22"/>
          <w:highlight w:val="blue"/>
        </w:rPr>
        <w:t>Teams:</w:t>
      </w:r>
      <w:r w:rsidRPr="00127685">
        <w:rPr>
          <w:rFonts w:cs="Arial"/>
          <w:b/>
          <w:color w:val="FFFFFF" w:themeColor="background1"/>
          <w:sz w:val="22"/>
          <w:szCs w:val="22"/>
          <w:highlight w:val="blue"/>
        </w:rPr>
        <w:t xml:space="preserve"> after 5.00 p.m.</w:t>
      </w:r>
    </w:p>
    <w:p w14:paraId="2699816B" w14:textId="77777777" w:rsidR="00BC1181" w:rsidRPr="00127685" w:rsidRDefault="00BC1181" w:rsidP="00BC1181">
      <w:pPr>
        <w:ind w:left="360"/>
        <w:jc w:val="center"/>
        <w:rPr>
          <w:rFonts w:cs="Arial"/>
          <w:b/>
          <w:color w:val="FFFFFF" w:themeColor="background1"/>
          <w:sz w:val="22"/>
          <w:szCs w:val="22"/>
        </w:rPr>
      </w:pPr>
    </w:p>
    <w:p w14:paraId="6A06BC56" w14:textId="77777777" w:rsidR="00BC1181" w:rsidRPr="00BC1181" w:rsidRDefault="00BC1181" w:rsidP="00BC1181">
      <w:pPr>
        <w:ind w:left="360"/>
        <w:jc w:val="center"/>
        <w:rPr>
          <w:rFonts w:cs="Arial"/>
          <w:b/>
          <w:color w:val="002060"/>
          <w:sz w:val="22"/>
          <w:szCs w:val="22"/>
        </w:rPr>
      </w:pPr>
      <w:r w:rsidRPr="00BC1181">
        <w:rPr>
          <w:rFonts w:cs="Arial"/>
          <w:b/>
          <w:color w:val="002060"/>
          <w:sz w:val="22"/>
          <w:szCs w:val="22"/>
        </w:rPr>
        <w:t>Redbridge: 020 8708 5825</w:t>
      </w:r>
    </w:p>
    <w:p w14:paraId="1F74209C" w14:textId="77777777" w:rsidR="00BC1181" w:rsidRPr="00BC1181" w:rsidRDefault="00BC1181" w:rsidP="00BC1181">
      <w:pPr>
        <w:ind w:left="360"/>
        <w:jc w:val="center"/>
        <w:rPr>
          <w:rFonts w:cs="Arial"/>
          <w:b/>
          <w:color w:val="002060"/>
          <w:sz w:val="22"/>
          <w:szCs w:val="22"/>
        </w:rPr>
      </w:pPr>
    </w:p>
    <w:p w14:paraId="4513D3B1" w14:textId="77777777" w:rsidR="00BC1181" w:rsidRPr="00BC1181" w:rsidRDefault="00BC1181" w:rsidP="00BC1181">
      <w:pPr>
        <w:ind w:left="360"/>
        <w:jc w:val="center"/>
        <w:rPr>
          <w:rFonts w:cs="Arial"/>
          <w:b/>
          <w:color w:val="002060"/>
          <w:sz w:val="22"/>
          <w:szCs w:val="22"/>
        </w:rPr>
      </w:pPr>
      <w:r w:rsidRPr="00BC1181">
        <w:rPr>
          <w:rFonts w:cs="Arial"/>
          <w:b/>
          <w:color w:val="002060"/>
          <w:sz w:val="22"/>
          <w:szCs w:val="22"/>
        </w:rPr>
        <w:t>Waltham Forest: 020 8496 3000</w:t>
      </w:r>
    </w:p>
    <w:p w14:paraId="24AD1108" w14:textId="77777777" w:rsidR="00BC1181" w:rsidRPr="00BC1181" w:rsidRDefault="00BC1181" w:rsidP="00BC1181">
      <w:pPr>
        <w:ind w:left="360"/>
        <w:jc w:val="center"/>
        <w:rPr>
          <w:rFonts w:cs="Arial"/>
          <w:b/>
          <w:color w:val="002060"/>
          <w:sz w:val="22"/>
          <w:szCs w:val="22"/>
        </w:rPr>
      </w:pPr>
    </w:p>
    <w:p w14:paraId="1E7330AE" w14:textId="77777777" w:rsidR="00BC1181" w:rsidRPr="00BC1181" w:rsidRDefault="00BC1181" w:rsidP="00BC1181">
      <w:pPr>
        <w:ind w:left="360"/>
        <w:jc w:val="center"/>
        <w:rPr>
          <w:rFonts w:cs="Arial"/>
          <w:b/>
          <w:color w:val="002060"/>
          <w:sz w:val="22"/>
          <w:szCs w:val="22"/>
        </w:rPr>
      </w:pPr>
      <w:r w:rsidRPr="00BC1181">
        <w:rPr>
          <w:rFonts w:cs="Arial"/>
          <w:b/>
          <w:color w:val="002060"/>
          <w:sz w:val="22"/>
          <w:szCs w:val="22"/>
        </w:rPr>
        <w:t>Newham: 020 8552 9587</w:t>
      </w:r>
    </w:p>
    <w:p w14:paraId="441F55B5" w14:textId="77777777" w:rsidR="00BC1181" w:rsidRPr="00BC1181" w:rsidRDefault="00BC1181" w:rsidP="00BC1181">
      <w:pPr>
        <w:ind w:left="360"/>
        <w:jc w:val="center"/>
        <w:rPr>
          <w:rFonts w:cs="Arial"/>
          <w:b/>
          <w:color w:val="002060"/>
          <w:sz w:val="22"/>
          <w:szCs w:val="22"/>
        </w:rPr>
      </w:pPr>
    </w:p>
    <w:p w14:paraId="0127DA13" w14:textId="77777777" w:rsidR="00BC1181" w:rsidRPr="00BC1181" w:rsidRDefault="00BC1181" w:rsidP="00BC1181">
      <w:pPr>
        <w:ind w:left="360"/>
        <w:jc w:val="center"/>
        <w:rPr>
          <w:rFonts w:cs="Arial"/>
          <w:b/>
          <w:color w:val="002060"/>
          <w:sz w:val="22"/>
          <w:szCs w:val="22"/>
        </w:rPr>
      </w:pPr>
      <w:r w:rsidRPr="00BC1181">
        <w:rPr>
          <w:rFonts w:cs="Arial"/>
          <w:b/>
          <w:color w:val="002060"/>
          <w:sz w:val="22"/>
          <w:szCs w:val="22"/>
        </w:rPr>
        <w:t>Barking &amp; Dagenham: 020 227 6122</w:t>
      </w:r>
    </w:p>
    <w:p w14:paraId="70E5ABCB" w14:textId="77777777" w:rsidR="00BC1181" w:rsidRDefault="00BC1181" w:rsidP="00BC1181">
      <w:pPr>
        <w:rPr>
          <w:color w:val="1F497D" w:themeColor="text2"/>
        </w:rPr>
      </w:pPr>
      <w:r w:rsidRPr="00924D2E">
        <w:rPr>
          <w:color w:val="1F497D" w:themeColor="text2"/>
        </w:rPr>
        <w:br w:type="page"/>
      </w:r>
    </w:p>
    <w:p w14:paraId="1CA268D0" w14:textId="77777777" w:rsidR="007D2B03" w:rsidRDefault="007D2B03" w:rsidP="00E654E1">
      <w:pPr>
        <w:ind w:firstLine="720"/>
        <w:rPr>
          <w:color w:val="002060"/>
        </w:rPr>
      </w:pPr>
    </w:p>
    <w:p w14:paraId="72278755" w14:textId="77777777" w:rsidR="00130ECB" w:rsidRDefault="00130ECB" w:rsidP="00E654E1">
      <w:pPr>
        <w:ind w:firstLine="720"/>
        <w:rPr>
          <w:color w:val="002060"/>
        </w:rPr>
      </w:pPr>
    </w:p>
    <w:tbl>
      <w:tblPr>
        <w:tblStyle w:val="TableGrid"/>
        <w:tblW w:w="6516" w:type="dxa"/>
        <w:shd w:val="clear" w:color="auto" w:fill="B8CCE4" w:themeFill="accent1" w:themeFillTint="66"/>
        <w:tblLook w:val="04A0" w:firstRow="1" w:lastRow="0" w:firstColumn="1" w:lastColumn="0" w:noHBand="0" w:noVBand="1"/>
      </w:tblPr>
      <w:tblGrid>
        <w:gridCol w:w="2943"/>
        <w:gridCol w:w="3573"/>
      </w:tblGrid>
      <w:tr w:rsidR="00130ECB" w:rsidRPr="008D4A13" w14:paraId="7CB87487" w14:textId="77777777" w:rsidTr="00866A83">
        <w:tc>
          <w:tcPr>
            <w:tcW w:w="2943" w:type="dxa"/>
            <w:shd w:val="clear" w:color="auto" w:fill="FF0000"/>
          </w:tcPr>
          <w:p w14:paraId="141E8705" w14:textId="696FCF9A" w:rsidR="00130ECB" w:rsidRPr="008D4A13" w:rsidRDefault="00130ECB" w:rsidP="00866A83">
            <w:pPr>
              <w:pStyle w:val="Heading21"/>
              <w:rPr>
                <w:rFonts w:cs="Arial"/>
                <w:color w:val="FFFFFF" w:themeColor="background1"/>
                <w:sz w:val="22"/>
                <w:szCs w:val="22"/>
              </w:rPr>
            </w:pPr>
            <w:r>
              <w:rPr>
                <w:rFonts w:cs="Arial"/>
                <w:color w:val="FFFFFF" w:themeColor="background1"/>
                <w:sz w:val="22"/>
                <w:szCs w:val="22"/>
              </w:rPr>
              <w:t>Safeguarding: 2</w:t>
            </w:r>
          </w:p>
        </w:tc>
        <w:tc>
          <w:tcPr>
            <w:tcW w:w="3573" w:type="dxa"/>
            <w:shd w:val="clear" w:color="auto" w:fill="FF0000"/>
          </w:tcPr>
          <w:p w14:paraId="722E7E84" w14:textId="1BF5EB46" w:rsidR="00130ECB" w:rsidRPr="008D4A13" w:rsidRDefault="00130ECB" w:rsidP="00866A83">
            <w:pPr>
              <w:pStyle w:val="Heading21"/>
              <w:rPr>
                <w:rFonts w:cs="Arial"/>
                <w:color w:val="FFFFFF" w:themeColor="background1"/>
                <w:sz w:val="22"/>
                <w:szCs w:val="22"/>
              </w:rPr>
            </w:pPr>
            <w:r>
              <w:rPr>
                <w:rFonts w:cs="Arial"/>
                <w:color w:val="FFFFFF" w:themeColor="background1"/>
                <w:sz w:val="22"/>
                <w:szCs w:val="22"/>
              </w:rPr>
              <w:t>Radicalisation &amp; Extremism</w:t>
            </w:r>
          </w:p>
        </w:tc>
      </w:tr>
    </w:tbl>
    <w:p w14:paraId="641B5AD5" w14:textId="77777777" w:rsidR="00130ECB" w:rsidRDefault="00130ECB" w:rsidP="00130ECB">
      <w:pPr>
        <w:rPr>
          <w:color w:val="002060"/>
        </w:rPr>
      </w:pPr>
    </w:p>
    <w:p w14:paraId="15117C83" w14:textId="77777777" w:rsidR="00130ECB" w:rsidRDefault="00130ECB" w:rsidP="00E654E1">
      <w:pPr>
        <w:ind w:firstLine="720"/>
        <w:rPr>
          <w:color w:val="002060"/>
        </w:rPr>
      </w:pPr>
    </w:p>
    <w:p w14:paraId="48BABB3B" w14:textId="77777777" w:rsidR="00130ECB" w:rsidRPr="00130ECB" w:rsidRDefault="00130ECB" w:rsidP="00130ECB">
      <w:pPr>
        <w:numPr>
          <w:ilvl w:val="0"/>
          <w:numId w:val="2"/>
        </w:numPr>
        <w:ind w:left="360" w:hanging="360"/>
        <w:contextualSpacing/>
        <w:jc w:val="both"/>
        <w:rPr>
          <w:rFonts w:cs="Arial"/>
          <w:b/>
          <w:color w:val="002060"/>
          <w:sz w:val="22"/>
          <w:szCs w:val="22"/>
        </w:rPr>
      </w:pPr>
      <w:r w:rsidRPr="00130ECB">
        <w:rPr>
          <w:rFonts w:cs="Arial"/>
          <w:b/>
          <w:color w:val="002060"/>
          <w:sz w:val="22"/>
          <w:szCs w:val="22"/>
        </w:rPr>
        <w:t>What is Extremism?</w:t>
      </w:r>
    </w:p>
    <w:p w14:paraId="3EAD8FDD" w14:textId="77777777" w:rsidR="00130ECB" w:rsidRPr="00130ECB" w:rsidRDefault="00130ECB" w:rsidP="00130ECB">
      <w:pPr>
        <w:autoSpaceDE w:val="0"/>
        <w:autoSpaceDN w:val="0"/>
        <w:adjustRightInd w:val="0"/>
        <w:jc w:val="both"/>
        <w:rPr>
          <w:rFonts w:cs="Arial"/>
          <w:color w:val="002060"/>
          <w:sz w:val="22"/>
          <w:szCs w:val="22"/>
        </w:rPr>
      </w:pPr>
      <w:r w:rsidRPr="00130ECB">
        <w:rPr>
          <w:rFonts w:cs="Arial"/>
          <w:b/>
          <w:color w:val="002060"/>
          <w:sz w:val="22"/>
          <w:szCs w:val="22"/>
        </w:rPr>
        <w:sym w:font="Wingdings 2" w:char="F0AE"/>
      </w:r>
      <w:r w:rsidRPr="00130ECB">
        <w:rPr>
          <w:rFonts w:cs="Arial"/>
          <w:b/>
          <w:color w:val="002060"/>
          <w:sz w:val="22"/>
          <w:szCs w:val="22"/>
        </w:rPr>
        <w:t xml:space="preserve">   </w:t>
      </w:r>
      <w:r w:rsidRPr="00130ECB">
        <w:rPr>
          <w:rFonts w:cs="Arial"/>
          <w:color w:val="002060"/>
          <w:sz w:val="22"/>
          <w:szCs w:val="22"/>
        </w:rPr>
        <w:t>The accepted Governmental definition of extremism is:</w:t>
      </w:r>
    </w:p>
    <w:p w14:paraId="2374EB6D" w14:textId="77777777" w:rsidR="00130ECB" w:rsidRPr="00130ECB" w:rsidRDefault="00130ECB" w:rsidP="00130ECB">
      <w:pPr>
        <w:autoSpaceDE w:val="0"/>
        <w:autoSpaceDN w:val="0"/>
        <w:adjustRightInd w:val="0"/>
        <w:jc w:val="both"/>
        <w:rPr>
          <w:rFonts w:cs="Arial"/>
          <w:color w:val="002060"/>
          <w:sz w:val="22"/>
          <w:szCs w:val="22"/>
        </w:rPr>
      </w:pPr>
    </w:p>
    <w:p w14:paraId="57787BC7" w14:textId="77777777" w:rsidR="00130ECB" w:rsidRPr="00130ECB" w:rsidRDefault="00130ECB" w:rsidP="00130ECB">
      <w:pPr>
        <w:autoSpaceDE w:val="0"/>
        <w:autoSpaceDN w:val="0"/>
        <w:adjustRightInd w:val="0"/>
        <w:jc w:val="both"/>
        <w:rPr>
          <w:rFonts w:cs="Arial"/>
          <w:i/>
          <w:iCs/>
          <w:color w:val="002060"/>
          <w:sz w:val="22"/>
          <w:szCs w:val="22"/>
        </w:rPr>
      </w:pPr>
      <w:r w:rsidRPr="00130ECB">
        <w:rPr>
          <w:rFonts w:cs="Arial"/>
          <w:i/>
          <w:iCs/>
          <w:color w:val="002060"/>
          <w:sz w:val="22"/>
          <w:szCs w:val="22"/>
        </w:rPr>
        <w:t>‘Vocal or active opposition to fundamental British values, including democracy, the rule of law, individual liberty and mutual respect and tolerance of different faiths and beliefs and/or calls for the death of members of our armed forces, whether in this country or overseas’.</w:t>
      </w:r>
    </w:p>
    <w:p w14:paraId="44317090" w14:textId="77777777" w:rsidR="00130ECB" w:rsidRPr="00130ECB" w:rsidRDefault="00130ECB" w:rsidP="00130ECB">
      <w:pPr>
        <w:jc w:val="both"/>
        <w:rPr>
          <w:rFonts w:cs="Arial"/>
          <w:color w:val="002060"/>
          <w:sz w:val="22"/>
          <w:szCs w:val="22"/>
        </w:rPr>
      </w:pPr>
      <w:r w:rsidRPr="00130ECB">
        <w:rPr>
          <w:rFonts w:cs="Arial"/>
          <w:color w:val="002060"/>
          <w:sz w:val="22"/>
          <w:szCs w:val="22"/>
        </w:rPr>
        <w:t xml:space="preserve">      </w:t>
      </w:r>
    </w:p>
    <w:p w14:paraId="37B81409" w14:textId="77777777" w:rsidR="00130ECB" w:rsidRPr="00130ECB" w:rsidRDefault="00130ECB" w:rsidP="00130ECB">
      <w:pPr>
        <w:numPr>
          <w:ilvl w:val="0"/>
          <w:numId w:val="2"/>
        </w:numPr>
        <w:ind w:left="360" w:hanging="360"/>
        <w:contextualSpacing/>
        <w:jc w:val="both"/>
        <w:rPr>
          <w:rFonts w:cs="Arial"/>
          <w:b/>
          <w:color w:val="002060"/>
          <w:sz w:val="22"/>
          <w:szCs w:val="22"/>
        </w:rPr>
      </w:pPr>
      <w:r w:rsidRPr="00130ECB">
        <w:rPr>
          <w:rFonts w:cs="Arial"/>
          <w:b/>
          <w:color w:val="002060"/>
          <w:sz w:val="22"/>
          <w:szCs w:val="22"/>
        </w:rPr>
        <w:t>What is Radicalisation?</w:t>
      </w:r>
    </w:p>
    <w:p w14:paraId="2BE5814D" w14:textId="77777777" w:rsidR="00130ECB" w:rsidRPr="00130ECB" w:rsidRDefault="00130ECB" w:rsidP="00135F3B">
      <w:pPr>
        <w:numPr>
          <w:ilvl w:val="0"/>
          <w:numId w:val="20"/>
        </w:numPr>
        <w:contextualSpacing/>
        <w:jc w:val="both"/>
        <w:rPr>
          <w:rFonts w:cs="Arial"/>
          <w:color w:val="002060"/>
          <w:sz w:val="22"/>
          <w:szCs w:val="22"/>
        </w:rPr>
      </w:pPr>
      <w:r w:rsidRPr="00130ECB">
        <w:rPr>
          <w:rFonts w:cs="Arial"/>
          <w:bCs/>
          <w:color w:val="002060"/>
          <w:sz w:val="22"/>
          <w:szCs w:val="22"/>
          <w:shd w:val="clear" w:color="auto" w:fill="FFFFFF"/>
        </w:rPr>
        <w:t>The process by which a person comes to support terrorism and extremist ideologies associated with terrorist groups.</w:t>
      </w:r>
    </w:p>
    <w:p w14:paraId="1E9E2D42" w14:textId="77777777" w:rsidR="00130ECB" w:rsidRPr="00130ECB" w:rsidRDefault="00130ECB" w:rsidP="00130ECB">
      <w:pPr>
        <w:jc w:val="both"/>
        <w:rPr>
          <w:rFonts w:cs="Arial"/>
          <w:color w:val="002060"/>
          <w:sz w:val="22"/>
          <w:szCs w:val="22"/>
        </w:rPr>
      </w:pPr>
    </w:p>
    <w:p w14:paraId="353AFEFD" w14:textId="77777777" w:rsidR="00130ECB" w:rsidRPr="00130ECB" w:rsidRDefault="00130ECB" w:rsidP="00135F3B">
      <w:pPr>
        <w:numPr>
          <w:ilvl w:val="0"/>
          <w:numId w:val="19"/>
        </w:numPr>
        <w:contextualSpacing/>
        <w:jc w:val="both"/>
        <w:rPr>
          <w:rFonts w:cs="Arial"/>
          <w:b/>
          <w:color w:val="002060"/>
          <w:sz w:val="22"/>
          <w:szCs w:val="22"/>
        </w:rPr>
      </w:pPr>
      <w:r w:rsidRPr="00130ECB">
        <w:rPr>
          <w:rFonts w:cs="Arial"/>
          <w:b/>
          <w:color w:val="002060"/>
          <w:sz w:val="22"/>
          <w:szCs w:val="22"/>
        </w:rPr>
        <w:t>How can Radicalisation happen?</w:t>
      </w:r>
    </w:p>
    <w:p w14:paraId="33550AB9" w14:textId="77777777" w:rsidR="00130ECB" w:rsidRDefault="00130ECB" w:rsidP="00130ECB">
      <w:pPr>
        <w:jc w:val="both"/>
        <w:rPr>
          <w:rFonts w:cs="Arial"/>
          <w:color w:val="002060"/>
          <w:sz w:val="22"/>
          <w:szCs w:val="22"/>
        </w:rPr>
      </w:pPr>
      <w:r w:rsidRPr="00130ECB">
        <w:rPr>
          <w:rFonts w:cs="Arial"/>
          <w:b/>
          <w:color w:val="002060"/>
          <w:sz w:val="22"/>
          <w:szCs w:val="22"/>
        </w:rPr>
        <w:sym w:font="Wingdings 2" w:char="F0AE"/>
      </w:r>
      <w:r w:rsidRPr="00130ECB">
        <w:rPr>
          <w:rFonts w:cs="Arial"/>
          <w:b/>
          <w:color w:val="002060"/>
          <w:sz w:val="22"/>
          <w:szCs w:val="22"/>
        </w:rPr>
        <w:t xml:space="preserve">   </w:t>
      </w:r>
      <w:r w:rsidRPr="00130ECB">
        <w:rPr>
          <w:rFonts w:cs="Arial"/>
          <w:color w:val="002060"/>
          <w:sz w:val="22"/>
          <w:szCs w:val="22"/>
        </w:rPr>
        <w:t xml:space="preserve">Radicalisation happens when a person’s thinking and behaviour becomes significantly different from how most of the members of their society and community view social issues and participate politically. Only a small number of people </w:t>
      </w:r>
      <w:proofErr w:type="gramStart"/>
      <w:r w:rsidRPr="00130ECB">
        <w:rPr>
          <w:rFonts w:cs="Arial"/>
          <w:color w:val="002060"/>
          <w:sz w:val="22"/>
          <w:szCs w:val="22"/>
        </w:rPr>
        <w:t>radicalise</w:t>
      </w:r>
      <w:proofErr w:type="gramEnd"/>
      <w:r w:rsidRPr="00130ECB">
        <w:rPr>
          <w:rFonts w:cs="Arial"/>
          <w:color w:val="002060"/>
          <w:sz w:val="22"/>
          <w:szCs w:val="22"/>
        </w:rPr>
        <w:t xml:space="preserve"> and they can come from a diverse range of ethnic, national, political and religious groups. </w:t>
      </w:r>
    </w:p>
    <w:p w14:paraId="3096BB5B" w14:textId="77777777" w:rsidR="00E46F69" w:rsidRPr="00130ECB" w:rsidRDefault="00E46F69" w:rsidP="00130ECB">
      <w:pPr>
        <w:jc w:val="both"/>
        <w:rPr>
          <w:rFonts w:cs="Arial"/>
          <w:color w:val="002060"/>
          <w:sz w:val="22"/>
          <w:szCs w:val="22"/>
        </w:rPr>
      </w:pPr>
    </w:p>
    <w:p w14:paraId="60893ABD" w14:textId="3613E8DF" w:rsidR="00130ECB" w:rsidRPr="00130ECB" w:rsidRDefault="00130ECB" w:rsidP="00130ECB">
      <w:pPr>
        <w:jc w:val="both"/>
        <w:rPr>
          <w:rFonts w:cs="Arial"/>
          <w:color w:val="002060"/>
          <w:sz w:val="22"/>
          <w:szCs w:val="22"/>
        </w:rPr>
      </w:pPr>
      <w:r w:rsidRPr="00130ECB">
        <w:rPr>
          <w:rFonts w:cs="Arial"/>
          <w:color w:val="002060"/>
          <w:sz w:val="22"/>
          <w:szCs w:val="22"/>
        </w:rPr>
        <w:t xml:space="preserve">What influences individuals to follow a path of using or supporting violence to seek change can be difficult to determine, but there can be </w:t>
      </w:r>
      <w:r w:rsidR="00E46F69">
        <w:rPr>
          <w:rFonts w:cs="Arial"/>
          <w:color w:val="002060"/>
          <w:sz w:val="22"/>
          <w:szCs w:val="22"/>
        </w:rPr>
        <w:t>several</w:t>
      </w:r>
      <w:r w:rsidRPr="00130ECB">
        <w:rPr>
          <w:rFonts w:cs="Arial"/>
          <w:color w:val="002060"/>
          <w:sz w:val="22"/>
          <w:szCs w:val="22"/>
        </w:rPr>
        <w:t xml:space="preserve"> factors. The radicalisation process is unique to each person who undergoes it </w:t>
      </w:r>
      <w:r w:rsidR="00E46F69" w:rsidRPr="00130ECB">
        <w:rPr>
          <w:rFonts w:cs="Arial"/>
          <w:color w:val="002060"/>
          <w:sz w:val="22"/>
          <w:szCs w:val="22"/>
        </w:rPr>
        <w:t>and, in most cases,</w:t>
      </w:r>
      <w:r w:rsidRPr="00130ECB">
        <w:rPr>
          <w:rFonts w:cs="Arial"/>
          <w:color w:val="002060"/>
          <w:sz w:val="22"/>
          <w:szCs w:val="22"/>
        </w:rPr>
        <w:t xml:space="preserve"> will not cause serious harm. In exceptional circumstances, however, the decisions made by a person radicalising can result in a serious and lethal act of violent extremism.</w:t>
      </w:r>
    </w:p>
    <w:p w14:paraId="0B9F5535" w14:textId="77777777" w:rsidR="00130ECB" w:rsidRPr="00130ECB" w:rsidRDefault="00130ECB" w:rsidP="00130ECB">
      <w:pPr>
        <w:jc w:val="both"/>
        <w:rPr>
          <w:rFonts w:cs="Arial"/>
          <w:b/>
          <w:color w:val="002060"/>
          <w:sz w:val="22"/>
          <w:szCs w:val="22"/>
        </w:rPr>
      </w:pPr>
    </w:p>
    <w:p w14:paraId="7A947EFC" w14:textId="77777777" w:rsidR="00130ECB" w:rsidRPr="00130ECB" w:rsidRDefault="00130ECB" w:rsidP="00135F3B">
      <w:pPr>
        <w:numPr>
          <w:ilvl w:val="0"/>
          <w:numId w:val="19"/>
        </w:numPr>
        <w:contextualSpacing/>
        <w:jc w:val="both"/>
        <w:rPr>
          <w:rFonts w:cs="Arial"/>
          <w:b/>
          <w:color w:val="002060"/>
          <w:sz w:val="22"/>
          <w:szCs w:val="22"/>
        </w:rPr>
      </w:pPr>
      <w:r w:rsidRPr="00130ECB">
        <w:rPr>
          <w:rFonts w:cs="Arial"/>
          <w:b/>
          <w:color w:val="002060"/>
          <w:sz w:val="22"/>
          <w:szCs w:val="22"/>
        </w:rPr>
        <w:t>What does Radicalisation look like?</w:t>
      </w:r>
    </w:p>
    <w:p w14:paraId="2DD8743F" w14:textId="77777777" w:rsidR="00130ECB" w:rsidRPr="00130ECB" w:rsidRDefault="00130ECB" w:rsidP="00135F3B">
      <w:pPr>
        <w:numPr>
          <w:ilvl w:val="0"/>
          <w:numId w:val="21"/>
        </w:numPr>
        <w:tabs>
          <w:tab w:val="left" w:pos="426"/>
        </w:tabs>
        <w:ind w:left="0" w:firstLine="0"/>
        <w:contextualSpacing/>
        <w:jc w:val="both"/>
        <w:rPr>
          <w:rFonts w:cs="Arial"/>
          <w:color w:val="002060"/>
          <w:sz w:val="22"/>
          <w:szCs w:val="22"/>
        </w:rPr>
      </w:pPr>
      <w:r w:rsidRPr="00130ECB">
        <w:rPr>
          <w:rFonts w:cs="Arial"/>
          <w:color w:val="002060"/>
          <w:sz w:val="22"/>
          <w:szCs w:val="22"/>
        </w:rPr>
        <w:t xml:space="preserve">There are some common elements in the experiences of most people who have become radicalised in the UK, regardless of their beliefs or motivations. </w:t>
      </w:r>
    </w:p>
    <w:p w14:paraId="33BC6F00" w14:textId="77777777" w:rsidR="00130ECB" w:rsidRDefault="00130ECB" w:rsidP="00130ECB">
      <w:pPr>
        <w:contextualSpacing/>
        <w:jc w:val="both"/>
        <w:rPr>
          <w:rFonts w:cs="Arial"/>
          <w:color w:val="002060"/>
          <w:sz w:val="22"/>
          <w:szCs w:val="22"/>
        </w:rPr>
      </w:pPr>
    </w:p>
    <w:p w14:paraId="611FD1E0" w14:textId="77777777" w:rsidR="00130ECB" w:rsidRDefault="00130ECB" w:rsidP="00130ECB">
      <w:pPr>
        <w:contextualSpacing/>
        <w:jc w:val="both"/>
        <w:rPr>
          <w:rFonts w:cs="Arial"/>
          <w:color w:val="002060"/>
          <w:sz w:val="22"/>
          <w:szCs w:val="22"/>
        </w:rPr>
      </w:pPr>
    </w:p>
    <w:p w14:paraId="10AB3EA9" w14:textId="77777777" w:rsidR="00130ECB" w:rsidRDefault="00130ECB" w:rsidP="00130ECB">
      <w:pPr>
        <w:contextualSpacing/>
        <w:jc w:val="both"/>
        <w:rPr>
          <w:rFonts w:cs="Arial"/>
          <w:color w:val="002060"/>
          <w:sz w:val="22"/>
          <w:szCs w:val="22"/>
        </w:rPr>
      </w:pPr>
    </w:p>
    <w:p w14:paraId="09D7799C" w14:textId="567B34ED" w:rsidR="00130ECB" w:rsidRPr="00130ECB" w:rsidRDefault="00130ECB" w:rsidP="00130ECB">
      <w:pPr>
        <w:contextualSpacing/>
        <w:jc w:val="both"/>
        <w:rPr>
          <w:rFonts w:cs="Arial"/>
          <w:color w:val="002060"/>
          <w:sz w:val="22"/>
          <w:szCs w:val="22"/>
        </w:rPr>
      </w:pPr>
      <w:r w:rsidRPr="00130ECB">
        <w:rPr>
          <w:rFonts w:cs="Arial"/>
          <w:color w:val="002060"/>
          <w:sz w:val="22"/>
          <w:szCs w:val="22"/>
        </w:rPr>
        <w:t xml:space="preserve">Most individuals begin the radicalisation process in one of the three key areas: ideology, social relations or criminal activity. </w:t>
      </w:r>
    </w:p>
    <w:p w14:paraId="2A610FAB" w14:textId="77777777" w:rsidR="00130ECB" w:rsidRPr="00130ECB" w:rsidRDefault="00130ECB" w:rsidP="00130ECB">
      <w:pPr>
        <w:contextualSpacing/>
        <w:jc w:val="both"/>
        <w:rPr>
          <w:rFonts w:cs="Arial"/>
          <w:color w:val="002060"/>
          <w:sz w:val="22"/>
          <w:szCs w:val="22"/>
        </w:rPr>
      </w:pPr>
    </w:p>
    <w:p w14:paraId="68A2DD39" w14:textId="77777777" w:rsidR="00130ECB" w:rsidRPr="00130ECB" w:rsidRDefault="00130ECB" w:rsidP="00130ECB">
      <w:pPr>
        <w:contextualSpacing/>
        <w:jc w:val="both"/>
        <w:rPr>
          <w:rFonts w:cs="Arial"/>
          <w:color w:val="002060"/>
          <w:sz w:val="22"/>
          <w:szCs w:val="22"/>
        </w:rPr>
      </w:pPr>
      <w:r w:rsidRPr="00130ECB">
        <w:rPr>
          <w:rFonts w:cs="Arial"/>
          <w:color w:val="002060"/>
          <w:sz w:val="22"/>
          <w:szCs w:val="22"/>
        </w:rPr>
        <w:t>This normally means that a person’s behaviour will noticeably change in one area first, and not across all three areas at the same time but change in these areas can happen very quickly.</w:t>
      </w:r>
    </w:p>
    <w:p w14:paraId="4B0DC632" w14:textId="77777777" w:rsidR="00130ECB" w:rsidRPr="00130ECB" w:rsidRDefault="00130ECB" w:rsidP="00130ECB">
      <w:pPr>
        <w:contextualSpacing/>
        <w:jc w:val="both"/>
        <w:rPr>
          <w:rFonts w:cs="Arial"/>
          <w:color w:val="002060"/>
          <w:sz w:val="22"/>
          <w:szCs w:val="22"/>
        </w:rPr>
      </w:pPr>
    </w:p>
    <w:p w14:paraId="6A795AFB" w14:textId="6F60489C" w:rsidR="00130ECB" w:rsidRPr="00130ECB" w:rsidRDefault="00130ECB" w:rsidP="00130ECB">
      <w:pPr>
        <w:contextualSpacing/>
        <w:jc w:val="both"/>
        <w:rPr>
          <w:rFonts w:cs="Arial"/>
          <w:color w:val="002060"/>
          <w:sz w:val="22"/>
          <w:szCs w:val="22"/>
        </w:rPr>
      </w:pPr>
      <w:r w:rsidRPr="00130ECB">
        <w:rPr>
          <w:rFonts w:cs="Arial"/>
          <w:color w:val="002060"/>
          <w:sz w:val="22"/>
          <w:szCs w:val="22"/>
        </w:rPr>
        <w:t>As people start to become radical</w:t>
      </w:r>
      <w:r w:rsidR="00E46F69">
        <w:rPr>
          <w:rFonts w:cs="Arial"/>
          <w:color w:val="002060"/>
          <w:sz w:val="22"/>
          <w:szCs w:val="22"/>
        </w:rPr>
        <w:t>ised</w:t>
      </w:r>
      <w:r w:rsidRPr="00130ECB">
        <w:rPr>
          <w:rFonts w:cs="Arial"/>
          <w:color w:val="002060"/>
          <w:sz w:val="22"/>
          <w:szCs w:val="22"/>
        </w:rPr>
        <w:t xml:space="preserve">, they will often pull away from normal mainstream activities and friendship groups. There may be conflict with family and friends over political or ideological views. At the same time, some people will start to interact more often with smaller, tight-knit networks of people who share their specific beliefs. </w:t>
      </w:r>
    </w:p>
    <w:p w14:paraId="4CA441D3" w14:textId="77777777" w:rsidR="00130ECB" w:rsidRPr="00130ECB" w:rsidRDefault="00130ECB" w:rsidP="00130ECB">
      <w:pPr>
        <w:contextualSpacing/>
        <w:jc w:val="both"/>
        <w:rPr>
          <w:rFonts w:cs="Arial"/>
          <w:color w:val="002060"/>
          <w:sz w:val="22"/>
          <w:szCs w:val="22"/>
        </w:rPr>
      </w:pPr>
    </w:p>
    <w:p w14:paraId="547E120B" w14:textId="77777777" w:rsidR="00130ECB" w:rsidRPr="00130ECB" w:rsidRDefault="00130ECB" w:rsidP="00130ECB">
      <w:pPr>
        <w:contextualSpacing/>
        <w:jc w:val="both"/>
        <w:rPr>
          <w:rFonts w:cs="Arial"/>
          <w:b/>
          <w:color w:val="002060"/>
          <w:sz w:val="22"/>
          <w:szCs w:val="22"/>
        </w:rPr>
      </w:pPr>
      <w:r w:rsidRPr="00130ECB">
        <w:rPr>
          <w:rFonts w:cs="Arial"/>
          <w:b/>
          <w:color w:val="002060"/>
          <w:sz w:val="22"/>
          <w:szCs w:val="22"/>
        </w:rPr>
        <w:t>Other potential signs may be:</w:t>
      </w:r>
    </w:p>
    <w:p w14:paraId="03871A66" w14:textId="77777777" w:rsidR="00130ECB" w:rsidRPr="00130ECB" w:rsidRDefault="00130ECB" w:rsidP="00135F3B">
      <w:pPr>
        <w:numPr>
          <w:ilvl w:val="0"/>
          <w:numId w:val="19"/>
        </w:numPr>
        <w:contextualSpacing/>
        <w:jc w:val="both"/>
        <w:rPr>
          <w:rFonts w:cs="Arial"/>
          <w:color w:val="002060"/>
          <w:sz w:val="22"/>
          <w:szCs w:val="22"/>
        </w:rPr>
      </w:pPr>
      <w:r w:rsidRPr="00130ECB">
        <w:rPr>
          <w:rFonts w:cs="Arial"/>
          <w:color w:val="002060"/>
          <w:sz w:val="22"/>
          <w:szCs w:val="22"/>
        </w:rPr>
        <w:t xml:space="preserve">Changes in living or employment situation, exposure to hateful attitudes and actions, either as a victim or as an offender, </w:t>
      </w:r>
    </w:p>
    <w:p w14:paraId="710C6BD5" w14:textId="77777777" w:rsidR="00130ECB" w:rsidRPr="00130ECB" w:rsidRDefault="00130ECB" w:rsidP="00135F3B">
      <w:pPr>
        <w:numPr>
          <w:ilvl w:val="0"/>
          <w:numId w:val="19"/>
        </w:numPr>
        <w:contextualSpacing/>
        <w:jc w:val="both"/>
        <w:rPr>
          <w:rFonts w:cs="Arial"/>
          <w:color w:val="002060"/>
          <w:sz w:val="22"/>
          <w:szCs w:val="22"/>
        </w:rPr>
      </w:pPr>
      <w:r w:rsidRPr="00130ECB">
        <w:rPr>
          <w:rFonts w:cs="Arial"/>
          <w:color w:val="002060"/>
          <w:sz w:val="22"/>
          <w:szCs w:val="22"/>
        </w:rPr>
        <w:t xml:space="preserve">Displaying joy at overseas events that harm their community, family or friends. </w:t>
      </w:r>
    </w:p>
    <w:p w14:paraId="0491ADBD" w14:textId="77777777" w:rsidR="00130ECB" w:rsidRPr="00130ECB" w:rsidRDefault="00130ECB" w:rsidP="00135F3B">
      <w:pPr>
        <w:numPr>
          <w:ilvl w:val="0"/>
          <w:numId w:val="19"/>
        </w:numPr>
        <w:contextualSpacing/>
        <w:jc w:val="both"/>
        <w:rPr>
          <w:rFonts w:cs="Arial"/>
          <w:color w:val="002060"/>
          <w:sz w:val="22"/>
          <w:szCs w:val="22"/>
        </w:rPr>
      </w:pPr>
      <w:r w:rsidRPr="00130ECB">
        <w:rPr>
          <w:rFonts w:cs="Arial"/>
          <w:color w:val="002060"/>
          <w:sz w:val="22"/>
          <w:szCs w:val="22"/>
        </w:rPr>
        <w:t xml:space="preserve">An increase in personal issues such as health problems, addiction, anger or social problems. </w:t>
      </w:r>
    </w:p>
    <w:p w14:paraId="63C2D9BD" w14:textId="77777777" w:rsidR="00130ECB" w:rsidRPr="00130ECB" w:rsidRDefault="00130ECB" w:rsidP="00135F3B">
      <w:pPr>
        <w:numPr>
          <w:ilvl w:val="0"/>
          <w:numId w:val="19"/>
        </w:numPr>
        <w:contextualSpacing/>
        <w:jc w:val="both"/>
        <w:rPr>
          <w:rFonts w:cs="Arial"/>
          <w:color w:val="002060"/>
          <w:sz w:val="22"/>
          <w:szCs w:val="22"/>
        </w:rPr>
      </w:pPr>
      <w:r w:rsidRPr="00130ECB">
        <w:rPr>
          <w:rFonts w:cs="Arial"/>
          <w:color w:val="002060"/>
          <w:sz w:val="22"/>
          <w:szCs w:val="22"/>
        </w:rPr>
        <w:t>Negative changes in friendship and/or personal relationships.</w:t>
      </w:r>
    </w:p>
    <w:p w14:paraId="45281CB3" w14:textId="77777777" w:rsidR="00130ECB" w:rsidRPr="00130ECB" w:rsidRDefault="00130ECB" w:rsidP="00135F3B">
      <w:pPr>
        <w:numPr>
          <w:ilvl w:val="0"/>
          <w:numId w:val="19"/>
        </w:numPr>
        <w:contextualSpacing/>
        <w:jc w:val="both"/>
        <w:rPr>
          <w:rFonts w:cs="Arial"/>
          <w:color w:val="002060"/>
          <w:sz w:val="22"/>
          <w:szCs w:val="22"/>
        </w:rPr>
      </w:pPr>
      <w:r w:rsidRPr="00130ECB">
        <w:rPr>
          <w:rFonts w:cs="Arial"/>
          <w:color w:val="002060"/>
          <w:sz w:val="22"/>
          <w:szCs w:val="22"/>
        </w:rPr>
        <w:t xml:space="preserve">Dropping out of School, college or university. </w:t>
      </w:r>
    </w:p>
    <w:p w14:paraId="2EE1CE3A" w14:textId="7C44BF6F" w:rsidR="00130ECB" w:rsidRPr="00130ECB" w:rsidRDefault="00130ECB" w:rsidP="00135F3B">
      <w:pPr>
        <w:numPr>
          <w:ilvl w:val="0"/>
          <w:numId w:val="19"/>
        </w:numPr>
        <w:contextualSpacing/>
        <w:jc w:val="both"/>
        <w:rPr>
          <w:rFonts w:cs="Arial"/>
          <w:color w:val="002060"/>
          <w:sz w:val="22"/>
          <w:szCs w:val="22"/>
        </w:rPr>
      </w:pPr>
      <w:r w:rsidRPr="00130ECB">
        <w:rPr>
          <w:rFonts w:cs="Arial"/>
          <w:color w:val="002060"/>
          <w:sz w:val="22"/>
          <w:szCs w:val="22"/>
        </w:rPr>
        <w:t xml:space="preserve">Becoming increasingly secretive around </w:t>
      </w:r>
      <w:r>
        <w:rPr>
          <w:rFonts w:cs="Arial"/>
          <w:color w:val="002060"/>
          <w:sz w:val="22"/>
          <w:szCs w:val="22"/>
        </w:rPr>
        <w:t>online</w:t>
      </w:r>
      <w:r w:rsidRPr="00130ECB">
        <w:rPr>
          <w:rFonts w:cs="Arial"/>
          <w:color w:val="002060"/>
          <w:sz w:val="22"/>
          <w:szCs w:val="22"/>
        </w:rPr>
        <w:t xml:space="preserve"> viewing habits.</w:t>
      </w:r>
    </w:p>
    <w:p w14:paraId="27B160B0" w14:textId="77777777" w:rsidR="00130ECB" w:rsidRPr="00130ECB" w:rsidRDefault="00130ECB" w:rsidP="00130ECB">
      <w:pPr>
        <w:jc w:val="both"/>
        <w:rPr>
          <w:rFonts w:cs="Arial"/>
          <w:color w:val="002060"/>
          <w:sz w:val="22"/>
          <w:szCs w:val="22"/>
        </w:rPr>
      </w:pPr>
    </w:p>
    <w:p w14:paraId="5AD6FCB4" w14:textId="77777777" w:rsidR="00130ECB" w:rsidRPr="00130ECB" w:rsidRDefault="00130ECB" w:rsidP="00130ECB">
      <w:pPr>
        <w:jc w:val="both"/>
        <w:rPr>
          <w:rFonts w:cs="Arial"/>
          <w:color w:val="002060"/>
          <w:sz w:val="22"/>
          <w:szCs w:val="22"/>
        </w:rPr>
      </w:pPr>
      <w:r w:rsidRPr="00130ECB">
        <w:rPr>
          <w:rFonts w:cs="Arial"/>
          <w:color w:val="002060"/>
          <w:sz w:val="22"/>
          <w:szCs w:val="22"/>
        </w:rPr>
        <w:t>It should not be assumed that any one of these problems will lead a person to radicalise, but intervention and assistance from immediate family and the community to help with any of these types of issues can be particularly effective in preventing the radicalisation process.</w:t>
      </w:r>
    </w:p>
    <w:p w14:paraId="04A96B26" w14:textId="77777777" w:rsidR="00130ECB" w:rsidRPr="00130ECB" w:rsidRDefault="00130ECB" w:rsidP="00130ECB">
      <w:pPr>
        <w:ind w:left="360"/>
        <w:contextualSpacing/>
        <w:jc w:val="both"/>
        <w:rPr>
          <w:rFonts w:cs="Arial"/>
          <w:color w:val="002060"/>
          <w:sz w:val="22"/>
          <w:szCs w:val="22"/>
        </w:rPr>
      </w:pPr>
    </w:p>
    <w:p w14:paraId="7280378A" w14:textId="77777777" w:rsidR="00130ECB" w:rsidRPr="00130ECB" w:rsidRDefault="00130ECB" w:rsidP="00135F3B">
      <w:pPr>
        <w:numPr>
          <w:ilvl w:val="0"/>
          <w:numId w:val="19"/>
        </w:numPr>
        <w:contextualSpacing/>
        <w:jc w:val="both"/>
        <w:rPr>
          <w:rFonts w:cs="Arial"/>
          <w:color w:val="002060"/>
          <w:sz w:val="22"/>
          <w:szCs w:val="22"/>
        </w:rPr>
      </w:pPr>
      <w:r w:rsidRPr="00130ECB">
        <w:rPr>
          <w:rFonts w:cs="Arial"/>
          <w:b/>
          <w:color w:val="002060"/>
          <w:sz w:val="22"/>
          <w:szCs w:val="22"/>
        </w:rPr>
        <w:t>What should I do if I have concerns about someone?</w:t>
      </w:r>
    </w:p>
    <w:p w14:paraId="3BDFA5D0" w14:textId="77777777" w:rsidR="00130ECB" w:rsidRPr="00130ECB" w:rsidRDefault="00130ECB" w:rsidP="00135F3B">
      <w:pPr>
        <w:numPr>
          <w:ilvl w:val="0"/>
          <w:numId w:val="22"/>
        </w:numPr>
        <w:contextualSpacing/>
        <w:jc w:val="both"/>
        <w:rPr>
          <w:rFonts w:cs="Arial"/>
          <w:color w:val="002060"/>
          <w:sz w:val="22"/>
          <w:szCs w:val="22"/>
        </w:rPr>
      </w:pPr>
      <w:r w:rsidRPr="00130ECB">
        <w:rPr>
          <w:rFonts w:cs="Arial"/>
          <w:color w:val="002060"/>
          <w:sz w:val="22"/>
          <w:szCs w:val="22"/>
        </w:rPr>
        <w:t>If you have any concerns about an individual, please speak with our Senior Designated Person at The Training Trust. Alternatively, other contact information is listed below.</w:t>
      </w:r>
    </w:p>
    <w:p w14:paraId="0DE8FFFF" w14:textId="77777777" w:rsidR="00130ECB" w:rsidRDefault="00130ECB" w:rsidP="00130ECB">
      <w:pPr>
        <w:ind w:left="360"/>
        <w:contextualSpacing/>
        <w:jc w:val="both"/>
        <w:rPr>
          <w:rFonts w:cs="Arial"/>
          <w:color w:val="002060"/>
          <w:sz w:val="22"/>
          <w:szCs w:val="22"/>
        </w:rPr>
      </w:pPr>
    </w:p>
    <w:p w14:paraId="51BBE557" w14:textId="77777777" w:rsidR="00130ECB" w:rsidRDefault="00130ECB" w:rsidP="00130ECB">
      <w:pPr>
        <w:ind w:left="360"/>
        <w:contextualSpacing/>
        <w:jc w:val="both"/>
        <w:rPr>
          <w:rFonts w:cs="Arial"/>
          <w:color w:val="002060"/>
          <w:sz w:val="22"/>
          <w:szCs w:val="22"/>
        </w:rPr>
      </w:pPr>
    </w:p>
    <w:p w14:paraId="0E05461A" w14:textId="77777777" w:rsidR="00130ECB" w:rsidRPr="00130ECB" w:rsidRDefault="00130ECB" w:rsidP="00130ECB">
      <w:pPr>
        <w:ind w:left="360"/>
        <w:contextualSpacing/>
        <w:jc w:val="both"/>
        <w:rPr>
          <w:rFonts w:cs="Arial"/>
          <w:color w:val="002060"/>
          <w:sz w:val="22"/>
          <w:szCs w:val="22"/>
        </w:rPr>
      </w:pPr>
    </w:p>
    <w:p w14:paraId="3EB18E89" w14:textId="77777777" w:rsidR="00130ECB" w:rsidRPr="00130ECB" w:rsidRDefault="00130ECB" w:rsidP="00130ECB">
      <w:pPr>
        <w:rPr>
          <w:rFonts w:cs="Arial"/>
          <w:color w:val="002060"/>
          <w:sz w:val="22"/>
          <w:szCs w:val="22"/>
          <w:u w:val="single"/>
        </w:rPr>
      </w:pPr>
      <w:r w:rsidRPr="00130ECB">
        <w:rPr>
          <w:rFonts w:cs="Arial"/>
          <w:color w:val="002060"/>
          <w:sz w:val="22"/>
          <w:szCs w:val="22"/>
        </w:rPr>
        <w:t xml:space="preserve">Mark Durham (Senior Designated Person): </w:t>
      </w:r>
      <w:hyperlink r:id="rId39" w:history="1">
        <w:r w:rsidRPr="00130ECB">
          <w:rPr>
            <w:rFonts w:cs="Arial"/>
            <w:color w:val="002060"/>
            <w:sz w:val="22"/>
            <w:szCs w:val="22"/>
            <w:u w:val="single"/>
          </w:rPr>
          <w:t>markdurham@trainingtrust.org.uk</w:t>
        </w:r>
      </w:hyperlink>
    </w:p>
    <w:p w14:paraId="3CB600C0" w14:textId="77777777" w:rsidR="00130ECB" w:rsidRPr="00130ECB" w:rsidRDefault="00130ECB" w:rsidP="00130ECB">
      <w:pPr>
        <w:rPr>
          <w:rFonts w:cs="Arial"/>
          <w:color w:val="002060"/>
          <w:sz w:val="22"/>
          <w:szCs w:val="22"/>
        </w:rPr>
      </w:pPr>
    </w:p>
    <w:p w14:paraId="2D479D91" w14:textId="77777777" w:rsidR="00130ECB" w:rsidRPr="00130ECB" w:rsidRDefault="00130ECB" w:rsidP="00130ECB">
      <w:pPr>
        <w:rPr>
          <w:rFonts w:cs="Arial"/>
          <w:color w:val="002060"/>
          <w:sz w:val="22"/>
          <w:szCs w:val="22"/>
        </w:rPr>
      </w:pPr>
      <w:r w:rsidRPr="00130ECB">
        <w:rPr>
          <w:rFonts w:cs="Arial"/>
          <w:color w:val="002060"/>
          <w:sz w:val="22"/>
          <w:szCs w:val="22"/>
        </w:rPr>
        <w:t xml:space="preserve">June Gray (Deputy Designated Person): </w:t>
      </w:r>
    </w:p>
    <w:p w14:paraId="2F749905" w14:textId="77777777" w:rsidR="00130ECB" w:rsidRPr="00130ECB" w:rsidRDefault="00130ECB" w:rsidP="00130ECB">
      <w:pPr>
        <w:rPr>
          <w:rFonts w:cs="Arial"/>
          <w:color w:val="002060"/>
          <w:sz w:val="22"/>
          <w:szCs w:val="22"/>
          <w:u w:val="single"/>
        </w:rPr>
      </w:pPr>
      <w:hyperlink r:id="rId40" w:history="1">
        <w:r w:rsidRPr="00130ECB">
          <w:rPr>
            <w:rFonts w:cs="Arial"/>
            <w:color w:val="002060"/>
            <w:sz w:val="22"/>
            <w:szCs w:val="22"/>
            <w:u w:val="single"/>
          </w:rPr>
          <w:t>junegray@trainingtrust.org.uk</w:t>
        </w:r>
      </w:hyperlink>
    </w:p>
    <w:p w14:paraId="3AE8A0DF" w14:textId="77777777" w:rsidR="00130ECB" w:rsidRPr="00130ECB" w:rsidRDefault="00130ECB" w:rsidP="00130ECB">
      <w:pPr>
        <w:rPr>
          <w:rFonts w:cs="Arial"/>
          <w:color w:val="002060"/>
          <w:sz w:val="22"/>
          <w:szCs w:val="22"/>
        </w:rPr>
      </w:pPr>
    </w:p>
    <w:p w14:paraId="09704DDA" w14:textId="77777777" w:rsidR="00130ECB" w:rsidRPr="00130ECB" w:rsidRDefault="00130ECB" w:rsidP="00130ECB">
      <w:pPr>
        <w:rPr>
          <w:rFonts w:cs="Arial"/>
          <w:color w:val="002060"/>
          <w:sz w:val="22"/>
          <w:szCs w:val="22"/>
        </w:rPr>
      </w:pPr>
      <w:r w:rsidRPr="00130ECB">
        <w:rPr>
          <w:rFonts w:cs="Arial"/>
          <w:color w:val="002060"/>
          <w:sz w:val="22"/>
          <w:szCs w:val="22"/>
        </w:rPr>
        <w:t xml:space="preserve">Dedicated Safeguarding email: </w:t>
      </w:r>
      <w:hyperlink r:id="rId41" w:history="1">
        <w:r w:rsidRPr="00130ECB">
          <w:rPr>
            <w:rFonts w:cs="Arial"/>
            <w:color w:val="002060"/>
            <w:sz w:val="22"/>
            <w:szCs w:val="22"/>
          </w:rPr>
          <w:t>safeguarding@trainingtrust.org.uk</w:t>
        </w:r>
      </w:hyperlink>
      <w:r w:rsidRPr="00130ECB">
        <w:rPr>
          <w:rFonts w:cs="Arial"/>
          <w:color w:val="002060"/>
          <w:sz w:val="22"/>
          <w:szCs w:val="22"/>
        </w:rPr>
        <w:t xml:space="preserve"> </w:t>
      </w:r>
    </w:p>
    <w:p w14:paraId="34675892" w14:textId="77777777" w:rsidR="00130ECB" w:rsidRDefault="00130ECB" w:rsidP="00130ECB">
      <w:pPr>
        <w:rPr>
          <w:rFonts w:cs="Arial"/>
          <w:color w:val="002060"/>
          <w:sz w:val="22"/>
          <w:szCs w:val="22"/>
        </w:rPr>
      </w:pPr>
      <w:r w:rsidRPr="00130ECB">
        <w:rPr>
          <w:rFonts w:cs="Arial"/>
          <w:color w:val="002060"/>
          <w:sz w:val="22"/>
          <w:szCs w:val="22"/>
        </w:rPr>
        <w:t>Dedicated mobile number: 07931 707 394</w:t>
      </w:r>
    </w:p>
    <w:p w14:paraId="79BBE42D" w14:textId="77777777" w:rsidR="00E46F69" w:rsidRPr="00130ECB" w:rsidRDefault="00E46F69" w:rsidP="00130ECB">
      <w:pPr>
        <w:rPr>
          <w:rFonts w:cs="Arial"/>
          <w:color w:val="002060"/>
          <w:sz w:val="22"/>
          <w:szCs w:val="22"/>
        </w:rPr>
      </w:pPr>
    </w:p>
    <w:p w14:paraId="7BBDB19A" w14:textId="77777777" w:rsidR="00130ECB" w:rsidRPr="00130ECB" w:rsidRDefault="00130ECB" w:rsidP="00130ECB">
      <w:pPr>
        <w:rPr>
          <w:rFonts w:cs="Arial"/>
          <w:color w:val="002060"/>
          <w:sz w:val="22"/>
          <w:szCs w:val="22"/>
        </w:rPr>
      </w:pPr>
      <w:r w:rsidRPr="00130ECB">
        <w:rPr>
          <w:rFonts w:cs="Arial"/>
          <w:color w:val="002060"/>
          <w:sz w:val="22"/>
          <w:szCs w:val="22"/>
        </w:rPr>
        <w:t>Police (urgent): 999</w:t>
      </w:r>
    </w:p>
    <w:p w14:paraId="3753559C" w14:textId="77777777" w:rsidR="00130ECB" w:rsidRPr="00130ECB" w:rsidRDefault="00130ECB" w:rsidP="00130ECB">
      <w:pPr>
        <w:rPr>
          <w:rFonts w:cs="Arial"/>
          <w:color w:val="002060"/>
          <w:sz w:val="22"/>
          <w:szCs w:val="22"/>
        </w:rPr>
      </w:pPr>
      <w:r w:rsidRPr="00130ECB">
        <w:rPr>
          <w:rFonts w:cs="Arial"/>
          <w:color w:val="002060"/>
          <w:sz w:val="22"/>
          <w:szCs w:val="22"/>
        </w:rPr>
        <w:t>Police (non-urgent): 101</w:t>
      </w:r>
    </w:p>
    <w:p w14:paraId="13081479" w14:textId="77777777" w:rsidR="00130ECB" w:rsidRPr="00130ECB" w:rsidRDefault="00130ECB" w:rsidP="00130ECB">
      <w:pPr>
        <w:rPr>
          <w:rFonts w:cs="Arial"/>
          <w:color w:val="002060"/>
          <w:sz w:val="22"/>
          <w:szCs w:val="22"/>
        </w:rPr>
      </w:pPr>
      <w:r w:rsidRPr="00130ECB">
        <w:rPr>
          <w:rFonts w:cs="Arial"/>
          <w:color w:val="002060"/>
          <w:sz w:val="22"/>
          <w:szCs w:val="22"/>
        </w:rPr>
        <w:t>Crimestoppers: 0800 555 111</w:t>
      </w:r>
    </w:p>
    <w:p w14:paraId="38060E6B" w14:textId="77777777" w:rsidR="00130ECB" w:rsidRPr="00130ECB" w:rsidRDefault="00130ECB" w:rsidP="00130ECB">
      <w:pPr>
        <w:rPr>
          <w:rFonts w:cs="Arial"/>
          <w:color w:val="002060"/>
          <w:sz w:val="22"/>
          <w:szCs w:val="22"/>
        </w:rPr>
      </w:pPr>
      <w:r w:rsidRPr="00130ECB">
        <w:rPr>
          <w:rFonts w:cs="Arial"/>
          <w:color w:val="002060"/>
          <w:sz w:val="22"/>
          <w:szCs w:val="22"/>
        </w:rPr>
        <w:t>Anti-Terrorism Hotline: 0800 789 321</w:t>
      </w:r>
    </w:p>
    <w:p w14:paraId="5B63FC01" w14:textId="77777777" w:rsidR="00130ECB" w:rsidRPr="00130ECB" w:rsidRDefault="00130ECB" w:rsidP="00130ECB">
      <w:pPr>
        <w:jc w:val="both"/>
        <w:rPr>
          <w:rFonts w:cs="Arial"/>
          <w:b/>
          <w:color w:val="002060"/>
          <w:sz w:val="22"/>
          <w:szCs w:val="22"/>
        </w:rPr>
      </w:pPr>
    </w:p>
    <w:p w14:paraId="25C7AA1A" w14:textId="77777777" w:rsidR="00130ECB" w:rsidRPr="00130ECB" w:rsidRDefault="00130ECB" w:rsidP="00130ECB">
      <w:pPr>
        <w:jc w:val="both"/>
        <w:rPr>
          <w:rFonts w:cs="Arial"/>
          <w:b/>
          <w:color w:val="002060"/>
          <w:sz w:val="22"/>
          <w:szCs w:val="22"/>
        </w:rPr>
      </w:pPr>
    </w:p>
    <w:p w14:paraId="77D564F5" w14:textId="77777777" w:rsidR="00130ECB" w:rsidRPr="00130ECB" w:rsidRDefault="00130ECB" w:rsidP="00135F3B">
      <w:pPr>
        <w:pStyle w:val="ListParagraph"/>
        <w:numPr>
          <w:ilvl w:val="0"/>
          <w:numId w:val="29"/>
        </w:numPr>
        <w:jc w:val="both"/>
        <w:rPr>
          <w:rFonts w:cs="Arial"/>
          <w:b/>
          <w:color w:val="002060"/>
          <w:sz w:val="22"/>
          <w:szCs w:val="22"/>
        </w:rPr>
      </w:pPr>
      <w:r w:rsidRPr="00130ECB">
        <w:rPr>
          <w:rFonts w:cs="Arial"/>
          <w:b/>
          <w:color w:val="002060"/>
          <w:sz w:val="22"/>
          <w:szCs w:val="22"/>
        </w:rPr>
        <w:t>Useful contacts for further Information, Advice and Guidance:</w:t>
      </w:r>
    </w:p>
    <w:p w14:paraId="508F1013" w14:textId="77777777" w:rsidR="00130ECB" w:rsidRPr="00130ECB" w:rsidRDefault="00130ECB" w:rsidP="00130ECB">
      <w:pPr>
        <w:ind w:left="720"/>
        <w:jc w:val="both"/>
        <w:rPr>
          <w:rFonts w:cs="Arial"/>
          <w:b/>
          <w:color w:val="002060"/>
          <w:sz w:val="22"/>
          <w:szCs w:val="22"/>
        </w:rPr>
      </w:pPr>
    </w:p>
    <w:p w14:paraId="1B689986" w14:textId="77777777" w:rsidR="00130ECB" w:rsidRPr="00130ECB" w:rsidRDefault="00130ECB" w:rsidP="00130ECB">
      <w:pPr>
        <w:jc w:val="both"/>
        <w:rPr>
          <w:rFonts w:cs="Arial"/>
          <w:color w:val="002060"/>
          <w:sz w:val="22"/>
          <w:szCs w:val="22"/>
          <w:u w:val="single"/>
        </w:rPr>
      </w:pPr>
      <w:r w:rsidRPr="00130ECB">
        <w:rPr>
          <w:rFonts w:cs="Arial"/>
          <w:color w:val="002060"/>
          <w:sz w:val="22"/>
          <w:szCs w:val="22"/>
          <w:u w:val="single"/>
        </w:rPr>
        <w:t>https://www.gov.uk/search/all?keywords=extremism&amp;order=relevance</w:t>
      </w:r>
      <w:hyperlink r:id="rId42" w:history="1">
        <w:r w:rsidRPr="00130ECB">
          <w:rPr>
            <w:rFonts w:cs="Arial"/>
            <w:color w:val="002060"/>
            <w:sz w:val="22"/>
            <w:szCs w:val="22"/>
            <w:u w:val="single"/>
          </w:rPr>
          <w:t>www.bbc.co.uk</w:t>
        </w:r>
      </w:hyperlink>
    </w:p>
    <w:p w14:paraId="16D65D62" w14:textId="77777777" w:rsidR="00130ECB" w:rsidRPr="00130ECB" w:rsidRDefault="00130ECB" w:rsidP="00130ECB">
      <w:pPr>
        <w:jc w:val="both"/>
        <w:rPr>
          <w:rFonts w:cs="Arial"/>
          <w:color w:val="002060"/>
          <w:sz w:val="22"/>
          <w:szCs w:val="22"/>
        </w:rPr>
      </w:pPr>
      <w:hyperlink r:id="rId43" w:history="1">
        <w:r w:rsidRPr="00130ECB">
          <w:rPr>
            <w:rFonts w:cs="Arial"/>
            <w:color w:val="002060"/>
            <w:sz w:val="22"/>
            <w:szCs w:val="22"/>
            <w:u w:val="single"/>
          </w:rPr>
          <w:t>www.safe.met.police.uk</w:t>
        </w:r>
      </w:hyperlink>
    </w:p>
    <w:p w14:paraId="3BDA8205" w14:textId="77777777" w:rsidR="00130ECB" w:rsidRDefault="00130ECB" w:rsidP="00E654E1">
      <w:pPr>
        <w:ind w:firstLine="720"/>
        <w:rPr>
          <w:color w:val="002060"/>
        </w:rPr>
      </w:pPr>
    </w:p>
    <w:p w14:paraId="62E25F45" w14:textId="77777777" w:rsidR="00130ECB" w:rsidRDefault="00130ECB" w:rsidP="00E654E1">
      <w:pPr>
        <w:ind w:firstLine="720"/>
        <w:rPr>
          <w:color w:val="002060"/>
        </w:rPr>
      </w:pPr>
    </w:p>
    <w:p w14:paraId="0A9E25CF" w14:textId="77777777" w:rsidR="00130ECB" w:rsidRDefault="00130ECB" w:rsidP="00E654E1">
      <w:pPr>
        <w:ind w:firstLine="720"/>
        <w:rPr>
          <w:color w:val="002060"/>
        </w:rPr>
      </w:pPr>
    </w:p>
    <w:p w14:paraId="2873136E" w14:textId="77777777" w:rsidR="00130ECB" w:rsidRDefault="00130ECB" w:rsidP="00E654E1">
      <w:pPr>
        <w:ind w:firstLine="720"/>
        <w:rPr>
          <w:color w:val="002060"/>
        </w:rPr>
      </w:pPr>
    </w:p>
    <w:p w14:paraId="2F3D8AE9" w14:textId="77777777" w:rsidR="00130ECB" w:rsidRDefault="00130ECB" w:rsidP="00E654E1">
      <w:pPr>
        <w:ind w:firstLine="720"/>
        <w:rPr>
          <w:color w:val="002060"/>
        </w:rPr>
      </w:pPr>
    </w:p>
    <w:p w14:paraId="0DB6C0E1" w14:textId="77777777" w:rsidR="00130ECB" w:rsidRDefault="00130ECB" w:rsidP="00E654E1">
      <w:pPr>
        <w:ind w:firstLine="720"/>
        <w:rPr>
          <w:color w:val="002060"/>
        </w:rPr>
      </w:pPr>
    </w:p>
    <w:p w14:paraId="4F8F28F6" w14:textId="77777777" w:rsidR="00130ECB" w:rsidRDefault="00130ECB" w:rsidP="00E654E1">
      <w:pPr>
        <w:ind w:firstLine="720"/>
        <w:rPr>
          <w:color w:val="002060"/>
        </w:rPr>
      </w:pPr>
    </w:p>
    <w:p w14:paraId="5EBDD498" w14:textId="77777777" w:rsidR="00130ECB" w:rsidRDefault="00130ECB" w:rsidP="00E654E1">
      <w:pPr>
        <w:ind w:firstLine="720"/>
        <w:rPr>
          <w:color w:val="002060"/>
        </w:rPr>
      </w:pPr>
    </w:p>
    <w:p w14:paraId="78DFDACE" w14:textId="77777777" w:rsidR="00130ECB" w:rsidRDefault="00130ECB" w:rsidP="00E654E1">
      <w:pPr>
        <w:ind w:firstLine="720"/>
        <w:rPr>
          <w:color w:val="002060"/>
        </w:rPr>
      </w:pPr>
    </w:p>
    <w:p w14:paraId="4AF56A9C" w14:textId="77777777" w:rsidR="00130ECB" w:rsidRDefault="00130ECB" w:rsidP="00E654E1">
      <w:pPr>
        <w:ind w:firstLine="720"/>
        <w:rPr>
          <w:color w:val="002060"/>
        </w:rPr>
      </w:pPr>
    </w:p>
    <w:p w14:paraId="7750A556" w14:textId="77777777" w:rsidR="00130ECB" w:rsidRDefault="00130ECB" w:rsidP="00E654E1">
      <w:pPr>
        <w:ind w:firstLine="720"/>
        <w:rPr>
          <w:color w:val="002060"/>
        </w:rPr>
      </w:pPr>
    </w:p>
    <w:p w14:paraId="1E9088C8" w14:textId="77777777" w:rsidR="00130ECB" w:rsidRDefault="00130ECB" w:rsidP="00E654E1">
      <w:pPr>
        <w:ind w:firstLine="720"/>
        <w:rPr>
          <w:color w:val="002060"/>
        </w:rPr>
      </w:pPr>
    </w:p>
    <w:p w14:paraId="7CC91954" w14:textId="77777777" w:rsidR="00130ECB" w:rsidRDefault="00130ECB" w:rsidP="00E654E1">
      <w:pPr>
        <w:ind w:firstLine="720"/>
        <w:rPr>
          <w:color w:val="002060"/>
        </w:rPr>
      </w:pPr>
    </w:p>
    <w:p w14:paraId="37F2E580" w14:textId="77777777" w:rsidR="00130ECB" w:rsidRDefault="00130ECB" w:rsidP="00DB4EDC">
      <w:pPr>
        <w:rPr>
          <w:color w:val="002060"/>
        </w:rPr>
      </w:pPr>
    </w:p>
    <w:tbl>
      <w:tblPr>
        <w:tblStyle w:val="TableGrid"/>
        <w:tblW w:w="6516" w:type="dxa"/>
        <w:shd w:val="clear" w:color="auto" w:fill="B8CCE4" w:themeFill="accent1" w:themeFillTint="66"/>
        <w:tblLook w:val="04A0" w:firstRow="1" w:lastRow="0" w:firstColumn="1" w:lastColumn="0" w:noHBand="0" w:noVBand="1"/>
      </w:tblPr>
      <w:tblGrid>
        <w:gridCol w:w="2943"/>
        <w:gridCol w:w="3573"/>
      </w:tblGrid>
      <w:tr w:rsidR="00E50AD7" w:rsidRPr="008D4A13" w14:paraId="76A057D7" w14:textId="77777777" w:rsidTr="00866A83">
        <w:tc>
          <w:tcPr>
            <w:tcW w:w="2943" w:type="dxa"/>
            <w:shd w:val="clear" w:color="auto" w:fill="FF0000"/>
          </w:tcPr>
          <w:p w14:paraId="08113051" w14:textId="0EE6527E" w:rsidR="00E50AD7" w:rsidRPr="008D4A13" w:rsidRDefault="00E50AD7" w:rsidP="00866A83">
            <w:pPr>
              <w:pStyle w:val="Heading21"/>
              <w:rPr>
                <w:rFonts w:cs="Arial"/>
                <w:color w:val="FFFFFF" w:themeColor="background1"/>
                <w:sz w:val="22"/>
                <w:szCs w:val="22"/>
              </w:rPr>
            </w:pPr>
            <w:r>
              <w:rPr>
                <w:rFonts w:cs="Arial"/>
                <w:color w:val="FFFFFF" w:themeColor="background1"/>
                <w:sz w:val="22"/>
                <w:szCs w:val="22"/>
              </w:rPr>
              <w:lastRenderedPageBreak/>
              <w:t>Safeguarding: 3</w:t>
            </w:r>
          </w:p>
        </w:tc>
        <w:tc>
          <w:tcPr>
            <w:tcW w:w="3573" w:type="dxa"/>
            <w:shd w:val="clear" w:color="auto" w:fill="FF0000"/>
          </w:tcPr>
          <w:p w14:paraId="167737B2" w14:textId="77777777" w:rsidR="00E50AD7" w:rsidRPr="008D4A13" w:rsidRDefault="00E50AD7" w:rsidP="00866A83">
            <w:pPr>
              <w:pStyle w:val="Heading21"/>
              <w:rPr>
                <w:rFonts w:cs="Arial"/>
                <w:color w:val="FFFFFF" w:themeColor="background1"/>
                <w:sz w:val="22"/>
                <w:szCs w:val="22"/>
              </w:rPr>
            </w:pPr>
            <w:r>
              <w:rPr>
                <w:rFonts w:cs="Arial"/>
                <w:color w:val="FFFFFF" w:themeColor="background1"/>
                <w:sz w:val="22"/>
                <w:szCs w:val="22"/>
              </w:rPr>
              <w:t>Sexual Consent</w:t>
            </w:r>
          </w:p>
        </w:tc>
      </w:tr>
    </w:tbl>
    <w:p w14:paraId="0056CB72" w14:textId="77777777" w:rsidR="00E50AD7" w:rsidRDefault="00E50AD7" w:rsidP="00E50AD7">
      <w:pPr>
        <w:rPr>
          <w:rFonts w:eastAsiaTheme="majorEastAsia" w:cs="Arial"/>
          <w:color w:val="345A8A" w:themeColor="accent1" w:themeShade="B5"/>
          <w:sz w:val="22"/>
          <w:szCs w:val="22"/>
        </w:rPr>
      </w:pPr>
    </w:p>
    <w:p w14:paraId="1CC77D1A" w14:textId="77777777" w:rsidR="00E50AD7" w:rsidRPr="00E50AD7" w:rsidRDefault="00E50AD7" w:rsidP="00135F3B">
      <w:pPr>
        <w:pStyle w:val="ListParagraph"/>
        <w:numPr>
          <w:ilvl w:val="0"/>
          <w:numId w:val="28"/>
        </w:numPr>
        <w:rPr>
          <w:b/>
          <w:color w:val="002060"/>
          <w:sz w:val="22"/>
          <w:szCs w:val="22"/>
        </w:rPr>
      </w:pPr>
      <w:r w:rsidRPr="00E50AD7">
        <w:rPr>
          <w:b/>
          <w:color w:val="002060"/>
          <w:sz w:val="22"/>
          <w:szCs w:val="22"/>
        </w:rPr>
        <w:t>What is Sexual Consent?</w:t>
      </w:r>
    </w:p>
    <w:p w14:paraId="2C171A20" w14:textId="3BFFF7D0" w:rsidR="00E50AD7" w:rsidRPr="00E50AD7" w:rsidRDefault="00E50AD7" w:rsidP="00F57C13">
      <w:pPr>
        <w:ind w:left="720"/>
        <w:rPr>
          <w:color w:val="002060"/>
          <w:sz w:val="22"/>
          <w:szCs w:val="22"/>
        </w:rPr>
      </w:pPr>
      <w:r w:rsidRPr="00E50AD7">
        <w:rPr>
          <w:color w:val="002060"/>
          <w:sz w:val="22"/>
          <w:szCs w:val="22"/>
        </w:rPr>
        <w:t xml:space="preserve">Consent is when a person gives permission for something to happen. Giving consent means that you know what is going to happen and are comfortable with it. </w:t>
      </w:r>
    </w:p>
    <w:p w14:paraId="0D521106" w14:textId="77777777" w:rsidR="00E50AD7" w:rsidRPr="00E50AD7" w:rsidRDefault="00E50AD7" w:rsidP="00E50AD7">
      <w:pPr>
        <w:contextualSpacing/>
        <w:rPr>
          <w:b/>
          <w:color w:val="002060"/>
          <w:sz w:val="22"/>
          <w:szCs w:val="22"/>
        </w:rPr>
      </w:pPr>
    </w:p>
    <w:p w14:paraId="2063CD07" w14:textId="77777777" w:rsidR="00E50AD7" w:rsidRPr="00E50AD7" w:rsidRDefault="00E50AD7" w:rsidP="00135F3B">
      <w:pPr>
        <w:pStyle w:val="ListParagraph"/>
        <w:numPr>
          <w:ilvl w:val="0"/>
          <w:numId w:val="28"/>
        </w:numPr>
        <w:rPr>
          <w:b/>
          <w:color w:val="002060"/>
          <w:sz w:val="22"/>
          <w:szCs w:val="22"/>
        </w:rPr>
      </w:pPr>
      <w:r w:rsidRPr="00E50AD7">
        <w:rPr>
          <w:b/>
          <w:color w:val="002060"/>
          <w:sz w:val="22"/>
          <w:szCs w:val="22"/>
        </w:rPr>
        <w:t>Sex and consent:</w:t>
      </w:r>
    </w:p>
    <w:p w14:paraId="2FBD41B6" w14:textId="61851D14" w:rsidR="00E50AD7" w:rsidRPr="00E50AD7" w:rsidRDefault="00E50AD7" w:rsidP="00F57C13">
      <w:pPr>
        <w:ind w:left="720"/>
        <w:rPr>
          <w:color w:val="002060"/>
          <w:sz w:val="22"/>
          <w:szCs w:val="22"/>
        </w:rPr>
      </w:pPr>
      <w:r w:rsidRPr="00E50AD7">
        <w:rPr>
          <w:color w:val="002060"/>
          <w:sz w:val="22"/>
          <w:szCs w:val="22"/>
        </w:rPr>
        <w:t xml:space="preserve">When it comes to sex, consent is a legal requirement. This means that if consent isn’t given, then the law is broken. Anyone involved in sexual activity must consent to it; freely, readily, and without any pressure whatsoever. Sexual activity includes touching, oral sex and intercourse. This law is designed to make sure that people have freedom over their own bodies and can make their own decisions about sex. </w:t>
      </w:r>
    </w:p>
    <w:p w14:paraId="0A8EB77D" w14:textId="77777777" w:rsidR="00E50AD7" w:rsidRPr="00E50AD7" w:rsidRDefault="00E50AD7" w:rsidP="00E50AD7">
      <w:pPr>
        <w:ind w:left="426" w:hanging="426"/>
        <w:rPr>
          <w:b/>
          <w:color w:val="002060"/>
          <w:sz w:val="22"/>
          <w:szCs w:val="22"/>
        </w:rPr>
      </w:pPr>
    </w:p>
    <w:p w14:paraId="2021FE1E" w14:textId="6E4D14FE" w:rsidR="00E50AD7" w:rsidRPr="00E50AD7" w:rsidRDefault="00E50AD7" w:rsidP="00F57C13">
      <w:pPr>
        <w:ind w:left="720"/>
        <w:rPr>
          <w:color w:val="002060"/>
          <w:sz w:val="22"/>
          <w:szCs w:val="22"/>
        </w:rPr>
      </w:pPr>
      <w:r w:rsidRPr="00E50AD7">
        <w:rPr>
          <w:color w:val="002060"/>
          <w:sz w:val="22"/>
          <w:szCs w:val="22"/>
        </w:rPr>
        <w:t xml:space="preserve">There are some important things to remember when thinking about consent to sex. Consent can only be given when there is a genuine choice.  This means the people involved must agree by choice and must have the freedom and capacity to make that choice. </w:t>
      </w:r>
      <w:r w:rsidR="00E362C7">
        <w:rPr>
          <w:color w:val="002060"/>
          <w:sz w:val="22"/>
          <w:szCs w:val="22"/>
        </w:rPr>
        <w:t>F</w:t>
      </w:r>
      <w:r w:rsidRPr="00E50AD7">
        <w:rPr>
          <w:color w:val="002060"/>
          <w:sz w:val="22"/>
          <w:szCs w:val="22"/>
        </w:rPr>
        <w:t xml:space="preserve">reedom means the person is not pressured or manipulated into saying yes, and capacity means they fully understand and are able to make a clear decision. Being pressured or made to feel bad or unsafe means that consent has not been given as the person has not had a genuine choice. Similarly, if someone is </w:t>
      </w:r>
      <w:proofErr w:type="gramStart"/>
      <w:r w:rsidRPr="00E50AD7">
        <w:rPr>
          <w:color w:val="002060"/>
          <w:sz w:val="22"/>
          <w:szCs w:val="22"/>
        </w:rPr>
        <w:t>drunk</w:t>
      </w:r>
      <w:proofErr w:type="gramEnd"/>
      <w:r w:rsidRPr="00E50AD7">
        <w:rPr>
          <w:color w:val="002060"/>
          <w:sz w:val="22"/>
          <w:szCs w:val="22"/>
        </w:rPr>
        <w:t xml:space="preserve"> they cannot give consent, as they do not have capacity.</w:t>
      </w:r>
    </w:p>
    <w:p w14:paraId="531E9838" w14:textId="77777777" w:rsidR="00E50AD7" w:rsidRPr="00E50AD7" w:rsidRDefault="00E50AD7" w:rsidP="00E50AD7">
      <w:pPr>
        <w:ind w:left="426" w:hanging="426"/>
        <w:rPr>
          <w:b/>
          <w:color w:val="002060"/>
          <w:sz w:val="22"/>
          <w:szCs w:val="22"/>
        </w:rPr>
      </w:pPr>
    </w:p>
    <w:p w14:paraId="57C27595" w14:textId="4AC1C718" w:rsidR="00E50AD7" w:rsidRPr="00E50AD7" w:rsidRDefault="00E50AD7" w:rsidP="00F57C13">
      <w:pPr>
        <w:ind w:left="720" w:firstLine="6"/>
        <w:rPr>
          <w:color w:val="002060"/>
          <w:sz w:val="22"/>
          <w:szCs w:val="22"/>
        </w:rPr>
      </w:pPr>
      <w:r w:rsidRPr="00E50AD7">
        <w:rPr>
          <w:color w:val="002060"/>
          <w:sz w:val="22"/>
          <w:szCs w:val="22"/>
        </w:rPr>
        <w:t xml:space="preserve">Consent cannot be </w:t>
      </w:r>
      <w:proofErr w:type="gramStart"/>
      <w:r w:rsidRPr="00E50AD7">
        <w:rPr>
          <w:color w:val="002060"/>
          <w:sz w:val="22"/>
          <w:szCs w:val="22"/>
        </w:rPr>
        <w:t>assumed</w:t>
      </w:r>
      <w:proofErr w:type="gramEnd"/>
      <w:r w:rsidRPr="00E50AD7">
        <w:rPr>
          <w:color w:val="002060"/>
          <w:sz w:val="22"/>
          <w:szCs w:val="22"/>
        </w:rPr>
        <w:t xml:space="preserve"> and it is important to know that consent is </w:t>
      </w:r>
      <w:r w:rsidRPr="00E50AD7">
        <w:rPr>
          <w:bCs/>
          <w:color w:val="002060"/>
          <w:sz w:val="22"/>
          <w:szCs w:val="22"/>
        </w:rPr>
        <w:t>not</w:t>
      </w:r>
      <w:r w:rsidRPr="00E50AD7">
        <w:rPr>
          <w:color w:val="002060"/>
          <w:sz w:val="22"/>
          <w:szCs w:val="22"/>
        </w:rPr>
        <w:t xml:space="preserve"> about listening out for a “no”. Consent is about listening and asking for a “yes” to what is happening. Sometimes people do not consent to sexual stuff but do not use the word “no”. They might be worried or scared to say it. </w:t>
      </w:r>
    </w:p>
    <w:p w14:paraId="0490789B" w14:textId="77777777" w:rsidR="00E362C7" w:rsidRPr="00E50AD7" w:rsidRDefault="00E362C7" w:rsidP="00D4670D">
      <w:pPr>
        <w:rPr>
          <w:color w:val="002060"/>
          <w:sz w:val="22"/>
          <w:szCs w:val="22"/>
        </w:rPr>
      </w:pPr>
    </w:p>
    <w:p w14:paraId="13FCF91F" w14:textId="77777777" w:rsidR="00E50AD7" w:rsidRPr="00E50AD7" w:rsidRDefault="00E50AD7" w:rsidP="00D4670D">
      <w:pPr>
        <w:rPr>
          <w:color w:val="002060"/>
          <w:sz w:val="22"/>
          <w:szCs w:val="22"/>
        </w:rPr>
      </w:pPr>
    </w:p>
    <w:p w14:paraId="6AEDCB56" w14:textId="77777777" w:rsidR="00E50AD7" w:rsidRPr="00E50AD7" w:rsidRDefault="00E50AD7" w:rsidP="00E50AD7">
      <w:pPr>
        <w:ind w:left="426" w:hanging="426"/>
        <w:rPr>
          <w:color w:val="002060"/>
          <w:sz w:val="22"/>
          <w:szCs w:val="22"/>
        </w:rPr>
      </w:pPr>
    </w:p>
    <w:p w14:paraId="3F9EA179" w14:textId="608E31B4" w:rsidR="00E50AD7" w:rsidRPr="00E50AD7" w:rsidRDefault="00E50AD7" w:rsidP="00F57C13">
      <w:pPr>
        <w:ind w:left="720"/>
        <w:rPr>
          <w:color w:val="002060"/>
          <w:sz w:val="22"/>
          <w:szCs w:val="22"/>
        </w:rPr>
      </w:pPr>
      <w:r w:rsidRPr="00E50AD7">
        <w:rPr>
          <w:color w:val="002060"/>
          <w:sz w:val="22"/>
          <w:szCs w:val="22"/>
        </w:rPr>
        <w:lastRenderedPageBreak/>
        <w:t>Instead, they might use body language to communicate that they are not into it.  Stopping kissing or touching, staying very still or avoiding physical contact can all be signs of non-consent. </w:t>
      </w:r>
      <w:hyperlink r:id="rId44" w:tgtFrame="_blank" w:history="1">
        <w:r w:rsidRPr="00E50AD7">
          <w:rPr>
            <w:color w:val="002060"/>
            <w:sz w:val="22"/>
            <w:szCs w:val="22"/>
            <w:u w:val="single"/>
          </w:rPr>
          <w:t>Don’t ignore these signs </w:t>
        </w:r>
      </w:hyperlink>
      <w:r w:rsidRPr="00E50AD7">
        <w:rPr>
          <w:color w:val="002060"/>
          <w:sz w:val="22"/>
          <w:szCs w:val="22"/>
        </w:rPr>
        <w:t>- it’s always best to ask a partner if they are okay. If they are happy with what is happening and if they want to carry on.</w:t>
      </w:r>
    </w:p>
    <w:p w14:paraId="43A562EB" w14:textId="77777777" w:rsidR="00E50AD7" w:rsidRPr="00E50AD7" w:rsidRDefault="00E50AD7" w:rsidP="00E50AD7">
      <w:pPr>
        <w:ind w:left="720"/>
        <w:contextualSpacing/>
        <w:rPr>
          <w:b/>
          <w:color w:val="002060"/>
          <w:sz w:val="22"/>
          <w:szCs w:val="22"/>
        </w:rPr>
      </w:pPr>
    </w:p>
    <w:p w14:paraId="3AD0A18C" w14:textId="77777777" w:rsidR="00E50AD7" w:rsidRPr="00E50AD7" w:rsidRDefault="00E50AD7" w:rsidP="00135F3B">
      <w:pPr>
        <w:numPr>
          <w:ilvl w:val="0"/>
          <w:numId w:val="27"/>
        </w:numPr>
        <w:ind w:left="284" w:firstLine="76"/>
        <w:contextualSpacing/>
        <w:rPr>
          <w:color w:val="002060"/>
          <w:sz w:val="22"/>
          <w:szCs w:val="22"/>
        </w:rPr>
      </w:pPr>
      <w:r w:rsidRPr="00E50AD7">
        <w:rPr>
          <w:b/>
          <w:bCs/>
          <w:color w:val="002060"/>
          <w:sz w:val="22"/>
          <w:szCs w:val="22"/>
        </w:rPr>
        <w:t>Video</w:t>
      </w:r>
      <w:r w:rsidRPr="00E50AD7">
        <w:rPr>
          <w:color w:val="002060"/>
          <w:sz w:val="22"/>
          <w:szCs w:val="22"/>
        </w:rPr>
        <w:t>:</w:t>
      </w:r>
    </w:p>
    <w:p w14:paraId="70D238F8" w14:textId="77777777" w:rsidR="00E50AD7" w:rsidRPr="00E50AD7" w:rsidRDefault="00E50AD7" w:rsidP="00F57C13">
      <w:pPr>
        <w:ind w:left="720"/>
        <w:rPr>
          <w:color w:val="002060"/>
          <w:sz w:val="22"/>
          <w:szCs w:val="22"/>
        </w:rPr>
      </w:pPr>
      <w:r w:rsidRPr="00E50AD7">
        <w:rPr>
          <w:color w:val="002060"/>
          <w:sz w:val="22"/>
          <w:szCs w:val="22"/>
        </w:rPr>
        <w:t>Have you seen the video comparing sexual consent to making someone </w:t>
      </w:r>
      <w:hyperlink r:id="rId45" w:tgtFrame="_blank" w:history="1">
        <w:r w:rsidRPr="00E50AD7">
          <w:rPr>
            <w:color w:val="002060"/>
            <w:sz w:val="22"/>
            <w:szCs w:val="22"/>
            <w:u w:val="single"/>
          </w:rPr>
          <w:t>a cup of tea? </w:t>
        </w:r>
      </w:hyperlink>
      <w:r w:rsidRPr="00E50AD7">
        <w:rPr>
          <w:color w:val="002060"/>
          <w:sz w:val="22"/>
          <w:szCs w:val="22"/>
        </w:rPr>
        <w:t>It’s a funny and light-hearted way of showing that just as you wouldn’t force someone to drink tea if they didn’t want it – it is also wrong to force someone to have sex if they don’t want it.</w:t>
      </w:r>
    </w:p>
    <w:p w14:paraId="4BE07C60" w14:textId="77777777" w:rsidR="00E50AD7" w:rsidRPr="00E50AD7" w:rsidRDefault="00E50AD7" w:rsidP="00E50AD7">
      <w:pPr>
        <w:ind w:left="426" w:hanging="426"/>
        <w:rPr>
          <w:bCs/>
          <w:color w:val="002060"/>
          <w:sz w:val="22"/>
          <w:szCs w:val="22"/>
        </w:rPr>
      </w:pPr>
    </w:p>
    <w:p w14:paraId="7E10597F" w14:textId="77777777" w:rsidR="00E50AD7" w:rsidRPr="00E50AD7" w:rsidRDefault="00E50AD7" w:rsidP="00135F3B">
      <w:pPr>
        <w:pStyle w:val="ListParagraph"/>
        <w:numPr>
          <w:ilvl w:val="0"/>
          <w:numId w:val="27"/>
        </w:numPr>
        <w:rPr>
          <w:b/>
          <w:color w:val="002060"/>
          <w:sz w:val="22"/>
          <w:szCs w:val="22"/>
        </w:rPr>
      </w:pPr>
      <w:r w:rsidRPr="00E50AD7">
        <w:rPr>
          <w:b/>
          <w:bCs/>
          <w:color w:val="002060"/>
          <w:sz w:val="22"/>
          <w:szCs w:val="22"/>
        </w:rPr>
        <w:t>Consent and Nudes:</w:t>
      </w:r>
    </w:p>
    <w:p w14:paraId="5446492F" w14:textId="3FA47013" w:rsidR="00E50AD7" w:rsidRPr="00E50AD7" w:rsidRDefault="00E50AD7" w:rsidP="00F57C13">
      <w:pPr>
        <w:ind w:left="720"/>
        <w:rPr>
          <w:color w:val="002060"/>
          <w:sz w:val="22"/>
          <w:szCs w:val="22"/>
        </w:rPr>
      </w:pPr>
      <w:r w:rsidRPr="00E50AD7">
        <w:rPr>
          <w:color w:val="002060"/>
          <w:sz w:val="22"/>
          <w:szCs w:val="22"/>
        </w:rPr>
        <w:t>According to the law, young people under the age of 18 cannot consent to a nude image of themselves being taken or shared with another person. However, from talking to young people we know that sometimes they do send ‘nudes’ to others. Young people tell us that they send nude selfies sometimes as part of a relationship or to peers, for fun or to feel good about themselves.  Pictures or videos are sometimes shared in a consensual way - both people may feel comfortable and want to take and send the image.</w:t>
      </w:r>
    </w:p>
    <w:p w14:paraId="27726738" w14:textId="77777777" w:rsidR="00E50AD7" w:rsidRPr="00E50AD7" w:rsidRDefault="00E50AD7" w:rsidP="00E50AD7">
      <w:pPr>
        <w:ind w:left="426" w:hanging="426"/>
        <w:rPr>
          <w:color w:val="002060"/>
          <w:sz w:val="22"/>
          <w:szCs w:val="22"/>
        </w:rPr>
      </w:pPr>
    </w:p>
    <w:p w14:paraId="6AEE8C55" w14:textId="30DE9E2C" w:rsidR="00E50AD7" w:rsidRPr="00E50AD7" w:rsidRDefault="00E50AD7" w:rsidP="00F57C13">
      <w:pPr>
        <w:ind w:left="720"/>
        <w:rPr>
          <w:color w:val="002060"/>
          <w:sz w:val="22"/>
          <w:szCs w:val="22"/>
        </w:rPr>
      </w:pPr>
      <w:r w:rsidRPr="00E50AD7">
        <w:rPr>
          <w:color w:val="002060"/>
          <w:sz w:val="22"/>
          <w:szCs w:val="22"/>
        </w:rPr>
        <w:t>However, there have been situations when nudes are shared without consent. Images might be shared through posting on social media, sending as part of a group chat or showing other people the image. Understandably, sharing nude images without consent can cause a lot of stress, embarrassment and anxiety for the young person involved. Sharing a nude image of someone else without them knowing is never okay and is against the law - whether you know the young person in the image or not.</w:t>
      </w:r>
    </w:p>
    <w:p w14:paraId="5C8A9389" w14:textId="77777777" w:rsidR="00E50AD7" w:rsidRPr="00E50AD7" w:rsidRDefault="00E50AD7" w:rsidP="00E50AD7">
      <w:pPr>
        <w:ind w:left="426" w:hanging="426"/>
        <w:rPr>
          <w:color w:val="002060"/>
          <w:sz w:val="22"/>
          <w:szCs w:val="22"/>
        </w:rPr>
      </w:pPr>
    </w:p>
    <w:p w14:paraId="4B4AD5F2" w14:textId="77777777" w:rsidR="00E50AD7" w:rsidRPr="00E50AD7" w:rsidRDefault="00E50AD7" w:rsidP="00E50AD7">
      <w:pPr>
        <w:ind w:left="426" w:hanging="426"/>
        <w:rPr>
          <w:color w:val="002060"/>
          <w:sz w:val="22"/>
          <w:szCs w:val="22"/>
        </w:rPr>
      </w:pPr>
    </w:p>
    <w:p w14:paraId="15E10285" w14:textId="4E5EF985" w:rsidR="00E50AD7" w:rsidRPr="00E50AD7" w:rsidRDefault="00E50AD7" w:rsidP="00F57C13">
      <w:pPr>
        <w:ind w:left="720"/>
        <w:rPr>
          <w:color w:val="002060"/>
          <w:sz w:val="22"/>
          <w:szCs w:val="22"/>
        </w:rPr>
      </w:pPr>
      <w:r w:rsidRPr="00E50AD7">
        <w:rPr>
          <w:color w:val="002060"/>
          <w:sz w:val="22"/>
          <w:szCs w:val="22"/>
        </w:rPr>
        <w:lastRenderedPageBreak/>
        <w:t>Think before you share and remember that you can always take a stand. Telling an adult confidentially can help resolve the situation and make sure that the young person involved is supported. </w:t>
      </w:r>
      <w:hyperlink r:id="rId46" w:tgtFrame="_blank" w:history="1">
        <w:r w:rsidRPr="00E50AD7">
          <w:rPr>
            <w:color w:val="002060"/>
            <w:sz w:val="22"/>
            <w:szCs w:val="22"/>
            <w:u w:val="single"/>
          </w:rPr>
          <w:t>Reporting directly to the social media website/app</w:t>
        </w:r>
      </w:hyperlink>
      <w:r w:rsidRPr="00E50AD7">
        <w:rPr>
          <w:color w:val="002060"/>
          <w:sz w:val="22"/>
          <w:szCs w:val="22"/>
        </w:rPr>
        <w:t> can also help to remove the image if it has been posted online. If you need advice or someone to talk to about what you have seen, you can always speak confidentially to </w:t>
      </w:r>
      <w:hyperlink r:id="rId47" w:history="1">
        <w:r w:rsidRPr="00E50AD7">
          <w:rPr>
            <w:color w:val="002060"/>
            <w:sz w:val="22"/>
            <w:szCs w:val="22"/>
            <w:u w:val="single"/>
          </w:rPr>
          <w:t>Childline </w:t>
        </w:r>
      </w:hyperlink>
      <w:r w:rsidRPr="00E50AD7">
        <w:rPr>
          <w:color w:val="002060"/>
          <w:sz w:val="22"/>
          <w:szCs w:val="22"/>
        </w:rPr>
        <w:t>at any time of the day</w:t>
      </w:r>
    </w:p>
    <w:p w14:paraId="742A568B" w14:textId="77777777" w:rsidR="00E50AD7" w:rsidRPr="00E50AD7" w:rsidRDefault="00E50AD7" w:rsidP="00E50AD7">
      <w:pPr>
        <w:jc w:val="both"/>
        <w:rPr>
          <w:b/>
          <w:color w:val="002060"/>
          <w:sz w:val="22"/>
          <w:szCs w:val="22"/>
        </w:rPr>
      </w:pPr>
    </w:p>
    <w:p w14:paraId="17471579" w14:textId="77777777" w:rsidR="00E50AD7" w:rsidRDefault="00E50AD7" w:rsidP="00135F3B">
      <w:pPr>
        <w:pStyle w:val="ListParagraph"/>
        <w:numPr>
          <w:ilvl w:val="0"/>
          <w:numId w:val="29"/>
        </w:numPr>
        <w:jc w:val="both"/>
        <w:rPr>
          <w:b/>
          <w:color w:val="002060"/>
          <w:sz w:val="22"/>
          <w:szCs w:val="22"/>
        </w:rPr>
      </w:pPr>
      <w:r w:rsidRPr="00E50AD7">
        <w:rPr>
          <w:b/>
          <w:color w:val="002060"/>
          <w:sz w:val="22"/>
          <w:szCs w:val="22"/>
        </w:rPr>
        <w:t>Useful contacts for further Information, Advice and Guidance:</w:t>
      </w:r>
    </w:p>
    <w:p w14:paraId="4364FE6F" w14:textId="77777777" w:rsidR="00F57C13" w:rsidRPr="00E50AD7" w:rsidRDefault="00F57C13" w:rsidP="00F57C13">
      <w:pPr>
        <w:pStyle w:val="ListParagraph"/>
        <w:jc w:val="both"/>
        <w:rPr>
          <w:b/>
          <w:color w:val="002060"/>
          <w:sz w:val="22"/>
          <w:szCs w:val="22"/>
        </w:rPr>
      </w:pPr>
    </w:p>
    <w:p w14:paraId="1D0F89EB" w14:textId="77777777" w:rsidR="00E50AD7" w:rsidRPr="008841DC" w:rsidRDefault="00E50AD7" w:rsidP="00E50AD7">
      <w:pPr>
        <w:ind w:firstLine="720"/>
        <w:rPr>
          <w:color w:val="002060"/>
          <w:sz w:val="22"/>
          <w:szCs w:val="22"/>
        </w:rPr>
      </w:pPr>
      <w:hyperlink r:id="rId48" w:history="1">
        <w:r w:rsidRPr="008841DC">
          <w:rPr>
            <w:rStyle w:val="Hyperlink"/>
            <w:color w:val="002060"/>
            <w:sz w:val="22"/>
            <w:szCs w:val="22"/>
          </w:rPr>
          <w:t>https://www.trainingtrust.org.uk/safeguarding/</w:t>
        </w:r>
      </w:hyperlink>
    </w:p>
    <w:p w14:paraId="4F95875A" w14:textId="77777777" w:rsidR="00F57C13" w:rsidRPr="008841DC" w:rsidRDefault="00F57C13" w:rsidP="00E50AD7">
      <w:pPr>
        <w:ind w:left="720"/>
        <w:rPr>
          <w:color w:val="002060"/>
          <w:sz w:val="22"/>
          <w:szCs w:val="22"/>
        </w:rPr>
      </w:pPr>
    </w:p>
    <w:p w14:paraId="782AB05E" w14:textId="1481B8A6" w:rsidR="00E50AD7" w:rsidRPr="008841DC" w:rsidRDefault="00E50AD7" w:rsidP="00E50AD7">
      <w:pPr>
        <w:ind w:left="720"/>
        <w:rPr>
          <w:color w:val="002060"/>
          <w:sz w:val="22"/>
          <w:szCs w:val="22"/>
        </w:rPr>
      </w:pPr>
      <w:r w:rsidRPr="008841DC">
        <w:rPr>
          <w:color w:val="002060"/>
          <w:sz w:val="22"/>
          <w:szCs w:val="22"/>
        </w:rPr>
        <w:t xml:space="preserve">Cup of tea video: </w:t>
      </w:r>
      <w:hyperlink r:id="rId49" w:history="1">
        <w:r w:rsidRPr="008841DC">
          <w:rPr>
            <w:rStyle w:val="Hyperlink"/>
            <w:color w:val="002060"/>
            <w:sz w:val="22"/>
            <w:szCs w:val="22"/>
          </w:rPr>
          <w:t>http://www.consentiseverything.com/</w:t>
        </w:r>
      </w:hyperlink>
    </w:p>
    <w:p w14:paraId="18BD089A" w14:textId="77777777" w:rsidR="00E50AD7" w:rsidRPr="008841DC" w:rsidRDefault="00E50AD7" w:rsidP="00E50AD7">
      <w:pPr>
        <w:ind w:firstLine="720"/>
        <w:rPr>
          <w:color w:val="002060"/>
          <w:sz w:val="22"/>
          <w:szCs w:val="22"/>
        </w:rPr>
      </w:pPr>
    </w:p>
    <w:p w14:paraId="26FFB890" w14:textId="77777777" w:rsidR="00E50AD7" w:rsidRPr="008841DC" w:rsidRDefault="00E50AD7" w:rsidP="00E50AD7">
      <w:pPr>
        <w:ind w:left="720"/>
        <w:rPr>
          <w:color w:val="002060"/>
          <w:sz w:val="22"/>
          <w:szCs w:val="22"/>
        </w:rPr>
      </w:pPr>
      <w:r w:rsidRPr="008841DC">
        <w:rPr>
          <w:color w:val="002060"/>
          <w:sz w:val="22"/>
          <w:szCs w:val="22"/>
        </w:rPr>
        <w:t xml:space="preserve">Contact social media sites: </w:t>
      </w:r>
      <w:hyperlink r:id="rId50" w:history="1">
        <w:r w:rsidRPr="008841DC">
          <w:rPr>
            <w:rStyle w:val="Hyperlink"/>
            <w:color w:val="002060"/>
            <w:sz w:val="22"/>
            <w:szCs w:val="22"/>
          </w:rPr>
          <w:t>https://www.thinkuknow.co.uk/14_plus/help/Contact-social-sites/</w:t>
        </w:r>
      </w:hyperlink>
    </w:p>
    <w:p w14:paraId="3B584421" w14:textId="77777777" w:rsidR="00E50AD7" w:rsidRPr="00E50AD7" w:rsidRDefault="00E50AD7" w:rsidP="00E50AD7">
      <w:pPr>
        <w:jc w:val="both"/>
        <w:rPr>
          <w:b/>
          <w:color w:val="002060"/>
          <w:sz w:val="22"/>
          <w:szCs w:val="22"/>
        </w:rPr>
      </w:pPr>
    </w:p>
    <w:p w14:paraId="4F01DAD3" w14:textId="77777777" w:rsidR="00130ECB" w:rsidRDefault="00130ECB" w:rsidP="00E654E1">
      <w:pPr>
        <w:ind w:firstLine="720"/>
        <w:rPr>
          <w:color w:val="002060"/>
        </w:rPr>
      </w:pPr>
    </w:p>
    <w:p w14:paraId="14354D22" w14:textId="77777777" w:rsidR="00E362C7" w:rsidRDefault="00E362C7" w:rsidP="00E654E1">
      <w:pPr>
        <w:ind w:firstLine="720"/>
        <w:rPr>
          <w:color w:val="002060"/>
        </w:rPr>
      </w:pPr>
    </w:p>
    <w:p w14:paraId="3EF0B0C4" w14:textId="77777777" w:rsidR="00E362C7" w:rsidRDefault="00E362C7" w:rsidP="00E654E1">
      <w:pPr>
        <w:ind w:firstLine="720"/>
        <w:rPr>
          <w:color w:val="002060"/>
        </w:rPr>
      </w:pPr>
    </w:p>
    <w:p w14:paraId="2AFBFA36" w14:textId="77777777" w:rsidR="00E362C7" w:rsidRDefault="00E362C7" w:rsidP="00E654E1">
      <w:pPr>
        <w:ind w:firstLine="720"/>
        <w:rPr>
          <w:color w:val="002060"/>
        </w:rPr>
      </w:pPr>
    </w:p>
    <w:p w14:paraId="2829D567" w14:textId="77777777" w:rsidR="008841DC" w:rsidRDefault="008841DC" w:rsidP="00E654E1">
      <w:pPr>
        <w:ind w:firstLine="720"/>
        <w:rPr>
          <w:color w:val="002060"/>
        </w:rPr>
      </w:pPr>
    </w:p>
    <w:p w14:paraId="7A867797" w14:textId="77777777" w:rsidR="008841DC" w:rsidRDefault="008841DC" w:rsidP="00E654E1">
      <w:pPr>
        <w:ind w:firstLine="720"/>
        <w:rPr>
          <w:color w:val="002060"/>
        </w:rPr>
      </w:pPr>
    </w:p>
    <w:p w14:paraId="5A9B94AB" w14:textId="77777777" w:rsidR="00E362C7" w:rsidRDefault="00E362C7" w:rsidP="00E654E1">
      <w:pPr>
        <w:ind w:firstLine="720"/>
        <w:rPr>
          <w:color w:val="002060"/>
        </w:rPr>
      </w:pPr>
    </w:p>
    <w:p w14:paraId="19E8FF6A" w14:textId="77777777" w:rsidR="00E362C7" w:rsidRDefault="00E362C7" w:rsidP="00E654E1">
      <w:pPr>
        <w:ind w:firstLine="720"/>
        <w:rPr>
          <w:color w:val="002060"/>
        </w:rPr>
      </w:pPr>
    </w:p>
    <w:p w14:paraId="5089C5D9" w14:textId="77777777" w:rsidR="00E362C7" w:rsidRDefault="00E362C7" w:rsidP="00E654E1">
      <w:pPr>
        <w:ind w:firstLine="720"/>
        <w:rPr>
          <w:color w:val="002060"/>
        </w:rPr>
      </w:pPr>
    </w:p>
    <w:p w14:paraId="236C1415" w14:textId="77777777" w:rsidR="00E362C7" w:rsidRDefault="00E362C7" w:rsidP="00E654E1">
      <w:pPr>
        <w:ind w:firstLine="720"/>
        <w:rPr>
          <w:color w:val="002060"/>
        </w:rPr>
      </w:pPr>
    </w:p>
    <w:p w14:paraId="52F5ABF8" w14:textId="77777777" w:rsidR="00E362C7" w:rsidRDefault="00E362C7" w:rsidP="00E654E1">
      <w:pPr>
        <w:ind w:firstLine="720"/>
        <w:rPr>
          <w:color w:val="002060"/>
        </w:rPr>
      </w:pPr>
    </w:p>
    <w:p w14:paraId="7FBF1EB1" w14:textId="77777777" w:rsidR="00E362C7" w:rsidRDefault="00E362C7" w:rsidP="00E654E1">
      <w:pPr>
        <w:ind w:firstLine="720"/>
        <w:rPr>
          <w:color w:val="002060"/>
        </w:rPr>
      </w:pPr>
    </w:p>
    <w:p w14:paraId="20A1CACB" w14:textId="77777777" w:rsidR="00D4670D" w:rsidRDefault="00D4670D" w:rsidP="00E654E1">
      <w:pPr>
        <w:ind w:firstLine="720"/>
        <w:rPr>
          <w:color w:val="002060"/>
        </w:rPr>
      </w:pPr>
    </w:p>
    <w:p w14:paraId="1D834ED3" w14:textId="77777777" w:rsidR="00E362C7" w:rsidRDefault="00E362C7" w:rsidP="00E654E1">
      <w:pPr>
        <w:ind w:firstLine="720"/>
        <w:rPr>
          <w:color w:val="002060"/>
        </w:rPr>
      </w:pPr>
    </w:p>
    <w:p w14:paraId="5E225EDB" w14:textId="77777777" w:rsidR="00E362C7" w:rsidRDefault="00E362C7" w:rsidP="00E654E1">
      <w:pPr>
        <w:ind w:firstLine="720"/>
        <w:rPr>
          <w:color w:val="002060"/>
        </w:rPr>
      </w:pPr>
    </w:p>
    <w:p w14:paraId="2E7F5052" w14:textId="77777777" w:rsidR="00E362C7" w:rsidRDefault="00E362C7" w:rsidP="00E654E1">
      <w:pPr>
        <w:ind w:firstLine="720"/>
        <w:rPr>
          <w:color w:val="002060"/>
        </w:rPr>
      </w:pPr>
    </w:p>
    <w:p w14:paraId="5BE0B74B" w14:textId="77777777" w:rsidR="00E362C7" w:rsidRDefault="00E362C7" w:rsidP="00E654E1">
      <w:pPr>
        <w:ind w:firstLine="720"/>
        <w:rPr>
          <w:color w:val="002060"/>
        </w:rPr>
      </w:pPr>
    </w:p>
    <w:p w14:paraId="19DF0681" w14:textId="77777777" w:rsidR="00E362C7" w:rsidRDefault="00E362C7" w:rsidP="00E654E1">
      <w:pPr>
        <w:ind w:firstLine="720"/>
        <w:rPr>
          <w:color w:val="002060"/>
        </w:rPr>
      </w:pPr>
    </w:p>
    <w:tbl>
      <w:tblPr>
        <w:tblStyle w:val="TableGrid"/>
        <w:tblW w:w="6516" w:type="dxa"/>
        <w:shd w:val="clear" w:color="auto" w:fill="B8CCE4" w:themeFill="accent1" w:themeFillTint="66"/>
        <w:tblLook w:val="04A0" w:firstRow="1" w:lastRow="0" w:firstColumn="1" w:lastColumn="0" w:noHBand="0" w:noVBand="1"/>
      </w:tblPr>
      <w:tblGrid>
        <w:gridCol w:w="2943"/>
        <w:gridCol w:w="3573"/>
      </w:tblGrid>
      <w:tr w:rsidR="00DB4EDC" w:rsidRPr="008D4A13" w14:paraId="6A4461E0" w14:textId="77777777" w:rsidTr="00450E46">
        <w:tc>
          <w:tcPr>
            <w:tcW w:w="2943" w:type="dxa"/>
            <w:shd w:val="clear" w:color="auto" w:fill="FF0000"/>
          </w:tcPr>
          <w:p w14:paraId="356F72A9" w14:textId="77777777" w:rsidR="00DB4EDC" w:rsidRPr="008D4A13" w:rsidRDefault="00DB4EDC" w:rsidP="00450E46">
            <w:pPr>
              <w:pStyle w:val="Heading21"/>
              <w:rPr>
                <w:rFonts w:cs="Arial"/>
                <w:color w:val="FFFFFF" w:themeColor="background1"/>
                <w:sz w:val="22"/>
                <w:szCs w:val="22"/>
              </w:rPr>
            </w:pPr>
            <w:r>
              <w:rPr>
                <w:rFonts w:cs="Arial"/>
                <w:color w:val="FFFFFF" w:themeColor="background1"/>
                <w:sz w:val="22"/>
                <w:szCs w:val="22"/>
              </w:rPr>
              <w:lastRenderedPageBreak/>
              <w:t>Safeguarding: 4</w:t>
            </w:r>
          </w:p>
        </w:tc>
        <w:tc>
          <w:tcPr>
            <w:tcW w:w="3573" w:type="dxa"/>
            <w:shd w:val="clear" w:color="auto" w:fill="FF0000"/>
          </w:tcPr>
          <w:p w14:paraId="0F8E89AD" w14:textId="77777777" w:rsidR="00DB4EDC" w:rsidRPr="008D4A13" w:rsidRDefault="00DB4EDC" w:rsidP="00450E46">
            <w:pPr>
              <w:pStyle w:val="Heading21"/>
              <w:rPr>
                <w:rFonts w:cs="Arial"/>
                <w:color w:val="FFFFFF" w:themeColor="background1"/>
                <w:sz w:val="22"/>
                <w:szCs w:val="22"/>
              </w:rPr>
            </w:pPr>
            <w:r>
              <w:rPr>
                <w:rFonts w:cs="Arial"/>
                <w:color w:val="FFFFFF" w:themeColor="background1"/>
                <w:sz w:val="22"/>
                <w:szCs w:val="22"/>
              </w:rPr>
              <w:t>Gambling</w:t>
            </w:r>
          </w:p>
        </w:tc>
      </w:tr>
    </w:tbl>
    <w:p w14:paraId="498E9091" w14:textId="77777777" w:rsidR="00135F3B" w:rsidRPr="008841DC" w:rsidRDefault="00135F3B" w:rsidP="00135F3B">
      <w:pPr>
        <w:rPr>
          <w:rFonts w:cs="Arial"/>
          <w:color w:val="1F497D" w:themeColor="text2"/>
          <w:sz w:val="22"/>
          <w:szCs w:val="22"/>
        </w:rPr>
      </w:pPr>
    </w:p>
    <w:p w14:paraId="7D4CF8D1" w14:textId="77777777" w:rsidR="00135F3B" w:rsidRPr="008841DC" w:rsidRDefault="00135F3B" w:rsidP="00135F3B">
      <w:pPr>
        <w:rPr>
          <w:rFonts w:cs="Arial"/>
          <w:b/>
          <w:bCs/>
          <w:color w:val="1F497D" w:themeColor="text2"/>
          <w:sz w:val="22"/>
          <w:szCs w:val="22"/>
        </w:rPr>
      </w:pPr>
      <w:r w:rsidRPr="008841DC">
        <w:rPr>
          <w:rFonts w:cs="Arial"/>
          <w:b/>
          <w:bCs/>
          <w:color w:val="1F497D" w:themeColor="text2"/>
          <w:sz w:val="22"/>
          <w:szCs w:val="22"/>
        </w:rPr>
        <w:t>Gambling Protection and UK Helplines</w:t>
      </w:r>
    </w:p>
    <w:p w14:paraId="0CF26A95" w14:textId="77777777" w:rsidR="00135F3B" w:rsidRPr="008841DC" w:rsidRDefault="00135F3B" w:rsidP="00135F3B">
      <w:pPr>
        <w:ind w:firstLine="720"/>
        <w:rPr>
          <w:rFonts w:cs="Arial"/>
          <w:b/>
          <w:bCs/>
          <w:color w:val="1F497D" w:themeColor="text2"/>
          <w:sz w:val="22"/>
          <w:szCs w:val="22"/>
        </w:rPr>
      </w:pPr>
    </w:p>
    <w:p w14:paraId="4AEF84F5" w14:textId="77777777" w:rsidR="00135F3B" w:rsidRPr="008841DC" w:rsidRDefault="00135F3B" w:rsidP="00135F3B">
      <w:pPr>
        <w:rPr>
          <w:rFonts w:cs="Arial"/>
          <w:color w:val="1F497D" w:themeColor="text2"/>
          <w:sz w:val="22"/>
          <w:szCs w:val="22"/>
        </w:rPr>
      </w:pPr>
      <w:r w:rsidRPr="008841DC">
        <w:rPr>
          <w:rFonts w:cs="Arial"/>
          <w:b/>
          <w:bCs/>
          <w:color w:val="1F497D" w:themeColor="text2"/>
          <w:sz w:val="22"/>
          <w:szCs w:val="22"/>
        </w:rPr>
        <w:t>Overview:</w:t>
      </w:r>
      <w:r w:rsidRPr="008841DC">
        <w:rPr>
          <w:rFonts w:cs="Arial"/>
          <w:color w:val="1F497D" w:themeColor="text2"/>
          <w:sz w:val="22"/>
          <w:szCs w:val="22"/>
        </w:rPr>
        <w:t xml:space="preserve"> Gambling can be an enjoyable pastime for many, but for some, it can lead to harmful consequences. In the UK, there are multiple support options available to assist individuals struggling with gambling addiction or those who need guidance on safer gambling practices.</w:t>
      </w:r>
    </w:p>
    <w:p w14:paraId="61CC98FF" w14:textId="77777777" w:rsidR="00135F3B" w:rsidRPr="008841DC" w:rsidRDefault="00135F3B" w:rsidP="00135F3B">
      <w:pPr>
        <w:ind w:firstLine="720"/>
        <w:rPr>
          <w:rFonts w:cs="Arial"/>
          <w:color w:val="1F497D" w:themeColor="text2"/>
          <w:sz w:val="22"/>
          <w:szCs w:val="22"/>
        </w:rPr>
      </w:pPr>
    </w:p>
    <w:p w14:paraId="0116615B" w14:textId="77777777" w:rsidR="00135F3B" w:rsidRPr="008841DC" w:rsidRDefault="00135F3B" w:rsidP="00135F3B">
      <w:pPr>
        <w:ind w:firstLine="720"/>
        <w:rPr>
          <w:rFonts w:cs="Arial"/>
          <w:color w:val="1F497D" w:themeColor="text2"/>
          <w:sz w:val="22"/>
          <w:szCs w:val="22"/>
        </w:rPr>
      </w:pPr>
      <w:r w:rsidRPr="008841DC">
        <w:rPr>
          <w:rFonts w:cs="Arial"/>
          <w:b/>
          <w:bCs/>
          <w:color w:val="1F497D" w:themeColor="text2"/>
          <w:sz w:val="22"/>
          <w:szCs w:val="22"/>
        </w:rPr>
        <w:t>Key Facts:</w:t>
      </w:r>
    </w:p>
    <w:p w14:paraId="52A1970E" w14:textId="77777777" w:rsidR="00135F3B" w:rsidRPr="008841DC" w:rsidRDefault="00135F3B" w:rsidP="00135F3B">
      <w:pPr>
        <w:numPr>
          <w:ilvl w:val="0"/>
          <w:numId w:val="31"/>
        </w:numPr>
        <w:rPr>
          <w:rFonts w:cs="Arial"/>
          <w:color w:val="1F497D" w:themeColor="text2"/>
          <w:sz w:val="22"/>
          <w:szCs w:val="22"/>
        </w:rPr>
      </w:pPr>
      <w:r w:rsidRPr="008841DC">
        <w:rPr>
          <w:rFonts w:cs="Arial"/>
          <w:b/>
          <w:bCs/>
          <w:color w:val="1F497D" w:themeColor="text2"/>
          <w:sz w:val="22"/>
          <w:szCs w:val="22"/>
        </w:rPr>
        <w:t>Gambling Addiction</w:t>
      </w:r>
      <w:r w:rsidRPr="008841DC">
        <w:rPr>
          <w:rFonts w:cs="Arial"/>
          <w:color w:val="1F497D" w:themeColor="text2"/>
          <w:sz w:val="22"/>
          <w:szCs w:val="22"/>
        </w:rPr>
        <w:t xml:space="preserve"> is a recognised mental health issue affecting individuals' financial, emotional, and social well-being.</w:t>
      </w:r>
    </w:p>
    <w:p w14:paraId="1C2CDA5E" w14:textId="77777777" w:rsidR="00135F3B" w:rsidRPr="008841DC" w:rsidRDefault="00135F3B" w:rsidP="00135F3B">
      <w:pPr>
        <w:numPr>
          <w:ilvl w:val="0"/>
          <w:numId w:val="31"/>
        </w:numPr>
        <w:rPr>
          <w:rFonts w:cs="Arial"/>
          <w:color w:val="1F497D" w:themeColor="text2"/>
          <w:sz w:val="22"/>
          <w:szCs w:val="22"/>
        </w:rPr>
      </w:pPr>
      <w:r w:rsidRPr="008841DC">
        <w:rPr>
          <w:rFonts w:cs="Arial"/>
          <w:b/>
          <w:bCs/>
          <w:color w:val="1F497D" w:themeColor="text2"/>
          <w:sz w:val="22"/>
          <w:szCs w:val="22"/>
        </w:rPr>
        <w:t>1.4 million</w:t>
      </w:r>
      <w:r w:rsidRPr="008841DC">
        <w:rPr>
          <w:rFonts w:cs="Arial"/>
          <w:color w:val="1F497D" w:themeColor="text2"/>
          <w:sz w:val="22"/>
          <w:szCs w:val="22"/>
        </w:rPr>
        <w:t xml:space="preserve"> adults in the UK are estimated to be problem gamblers, with many more at risk.</w:t>
      </w:r>
    </w:p>
    <w:p w14:paraId="7FC204C3" w14:textId="77777777" w:rsidR="00135F3B" w:rsidRPr="008841DC" w:rsidRDefault="00135F3B" w:rsidP="00135F3B">
      <w:pPr>
        <w:numPr>
          <w:ilvl w:val="0"/>
          <w:numId w:val="31"/>
        </w:numPr>
        <w:rPr>
          <w:rFonts w:cs="Arial"/>
          <w:color w:val="1F497D" w:themeColor="text2"/>
          <w:sz w:val="22"/>
          <w:szCs w:val="22"/>
        </w:rPr>
      </w:pPr>
      <w:r w:rsidRPr="008841DC">
        <w:rPr>
          <w:rFonts w:cs="Arial"/>
          <w:b/>
          <w:bCs/>
          <w:color w:val="1F497D" w:themeColor="text2"/>
          <w:sz w:val="22"/>
          <w:szCs w:val="22"/>
        </w:rPr>
        <w:t>Help is available</w:t>
      </w:r>
      <w:r w:rsidRPr="008841DC">
        <w:rPr>
          <w:rFonts w:cs="Arial"/>
          <w:color w:val="1F497D" w:themeColor="text2"/>
          <w:sz w:val="22"/>
          <w:szCs w:val="22"/>
        </w:rPr>
        <w:t xml:space="preserve"> for those who need it, including helplines, support groups, and self-exclusion programs.</w:t>
      </w:r>
    </w:p>
    <w:p w14:paraId="513DAB05" w14:textId="77777777" w:rsidR="00135F3B" w:rsidRPr="008841DC" w:rsidRDefault="00135F3B" w:rsidP="00135F3B">
      <w:pPr>
        <w:ind w:firstLine="720"/>
        <w:rPr>
          <w:rFonts w:cs="Arial"/>
          <w:color w:val="1F497D" w:themeColor="text2"/>
          <w:sz w:val="22"/>
          <w:szCs w:val="22"/>
        </w:rPr>
      </w:pPr>
    </w:p>
    <w:p w14:paraId="45D6B429" w14:textId="77777777" w:rsidR="00135F3B" w:rsidRPr="008841DC" w:rsidRDefault="00135F3B" w:rsidP="00135F3B">
      <w:pPr>
        <w:ind w:firstLine="720"/>
        <w:rPr>
          <w:rFonts w:cs="Arial"/>
          <w:b/>
          <w:bCs/>
          <w:color w:val="1F497D" w:themeColor="text2"/>
          <w:sz w:val="22"/>
          <w:szCs w:val="22"/>
        </w:rPr>
      </w:pPr>
      <w:r w:rsidRPr="008841DC">
        <w:rPr>
          <w:rFonts w:cs="Arial"/>
          <w:b/>
          <w:bCs/>
          <w:color w:val="1F497D" w:themeColor="text2"/>
          <w:sz w:val="22"/>
          <w:szCs w:val="22"/>
        </w:rPr>
        <w:t>UK Gambling Helplines and Support Services:</w:t>
      </w:r>
    </w:p>
    <w:p w14:paraId="58CA5E76" w14:textId="77777777" w:rsidR="00135F3B" w:rsidRPr="008841DC" w:rsidRDefault="00135F3B" w:rsidP="00135F3B">
      <w:pPr>
        <w:numPr>
          <w:ilvl w:val="0"/>
          <w:numId w:val="32"/>
        </w:numPr>
        <w:rPr>
          <w:rFonts w:cs="Arial"/>
          <w:color w:val="1F497D" w:themeColor="text2"/>
          <w:sz w:val="22"/>
          <w:szCs w:val="22"/>
        </w:rPr>
      </w:pPr>
      <w:r w:rsidRPr="008841DC">
        <w:rPr>
          <w:rFonts w:cs="Arial"/>
          <w:b/>
          <w:bCs/>
          <w:color w:val="1F497D" w:themeColor="text2"/>
          <w:sz w:val="22"/>
          <w:szCs w:val="22"/>
        </w:rPr>
        <w:t>Gambling Helpline:</w:t>
      </w:r>
    </w:p>
    <w:p w14:paraId="6696BF57" w14:textId="77777777" w:rsidR="00135F3B" w:rsidRPr="008841DC" w:rsidRDefault="00135F3B" w:rsidP="00135F3B">
      <w:pPr>
        <w:numPr>
          <w:ilvl w:val="0"/>
          <w:numId w:val="33"/>
        </w:numPr>
        <w:rPr>
          <w:rFonts w:cs="Arial"/>
          <w:color w:val="1F497D" w:themeColor="text2"/>
          <w:sz w:val="22"/>
          <w:szCs w:val="22"/>
        </w:rPr>
      </w:pPr>
      <w:r w:rsidRPr="008841DC">
        <w:rPr>
          <w:rFonts w:cs="Arial"/>
          <w:b/>
          <w:bCs/>
          <w:color w:val="1F497D" w:themeColor="text2"/>
          <w:sz w:val="22"/>
          <w:szCs w:val="22"/>
        </w:rPr>
        <w:t>Contact</w:t>
      </w:r>
      <w:r w:rsidRPr="008841DC">
        <w:rPr>
          <w:rFonts w:cs="Arial"/>
          <w:color w:val="1F497D" w:themeColor="text2"/>
          <w:sz w:val="22"/>
          <w:szCs w:val="22"/>
        </w:rPr>
        <w:t>: 0808 8020 133 (Freephone, 24/7)</w:t>
      </w:r>
    </w:p>
    <w:p w14:paraId="40374AB7" w14:textId="77777777" w:rsidR="00135F3B" w:rsidRPr="008841DC" w:rsidRDefault="00135F3B" w:rsidP="00135F3B">
      <w:pPr>
        <w:numPr>
          <w:ilvl w:val="0"/>
          <w:numId w:val="33"/>
        </w:numPr>
        <w:rPr>
          <w:rFonts w:cs="Arial"/>
          <w:color w:val="1F497D" w:themeColor="text2"/>
          <w:sz w:val="22"/>
          <w:szCs w:val="22"/>
        </w:rPr>
      </w:pPr>
      <w:r w:rsidRPr="008841DC">
        <w:rPr>
          <w:rFonts w:cs="Arial"/>
          <w:b/>
          <w:bCs/>
          <w:color w:val="1F497D" w:themeColor="text2"/>
          <w:sz w:val="22"/>
          <w:szCs w:val="22"/>
        </w:rPr>
        <w:t>Website</w:t>
      </w:r>
      <w:r w:rsidRPr="008841DC">
        <w:rPr>
          <w:rFonts w:cs="Arial"/>
          <w:color w:val="1F497D" w:themeColor="text2"/>
          <w:sz w:val="22"/>
          <w:szCs w:val="22"/>
        </w:rPr>
        <w:t xml:space="preserve">: </w:t>
      </w:r>
      <w:hyperlink r:id="rId51" w:history="1">
        <w:r w:rsidRPr="008841DC">
          <w:rPr>
            <w:rStyle w:val="Hyperlink"/>
            <w:rFonts w:cs="Arial"/>
            <w:color w:val="1F497D" w:themeColor="text2"/>
            <w:sz w:val="22"/>
            <w:szCs w:val="22"/>
          </w:rPr>
          <w:t>www.gamcare.org.uk</w:t>
        </w:r>
      </w:hyperlink>
    </w:p>
    <w:p w14:paraId="243A2DB7" w14:textId="77777777" w:rsidR="00135F3B" w:rsidRPr="008841DC" w:rsidRDefault="00135F3B" w:rsidP="00135F3B">
      <w:pPr>
        <w:numPr>
          <w:ilvl w:val="0"/>
          <w:numId w:val="33"/>
        </w:numPr>
        <w:rPr>
          <w:rFonts w:cs="Arial"/>
          <w:color w:val="1F497D" w:themeColor="text2"/>
          <w:sz w:val="22"/>
          <w:szCs w:val="22"/>
        </w:rPr>
      </w:pPr>
      <w:r w:rsidRPr="008841DC">
        <w:rPr>
          <w:rFonts w:cs="Arial"/>
          <w:b/>
          <w:bCs/>
          <w:color w:val="1F497D" w:themeColor="text2"/>
          <w:sz w:val="22"/>
          <w:szCs w:val="22"/>
        </w:rPr>
        <w:t>Services</w:t>
      </w:r>
      <w:r w:rsidRPr="008841DC">
        <w:rPr>
          <w:rFonts w:cs="Arial"/>
          <w:color w:val="1F497D" w:themeColor="text2"/>
          <w:sz w:val="22"/>
          <w:szCs w:val="22"/>
        </w:rPr>
        <w:t>: Provides confidential advice and support for anyone affected by gambling. Offers free counselling, self-help tools, and online forums.</w:t>
      </w:r>
    </w:p>
    <w:p w14:paraId="66F89A26" w14:textId="77777777" w:rsidR="00135F3B" w:rsidRPr="008841DC" w:rsidRDefault="00135F3B" w:rsidP="00135F3B">
      <w:pPr>
        <w:numPr>
          <w:ilvl w:val="0"/>
          <w:numId w:val="32"/>
        </w:numPr>
        <w:rPr>
          <w:rFonts w:cs="Arial"/>
          <w:color w:val="1F497D" w:themeColor="text2"/>
          <w:sz w:val="22"/>
          <w:szCs w:val="22"/>
        </w:rPr>
      </w:pPr>
      <w:proofErr w:type="spellStart"/>
      <w:r w:rsidRPr="008841DC">
        <w:rPr>
          <w:rFonts w:cs="Arial"/>
          <w:b/>
          <w:bCs/>
          <w:color w:val="1F497D" w:themeColor="text2"/>
          <w:sz w:val="22"/>
          <w:szCs w:val="22"/>
        </w:rPr>
        <w:t>GambleAware</w:t>
      </w:r>
      <w:proofErr w:type="spellEnd"/>
      <w:r w:rsidRPr="008841DC">
        <w:rPr>
          <w:rFonts w:cs="Arial"/>
          <w:b/>
          <w:bCs/>
          <w:color w:val="1F497D" w:themeColor="text2"/>
          <w:sz w:val="22"/>
          <w:szCs w:val="22"/>
        </w:rPr>
        <w:t>:</w:t>
      </w:r>
    </w:p>
    <w:p w14:paraId="6A3E8762" w14:textId="77777777" w:rsidR="00135F3B" w:rsidRPr="008841DC" w:rsidRDefault="00135F3B" w:rsidP="00135F3B">
      <w:pPr>
        <w:numPr>
          <w:ilvl w:val="0"/>
          <w:numId w:val="34"/>
        </w:numPr>
        <w:rPr>
          <w:rFonts w:cs="Arial"/>
          <w:color w:val="1F497D" w:themeColor="text2"/>
          <w:sz w:val="22"/>
          <w:szCs w:val="22"/>
        </w:rPr>
      </w:pPr>
      <w:r w:rsidRPr="008841DC">
        <w:rPr>
          <w:rFonts w:cs="Arial"/>
          <w:b/>
          <w:bCs/>
          <w:color w:val="1F497D" w:themeColor="text2"/>
          <w:sz w:val="22"/>
          <w:szCs w:val="22"/>
        </w:rPr>
        <w:t>Contact</w:t>
      </w:r>
      <w:r w:rsidRPr="008841DC">
        <w:rPr>
          <w:rFonts w:cs="Arial"/>
          <w:color w:val="1F497D" w:themeColor="text2"/>
          <w:sz w:val="22"/>
          <w:szCs w:val="22"/>
        </w:rPr>
        <w:t>: 0808 8020 133 (Freephone, 24/7)</w:t>
      </w:r>
    </w:p>
    <w:p w14:paraId="7BDCA3CC" w14:textId="77777777" w:rsidR="00135F3B" w:rsidRPr="008841DC" w:rsidRDefault="00135F3B" w:rsidP="00135F3B">
      <w:pPr>
        <w:numPr>
          <w:ilvl w:val="0"/>
          <w:numId w:val="34"/>
        </w:numPr>
        <w:rPr>
          <w:rFonts w:cs="Arial"/>
          <w:color w:val="1F497D" w:themeColor="text2"/>
          <w:sz w:val="22"/>
          <w:szCs w:val="22"/>
        </w:rPr>
      </w:pPr>
      <w:r w:rsidRPr="008841DC">
        <w:rPr>
          <w:rFonts w:cs="Arial"/>
          <w:b/>
          <w:bCs/>
          <w:color w:val="1F497D" w:themeColor="text2"/>
          <w:sz w:val="22"/>
          <w:szCs w:val="22"/>
        </w:rPr>
        <w:t>Website</w:t>
      </w:r>
      <w:r w:rsidRPr="008841DC">
        <w:rPr>
          <w:rFonts w:cs="Arial"/>
          <w:color w:val="1F497D" w:themeColor="text2"/>
          <w:sz w:val="22"/>
          <w:szCs w:val="22"/>
        </w:rPr>
        <w:t xml:space="preserve">: </w:t>
      </w:r>
      <w:hyperlink r:id="rId52" w:history="1">
        <w:r w:rsidRPr="008841DC">
          <w:rPr>
            <w:rStyle w:val="Hyperlink"/>
            <w:rFonts w:cs="Arial"/>
            <w:color w:val="1F497D" w:themeColor="text2"/>
            <w:sz w:val="22"/>
            <w:szCs w:val="22"/>
          </w:rPr>
          <w:t>www.gambleaware.org.uk</w:t>
        </w:r>
      </w:hyperlink>
    </w:p>
    <w:p w14:paraId="5A84CA36" w14:textId="77777777" w:rsidR="00135F3B" w:rsidRPr="008841DC" w:rsidRDefault="00135F3B" w:rsidP="00135F3B">
      <w:pPr>
        <w:numPr>
          <w:ilvl w:val="0"/>
          <w:numId w:val="34"/>
        </w:numPr>
        <w:rPr>
          <w:rFonts w:cs="Arial"/>
          <w:color w:val="1F497D" w:themeColor="text2"/>
          <w:sz w:val="22"/>
          <w:szCs w:val="22"/>
        </w:rPr>
      </w:pPr>
      <w:r w:rsidRPr="008841DC">
        <w:rPr>
          <w:rFonts w:cs="Arial"/>
          <w:b/>
          <w:bCs/>
          <w:color w:val="1F497D" w:themeColor="text2"/>
          <w:sz w:val="22"/>
          <w:szCs w:val="22"/>
        </w:rPr>
        <w:t>Services</w:t>
      </w:r>
      <w:r w:rsidRPr="008841DC">
        <w:rPr>
          <w:rFonts w:cs="Arial"/>
          <w:color w:val="1F497D" w:themeColor="text2"/>
          <w:sz w:val="22"/>
          <w:szCs w:val="22"/>
        </w:rPr>
        <w:t>: Offers free, confidential support, and information about problem gambling. Provides links to local and national treatment and support services.</w:t>
      </w:r>
    </w:p>
    <w:p w14:paraId="334E5242" w14:textId="77777777" w:rsidR="00135F3B" w:rsidRPr="008841DC" w:rsidRDefault="00135F3B" w:rsidP="00135F3B">
      <w:pPr>
        <w:numPr>
          <w:ilvl w:val="0"/>
          <w:numId w:val="32"/>
        </w:numPr>
        <w:rPr>
          <w:rFonts w:cs="Arial"/>
          <w:color w:val="1F497D" w:themeColor="text2"/>
          <w:sz w:val="22"/>
          <w:szCs w:val="22"/>
        </w:rPr>
      </w:pPr>
      <w:r w:rsidRPr="008841DC">
        <w:rPr>
          <w:rFonts w:cs="Arial"/>
          <w:b/>
          <w:bCs/>
          <w:color w:val="1F497D" w:themeColor="text2"/>
          <w:sz w:val="22"/>
          <w:szCs w:val="22"/>
        </w:rPr>
        <w:t>Gamblers Anonymous UK:</w:t>
      </w:r>
    </w:p>
    <w:p w14:paraId="5EB6833E" w14:textId="77777777" w:rsidR="00135F3B" w:rsidRPr="008841DC" w:rsidRDefault="00135F3B" w:rsidP="00135F3B">
      <w:pPr>
        <w:numPr>
          <w:ilvl w:val="0"/>
          <w:numId w:val="35"/>
        </w:numPr>
        <w:rPr>
          <w:rFonts w:cs="Arial"/>
          <w:color w:val="1F497D" w:themeColor="text2"/>
          <w:sz w:val="22"/>
          <w:szCs w:val="22"/>
        </w:rPr>
      </w:pPr>
      <w:r w:rsidRPr="008841DC">
        <w:rPr>
          <w:rFonts w:cs="Arial"/>
          <w:b/>
          <w:bCs/>
          <w:color w:val="1F497D" w:themeColor="text2"/>
          <w:sz w:val="22"/>
          <w:szCs w:val="22"/>
        </w:rPr>
        <w:t>Contact</w:t>
      </w:r>
      <w:r w:rsidRPr="008841DC">
        <w:rPr>
          <w:rFonts w:cs="Arial"/>
          <w:color w:val="1F497D" w:themeColor="text2"/>
          <w:sz w:val="22"/>
          <w:szCs w:val="22"/>
        </w:rPr>
        <w:t>: 020 7283 6273</w:t>
      </w:r>
    </w:p>
    <w:p w14:paraId="0A182C89" w14:textId="1D088ED5" w:rsidR="00135F3B" w:rsidRPr="008841DC" w:rsidRDefault="00135F3B" w:rsidP="00135F3B">
      <w:pPr>
        <w:numPr>
          <w:ilvl w:val="0"/>
          <w:numId w:val="35"/>
        </w:numPr>
        <w:rPr>
          <w:rFonts w:cs="Arial"/>
          <w:color w:val="1F497D" w:themeColor="text2"/>
          <w:sz w:val="22"/>
          <w:szCs w:val="22"/>
        </w:rPr>
      </w:pPr>
      <w:r w:rsidRPr="008841DC">
        <w:rPr>
          <w:rFonts w:cs="Arial"/>
          <w:b/>
          <w:bCs/>
          <w:color w:val="1F497D" w:themeColor="text2"/>
          <w:sz w:val="22"/>
          <w:szCs w:val="22"/>
        </w:rPr>
        <w:t>Website</w:t>
      </w:r>
      <w:r w:rsidRPr="008841DC">
        <w:rPr>
          <w:rFonts w:cs="Arial"/>
          <w:color w:val="1F497D" w:themeColor="text2"/>
          <w:sz w:val="22"/>
          <w:szCs w:val="22"/>
        </w:rPr>
        <w:t xml:space="preserve">: </w:t>
      </w:r>
      <w:hyperlink r:id="rId53" w:history="1">
        <w:r w:rsidRPr="008841DC">
          <w:rPr>
            <w:rStyle w:val="Hyperlink"/>
            <w:rFonts w:cs="Arial"/>
            <w:color w:val="1F497D" w:themeColor="text2"/>
            <w:sz w:val="22"/>
            <w:szCs w:val="22"/>
          </w:rPr>
          <w:t>www.gamblersanonymous.org.uk</w:t>
        </w:r>
      </w:hyperlink>
    </w:p>
    <w:p w14:paraId="003B8839" w14:textId="77777777" w:rsidR="00135F3B" w:rsidRPr="008841DC" w:rsidRDefault="00135F3B" w:rsidP="00135F3B">
      <w:pPr>
        <w:ind w:left="1800"/>
        <w:rPr>
          <w:rFonts w:cs="Arial"/>
          <w:color w:val="1F497D" w:themeColor="text2"/>
          <w:sz w:val="22"/>
          <w:szCs w:val="22"/>
        </w:rPr>
      </w:pPr>
    </w:p>
    <w:p w14:paraId="06E5B04D" w14:textId="77777777" w:rsidR="00135F3B" w:rsidRPr="008841DC" w:rsidRDefault="00135F3B" w:rsidP="00135F3B">
      <w:pPr>
        <w:pStyle w:val="ListParagraph"/>
        <w:rPr>
          <w:rFonts w:cs="Arial"/>
          <w:b/>
          <w:bCs/>
          <w:color w:val="1F497D" w:themeColor="text2"/>
          <w:sz w:val="22"/>
          <w:szCs w:val="22"/>
        </w:rPr>
      </w:pPr>
    </w:p>
    <w:p w14:paraId="2864873B" w14:textId="77777777" w:rsidR="00135F3B" w:rsidRPr="008841DC" w:rsidRDefault="00135F3B" w:rsidP="00135F3B">
      <w:pPr>
        <w:pStyle w:val="ListParagraph"/>
        <w:rPr>
          <w:rFonts w:cs="Arial"/>
          <w:b/>
          <w:bCs/>
          <w:color w:val="1F497D" w:themeColor="text2"/>
          <w:sz w:val="22"/>
          <w:szCs w:val="22"/>
        </w:rPr>
      </w:pPr>
    </w:p>
    <w:p w14:paraId="5B07A064" w14:textId="77777777" w:rsidR="00135F3B" w:rsidRPr="008841DC" w:rsidRDefault="00135F3B" w:rsidP="00135F3B">
      <w:pPr>
        <w:ind w:left="1800"/>
        <w:rPr>
          <w:rFonts w:cs="Arial"/>
          <w:color w:val="1F497D" w:themeColor="text2"/>
          <w:sz w:val="22"/>
          <w:szCs w:val="22"/>
        </w:rPr>
      </w:pPr>
    </w:p>
    <w:p w14:paraId="189241A5" w14:textId="34A9394A" w:rsidR="00135F3B" w:rsidRPr="008841DC" w:rsidRDefault="00135F3B" w:rsidP="00135F3B">
      <w:pPr>
        <w:numPr>
          <w:ilvl w:val="0"/>
          <w:numId w:val="35"/>
        </w:numPr>
        <w:rPr>
          <w:rFonts w:cs="Arial"/>
          <w:color w:val="1F497D" w:themeColor="text2"/>
          <w:sz w:val="22"/>
          <w:szCs w:val="22"/>
        </w:rPr>
      </w:pPr>
      <w:r w:rsidRPr="008841DC">
        <w:rPr>
          <w:rFonts w:cs="Arial"/>
          <w:b/>
          <w:bCs/>
          <w:color w:val="1F497D" w:themeColor="text2"/>
          <w:sz w:val="22"/>
          <w:szCs w:val="22"/>
        </w:rPr>
        <w:t>Services</w:t>
      </w:r>
      <w:r w:rsidRPr="008841DC">
        <w:rPr>
          <w:rFonts w:cs="Arial"/>
          <w:color w:val="1F497D" w:themeColor="text2"/>
          <w:sz w:val="22"/>
          <w:szCs w:val="22"/>
        </w:rPr>
        <w:t>: A self-help support group for those recovering from gambling addiction. Offers local meetings, resources, and a fellowship of people who share their experiences.</w:t>
      </w:r>
    </w:p>
    <w:p w14:paraId="3DED0E50" w14:textId="77777777" w:rsidR="00135F3B" w:rsidRPr="008841DC" w:rsidRDefault="00135F3B" w:rsidP="00135F3B">
      <w:pPr>
        <w:numPr>
          <w:ilvl w:val="0"/>
          <w:numId w:val="32"/>
        </w:numPr>
        <w:rPr>
          <w:rFonts w:cs="Arial"/>
          <w:color w:val="1F497D" w:themeColor="text2"/>
          <w:sz w:val="22"/>
          <w:szCs w:val="22"/>
        </w:rPr>
      </w:pPr>
      <w:r w:rsidRPr="008841DC">
        <w:rPr>
          <w:rFonts w:cs="Arial"/>
          <w:b/>
          <w:bCs/>
          <w:color w:val="1F497D" w:themeColor="text2"/>
          <w:sz w:val="22"/>
          <w:szCs w:val="22"/>
        </w:rPr>
        <w:t>National Gambling Treatment Service:</w:t>
      </w:r>
    </w:p>
    <w:p w14:paraId="4A4AF5D1" w14:textId="77777777" w:rsidR="00135F3B" w:rsidRPr="008841DC" w:rsidRDefault="00135F3B" w:rsidP="00135F3B">
      <w:pPr>
        <w:numPr>
          <w:ilvl w:val="0"/>
          <w:numId w:val="36"/>
        </w:numPr>
        <w:rPr>
          <w:rFonts w:cs="Arial"/>
          <w:color w:val="1F497D" w:themeColor="text2"/>
          <w:sz w:val="22"/>
          <w:szCs w:val="22"/>
        </w:rPr>
      </w:pPr>
      <w:r w:rsidRPr="008841DC">
        <w:rPr>
          <w:rFonts w:cs="Arial"/>
          <w:b/>
          <w:bCs/>
          <w:color w:val="1F497D" w:themeColor="text2"/>
          <w:sz w:val="22"/>
          <w:szCs w:val="22"/>
        </w:rPr>
        <w:t>Contact</w:t>
      </w:r>
      <w:r w:rsidRPr="008841DC">
        <w:rPr>
          <w:rFonts w:cs="Arial"/>
          <w:color w:val="1F497D" w:themeColor="text2"/>
          <w:sz w:val="22"/>
          <w:szCs w:val="22"/>
        </w:rPr>
        <w:t>: 0800 028 1330 (Freephone)</w:t>
      </w:r>
    </w:p>
    <w:p w14:paraId="38C53C33" w14:textId="77777777" w:rsidR="00135F3B" w:rsidRPr="008841DC" w:rsidRDefault="00135F3B" w:rsidP="00135F3B">
      <w:pPr>
        <w:numPr>
          <w:ilvl w:val="0"/>
          <w:numId w:val="36"/>
        </w:numPr>
        <w:rPr>
          <w:rFonts w:cs="Arial"/>
          <w:color w:val="1F497D" w:themeColor="text2"/>
          <w:sz w:val="22"/>
          <w:szCs w:val="22"/>
        </w:rPr>
      </w:pPr>
      <w:r w:rsidRPr="008841DC">
        <w:rPr>
          <w:rFonts w:cs="Arial"/>
          <w:b/>
          <w:bCs/>
          <w:color w:val="1F497D" w:themeColor="text2"/>
          <w:sz w:val="22"/>
          <w:szCs w:val="22"/>
        </w:rPr>
        <w:t>Website</w:t>
      </w:r>
      <w:r w:rsidRPr="008841DC">
        <w:rPr>
          <w:rFonts w:cs="Arial"/>
          <w:color w:val="1F497D" w:themeColor="text2"/>
          <w:sz w:val="22"/>
          <w:szCs w:val="22"/>
        </w:rPr>
        <w:t xml:space="preserve">: </w:t>
      </w:r>
      <w:hyperlink r:id="rId54" w:history="1">
        <w:r w:rsidRPr="008841DC">
          <w:rPr>
            <w:rStyle w:val="Hyperlink"/>
            <w:rFonts w:cs="Arial"/>
            <w:color w:val="1F497D" w:themeColor="text2"/>
            <w:sz w:val="22"/>
            <w:szCs w:val="22"/>
          </w:rPr>
          <w:t>www.begambleaware.org</w:t>
        </w:r>
      </w:hyperlink>
    </w:p>
    <w:p w14:paraId="01A3523D" w14:textId="77777777" w:rsidR="00135F3B" w:rsidRPr="008841DC" w:rsidRDefault="00135F3B" w:rsidP="00135F3B">
      <w:pPr>
        <w:numPr>
          <w:ilvl w:val="0"/>
          <w:numId w:val="36"/>
        </w:numPr>
        <w:rPr>
          <w:rFonts w:cs="Arial"/>
          <w:color w:val="1F497D" w:themeColor="text2"/>
          <w:sz w:val="22"/>
          <w:szCs w:val="22"/>
        </w:rPr>
      </w:pPr>
      <w:r w:rsidRPr="008841DC">
        <w:rPr>
          <w:rFonts w:cs="Arial"/>
          <w:b/>
          <w:bCs/>
          <w:color w:val="1F497D" w:themeColor="text2"/>
          <w:sz w:val="22"/>
          <w:szCs w:val="22"/>
        </w:rPr>
        <w:t>Services</w:t>
      </w:r>
      <w:r w:rsidRPr="008841DC">
        <w:rPr>
          <w:rFonts w:cs="Arial"/>
          <w:color w:val="1F497D" w:themeColor="text2"/>
          <w:sz w:val="22"/>
          <w:szCs w:val="22"/>
        </w:rPr>
        <w:t>: A comprehensive network of treatment services in the UK, including counselling and therapy for problem gambling.</w:t>
      </w:r>
    </w:p>
    <w:p w14:paraId="71969C3D" w14:textId="77777777" w:rsidR="00135F3B" w:rsidRPr="008841DC" w:rsidRDefault="00135F3B" w:rsidP="00135F3B">
      <w:pPr>
        <w:numPr>
          <w:ilvl w:val="0"/>
          <w:numId w:val="32"/>
        </w:numPr>
        <w:rPr>
          <w:rFonts w:cs="Arial"/>
          <w:color w:val="1F497D" w:themeColor="text2"/>
          <w:sz w:val="22"/>
          <w:szCs w:val="22"/>
        </w:rPr>
      </w:pPr>
      <w:r w:rsidRPr="008841DC">
        <w:rPr>
          <w:rFonts w:cs="Arial"/>
          <w:b/>
          <w:bCs/>
          <w:color w:val="1F497D" w:themeColor="text2"/>
          <w:sz w:val="22"/>
          <w:szCs w:val="22"/>
        </w:rPr>
        <w:t>Self-Exclusion Schemes:</w:t>
      </w:r>
    </w:p>
    <w:p w14:paraId="39F4C533" w14:textId="77777777" w:rsidR="00135F3B" w:rsidRPr="008841DC" w:rsidRDefault="00135F3B" w:rsidP="00135F3B">
      <w:pPr>
        <w:numPr>
          <w:ilvl w:val="0"/>
          <w:numId w:val="37"/>
        </w:numPr>
        <w:rPr>
          <w:rFonts w:cs="Arial"/>
          <w:color w:val="1F497D" w:themeColor="text2"/>
          <w:sz w:val="22"/>
          <w:szCs w:val="22"/>
        </w:rPr>
      </w:pPr>
      <w:proofErr w:type="spellStart"/>
      <w:r w:rsidRPr="008841DC">
        <w:rPr>
          <w:rFonts w:cs="Arial"/>
          <w:b/>
          <w:bCs/>
          <w:color w:val="1F497D" w:themeColor="text2"/>
          <w:sz w:val="22"/>
          <w:szCs w:val="22"/>
        </w:rPr>
        <w:t>GamStop</w:t>
      </w:r>
      <w:proofErr w:type="spellEnd"/>
      <w:r w:rsidRPr="008841DC">
        <w:rPr>
          <w:rFonts w:cs="Arial"/>
          <w:color w:val="1F497D" w:themeColor="text2"/>
          <w:sz w:val="22"/>
          <w:szCs w:val="22"/>
        </w:rPr>
        <w:t xml:space="preserve"> (National Self-Exclusion Scheme) </w:t>
      </w:r>
    </w:p>
    <w:p w14:paraId="7E3E1043" w14:textId="77777777" w:rsidR="00135F3B" w:rsidRPr="008841DC" w:rsidRDefault="00135F3B" w:rsidP="00135F3B">
      <w:pPr>
        <w:numPr>
          <w:ilvl w:val="0"/>
          <w:numId w:val="37"/>
        </w:numPr>
        <w:rPr>
          <w:rFonts w:cs="Arial"/>
          <w:color w:val="1F497D" w:themeColor="text2"/>
          <w:sz w:val="22"/>
          <w:szCs w:val="22"/>
        </w:rPr>
      </w:pPr>
      <w:r w:rsidRPr="008841DC">
        <w:rPr>
          <w:rFonts w:cs="Arial"/>
          <w:b/>
          <w:bCs/>
          <w:color w:val="1F497D" w:themeColor="text2"/>
          <w:sz w:val="22"/>
          <w:szCs w:val="22"/>
        </w:rPr>
        <w:t>Website</w:t>
      </w:r>
      <w:r w:rsidRPr="008841DC">
        <w:rPr>
          <w:rFonts w:cs="Arial"/>
          <w:color w:val="1F497D" w:themeColor="text2"/>
          <w:sz w:val="22"/>
          <w:szCs w:val="22"/>
        </w:rPr>
        <w:t xml:space="preserve">: </w:t>
      </w:r>
      <w:hyperlink r:id="rId55" w:history="1">
        <w:r w:rsidRPr="008841DC">
          <w:rPr>
            <w:rStyle w:val="Hyperlink"/>
            <w:rFonts w:cs="Arial"/>
            <w:color w:val="1F497D" w:themeColor="text2"/>
            <w:sz w:val="22"/>
            <w:szCs w:val="22"/>
          </w:rPr>
          <w:t>www.gamstop.co.uk</w:t>
        </w:r>
      </w:hyperlink>
    </w:p>
    <w:p w14:paraId="2E02D945" w14:textId="77777777" w:rsidR="00135F3B" w:rsidRPr="008841DC" w:rsidRDefault="00135F3B" w:rsidP="00135F3B">
      <w:pPr>
        <w:numPr>
          <w:ilvl w:val="0"/>
          <w:numId w:val="38"/>
        </w:numPr>
        <w:rPr>
          <w:rFonts w:cs="Arial"/>
          <w:color w:val="1F497D" w:themeColor="text2"/>
          <w:sz w:val="22"/>
          <w:szCs w:val="22"/>
        </w:rPr>
      </w:pPr>
      <w:r w:rsidRPr="008841DC">
        <w:rPr>
          <w:rFonts w:cs="Arial"/>
          <w:b/>
          <w:bCs/>
          <w:color w:val="1F497D" w:themeColor="text2"/>
          <w:sz w:val="22"/>
          <w:szCs w:val="22"/>
        </w:rPr>
        <w:t xml:space="preserve">    Services</w:t>
      </w:r>
      <w:r w:rsidRPr="008841DC">
        <w:rPr>
          <w:rFonts w:cs="Arial"/>
          <w:color w:val="1F497D" w:themeColor="text2"/>
          <w:sz w:val="22"/>
          <w:szCs w:val="22"/>
        </w:rPr>
        <w:t>: Allows individuals to self-exclude from all UK gambling websites for a period of their choosing (6 months to 5 years).</w:t>
      </w:r>
    </w:p>
    <w:p w14:paraId="3E55FA84" w14:textId="77777777" w:rsidR="00135F3B" w:rsidRPr="008841DC" w:rsidRDefault="00135F3B" w:rsidP="00135F3B">
      <w:pPr>
        <w:ind w:firstLine="720"/>
        <w:rPr>
          <w:rFonts w:cs="Arial"/>
          <w:color w:val="1F497D" w:themeColor="text2"/>
          <w:sz w:val="22"/>
          <w:szCs w:val="22"/>
        </w:rPr>
      </w:pPr>
      <w:proofErr w:type="spellStart"/>
      <w:r w:rsidRPr="008841DC">
        <w:rPr>
          <w:rFonts w:cs="Arial"/>
          <w:b/>
          <w:bCs/>
          <w:color w:val="1F497D" w:themeColor="text2"/>
          <w:sz w:val="22"/>
          <w:szCs w:val="22"/>
        </w:rPr>
        <w:t>Betfilter</w:t>
      </w:r>
      <w:proofErr w:type="spellEnd"/>
      <w:r w:rsidRPr="008841DC">
        <w:rPr>
          <w:rFonts w:cs="Arial"/>
          <w:color w:val="1F497D" w:themeColor="text2"/>
          <w:sz w:val="22"/>
          <w:szCs w:val="22"/>
        </w:rPr>
        <w:t xml:space="preserve"> (For blocking gambling websites) </w:t>
      </w:r>
    </w:p>
    <w:p w14:paraId="03787A9D" w14:textId="77777777" w:rsidR="00135F3B" w:rsidRPr="008841DC" w:rsidRDefault="00135F3B" w:rsidP="00135F3B">
      <w:pPr>
        <w:numPr>
          <w:ilvl w:val="0"/>
          <w:numId w:val="38"/>
        </w:numPr>
        <w:rPr>
          <w:rFonts w:cs="Arial"/>
          <w:color w:val="1F497D" w:themeColor="text2"/>
          <w:sz w:val="22"/>
          <w:szCs w:val="22"/>
        </w:rPr>
      </w:pPr>
      <w:r w:rsidRPr="008841DC">
        <w:rPr>
          <w:rFonts w:cs="Arial"/>
          <w:b/>
          <w:bCs/>
          <w:color w:val="1F497D" w:themeColor="text2"/>
          <w:sz w:val="22"/>
          <w:szCs w:val="22"/>
        </w:rPr>
        <w:t>Website</w:t>
      </w:r>
      <w:r w:rsidRPr="008841DC">
        <w:rPr>
          <w:rFonts w:cs="Arial"/>
          <w:color w:val="1F497D" w:themeColor="text2"/>
          <w:sz w:val="22"/>
          <w:szCs w:val="22"/>
        </w:rPr>
        <w:t xml:space="preserve">: </w:t>
      </w:r>
      <w:hyperlink r:id="rId56" w:history="1">
        <w:r w:rsidRPr="008841DC">
          <w:rPr>
            <w:rStyle w:val="Hyperlink"/>
            <w:rFonts w:cs="Arial"/>
            <w:color w:val="1F497D" w:themeColor="text2"/>
            <w:sz w:val="22"/>
            <w:szCs w:val="22"/>
          </w:rPr>
          <w:t>www.betfilter.com</w:t>
        </w:r>
      </w:hyperlink>
    </w:p>
    <w:p w14:paraId="400498A6" w14:textId="77777777" w:rsidR="00135F3B" w:rsidRPr="008841DC" w:rsidRDefault="00135F3B" w:rsidP="00135F3B">
      <w:pPr>
        <w:ind w:firstLine="720"/>
        <w:rPr>
          <w:rFonts w:cs="Arial"/>
          <w:color w:val="1F497D" w:themeColor="text2"/>
          <w:sz w:val="22"/>
          <w:szCs w:val="22"/>
        </w:rPr>
      </w:pPr>
    </w:p>
    <w:p w14:paraId="0B60FA50" w14:textId="77777777" w:rsidR="00135F3B" w:rsidRPr="008841DC" w:rsidRDefault="00135F3B" w:rsidP="00135F3B">
      <w:pPr>
        <w:ind w:firstLine="720"/>
        <w:rPr>
          <w:rFonts w:cs="Arial"/>
          <w:b/>
          <w:bCs/>
          <w:color w:val="1F497D" w:themeColor="text2"/>
          <w:sz w:val="22"/>
          <w:szCs w:val="22"/>
        </w:rPr>
      </w:pPr>
      <w:r w:rsidRPr="008841DC">
        <w:rPr>
          <w:rFonts w:cs="Arial"/>
          <w:b/>
          <w:bCs/>
          <w:color w:val="1F497D" w:themeColor="text2"/>
          <w:sz w:val="22"/>
          <w:szCs w:val="22"/>
        </w:rPr>
        <w:t>Support Options for Family and Friends:</w:t>
      </w:r>
    </w:p>
    <w:p w14:paraId="226F9905" w14:textId="77777777" w:rsidR="00135F3B" w:rsidRPr="008841DC" w:rsidRDefault="00135F3B" w:rsidP="00135F3B">
      <w:pPr>
        <w:numPr>
          <w:ilvl w:val="0"/>
          <w:numId w:val="39"/>
        </w:numPr>
        <w:rPr>
          <w:rFonts w:cs="Arial"/>
          <w:color w:val="1F497D" w:themeColor="text2"/>
          <w:sz w:val="22"/>
          <w:szCs w:val="22"/>
        </w:rPr>
      </w:pPr>
      <w:r w:rsidRPr="008841DC">
        <w:rPr>
          <w:rFonts w:cs="Arial"/>
          <w:b/>
          <w:bCs/>
          <w:color w:val="1F497D" w:themeColor="text2"/>
          <w:sz w:val="22"/>
          <w:szCs w:val="22"/>
        </w:rPr>
        <w:t>Support for loved ones</w:t>
      </w:r>
      <w:r w:rsidRPr="008841DC">
        <w:rPr>
          <w:rFonts w:cs="Arial"/>
          <w:color w:val="1F497D" w:themeColor="text2"/>
          <w:sz w:val="22"/>
          <w:szCs w:val="22"/>
        </w:rPr>
        <w:t>: Individuals who are affected by a family member or friend’s gambling problems can access advice and support through many of the above services.</w:t>
      </w:r>
    </w:p>
    <w:p w14:paraId="2E4E1302" w14:textId="77777777" w:rsidR="00135F3B" w:rsidRPr="008841DC" w:rsidRDefault="00135F3B" w:rsidP="00135F3B">
      <w:pPr>
        <w:numPr>
          <w:ilvl w:val="0"/>
          <w:numId w:val="39"/>
        </w:numPr>
        <w:rPr>
          <w:rFonts w:cs="Arial"/>
          <w:color w:val="1F497D" w:themeColor="text2"/>
          <w:sz w:val="22"/>
          <w:szCs w:val="22"/>
        </w:rPr>
      </w:pPr>
      <w:r w:rsidRPr="008841DC">
        <w:rPr>
          <w:rFonts w:cs="Arial"/>
          <w:b/>
          <w:bCs/>
          <w:color w:val="1F497D" w:themeColor="text2"/>
          <w:sz w:val="22"/>
          <w:szCs w:val="22"/>
        </w:rPr>
        <w:t>GamCare’s “Support for the family”</w:t>
      </w:r>
      <w:r w:rsidRPr="008841DC">
        <w:rPr>
          <w:rFonts w:cs="Arial"/>
          <w:color w:val="1F497D" w:themeColor="text2"/>
          <w:sz w:val="22"/>
          <w:szCs w:val="22"/>
        </w:rPr>
        <w:t xml:space="preserve"> offers free sessions specifically designed for those impacted by another person’s gambling.</w:t>
      </w:r>
    </w:p>
    <w:p w14:paraId="0D829521" w14:textId="77777777" w:rsidR="00135F3B" w:rsidRPr="008841DC" w:rsidRDefault="00135F3B" w:rsidP="00135F3B">
      <w:pPr>
        <w:ind w:firstLine="720"/>
        <w:rPr>
          <w:rFonts w:cs="Arial"/>
          <w:color w:val="1F497D" w:themeColor="text2"/>
          <w:sz w:val="22"/>
          <w:szCs w:val="22"/>
        </w:rPr>
      </w:pPr>
    </w:p>
    <w:p w14:paraId="659FCA0F" w14:textId="77777777" w:rsidR="00135F3B" w:rsidRPr="008841DC" w:rsidRDefault="00135F3B" w:rsidP="00135F3B">
      <w:pPr>
        <w:ind w:firstLine="720"/>
        <w:rPr>
          <w:rFonts w:cs="Arial"/>
          <w:b/>
          <w:bCs/>
          <w:color w:val="1F497D" w:themeColor="text2"/>
          <w:sz w:val="22"/>
          <w:szCs w:val="22"/>
        </w:rPr>
      </w:pPr>
      <w:r w:rsidRPr="008841DC">
        <w:rPr>
          <w:rFonts w:cs="Arial"/>
          <w:b/>
          <w:bCs/>
          <w:color w:val="1F497D" w:themeColor="text2"/>
          <w:sz w:val="22"/>
          <w:szCs w:val="22"/>
        </w:rPr>
        <w:t>Gambling Protection Tools:</w:t>
      </w:r>
    </w:p>
    <w:p w14:paraId="3E178EB2" w14:textId="77777777" w:rsidR="00135F3B" w:rsidRPr="008841DC" w:rsidRDefault="00135F3B" w:rsidP="00135F3B">
      <w:pPr>
        <w:numPr>
          <w:ilvl w:val="0"/>
          <w:numId w:val="40"/>
        </w:numPr>
        <w:rPr>
          <w:rFonts w:cs="Arial"/>
          <w:color w:val="1F497D" w:themeColor="text2"/>
          <w:sz w:val="22"/>
          <w:szCs w:val="22"/>
        </w:rPr>
      </w:pPr>
      <w:r w:rsidRPr="008841DC">
        <w:rPr>
          <w:rFonts w:cs="Arial"/>
          <w:b/>
          <w:bCs/>
          <w:color w:val="1F497D" w:themeColor="text2"/>
          <w:sz w:val="22"/>
          <w:szCs w:val="22"/>
        </w:rPr>
        <w:t>Reality Checks and Time Limits</w:t>
      </w:r>
      <w:r w:rsidRPr="008841DC">
        <w:rPr>
          <w:rFonts w:cs="Arial"/>
          <w:color w:val="1F497D" w:themeColor="text2"/>
          <w:sz w:val="22"/>
          <w:szCs w:val="22"/>
        </w:rPr>
        <w:t>: Many gambling websites offer tools to set time and deposit limits, helping players control how much they spend.</w:t>
      </w:r>
    </w:p>
    <w:p w14:paraId="28CA1610" w14:textId="77777777" w:rsidR="00135F3B" w:rsidRPr="008841DC" w:rsidRDefault="00135F3B" w:rsidP="00135F3B">
      <w:pPr>
        <w:numPr>
          <w:ilvl w:val="0"/>
          <w:numId w:val="40"/>
        </w:numPr>
        <w:rPr>
          <w:rFonts w:cs="Arial"/>
          <w:color w:val="1F497D" w:themeColor="text2"/>
          <w:sz w:val="22"/>
          <w:szCs w:val="22"/>
        </w:rPr>
      </w:pPr>
      <w:r w:rsidRPr="008841DC">
        <w:rPr>
          <w:rFonts w:cs="Arial"/>
          <w:b/>
          <w:bCs/>
          <w:color w:val="1F497D" w:themeColor="text2"/>
          <w:sz w:val="22"/>
          <w:szCs w:val="22"/>
        </w:rPr>
        <w:t>Deposit Limits</w:t>
      </w:r>
      <w:r w:rsidRPr="008841DC">
        <w:rPr>
          <w:rFonts w:cs="Arial"/>
          <w:color w:val="1F497D" w:themeColor="text2"/>
          <w:sz w:val="22"/>
          <w:szCs w:val="22"/>
        </w:rPr>
        <w:t>: UK gambling sites regulated by the UK Gambling Commission offer players the option to set daily, weekly, or monthly deposit limits.</w:t>
      </w:r>
    </w:p>
    <w:p w14:paraId="73FC5827" w14:textId="77777777" w:rsidR="00135F3B" w:rsidRPr="008841DC" w:rsidRDefault="00135F3B" w:rsidP="00135F3B">
      <w:pPr>
        <w:rPr>
          <w:rFonts w:cs="Arial"/>
          <w:color w:val="1F497D" w:themeColor="text2"/>
          <w:sz w:val="22"/>
          <w:szCs w:val="22"/>
        </w:rPr>
      </w:pPr>
    </w:p>
    <w:p w14:paraId="431C9E42" w14:textId="77777777" w:rsidR="00135F3B" w:rsidRPr="008841DC" w:rsidRDefault="00135F3B" w:rsidP="00135F3B">
      <w:pPr>
        <w:rPr>
          <w:rFonts w:cs="Arial"/>
          <w:color w:val="1F497D" w:themeColor="text2"/>
          <w:sz w:val="22"/>
          <w:szCs w:val="22"/>
        </w:rPr>
      </w:pPr>
    </w:p>
    <w:p w14:paraId="6BBD1DA8" w14:textId="77777777" w:rsidR="00135F3B" w:rsidRPr="008841DC" w:rsidRDefault="00135F3B" w:rsidP="00135F3B">
      <w:pPr>
        <w:numPr>
          <w:ilvl w:val="0"/>
          <w:numId w:val="40"/>
        </w:numPr>
        <w:rPr>
          <w:rFonts w:cs="Arial"/>
          <w:color w:val="1F497D" w:themeColor="text2"/>
          <w:sz w:val="22"/>
          <w:szCs w:val="22"/>
        </w:rPr>
      </w:pPr>
      <w:r w:rsidRPr="008841DC">
        <w:rPr>
          <w:rFonts w:cs="Arial"/>
          <w:b/>
          <w:bCs/>
          <w:color w:val="1F497D" w:themeColor="text2"/>
          <w:sz w:val="22"/>
          <w:szCs w:val="22"/>
        </w:rPr>
        <w:t>Time-Outs</w:t>
      </w:r>
      <w:r w:rsidRPr="008841DC">
        <w:rPr>
          <w:rFonts w:cs="Arial"/>
          <w:color w:val="1F497D" w:themeColor="text2"/>
          <w:sz w:val="22"/>
          <w:szCs w:val="22"/>
        </w:rPr>
        <w:t>: Temporary breaks (ranging from a few hours to several weeks) can be activated to help individuals take a step back from gambling.</w:t>
      </w:r>
    </w:p>
    <w:p w14:paraId="51279890" w14:textId="77777777" w:rsidR="00135F3B" w:rsidRPr="008841DC" w:rsidRDefault="00135F3B" w:rsidP="00135F3B">
      <w:pPr>
        <w:numPr>
          <w:ilvl w:val="0"/>
          <w:numId w:val="40"/>
        </w:numPr>
        <w:rPr>
          <w:rFonts w:cs="Arial"/>
          <w:color w:val="1F497D" w:themeColor="text2"/>
          <w:sz w:val="22"/>
          <w:szCs w:val="22"/>
        </w:rPr>
      </w:pPr>
      <w:r w:rsidRPr="008841DC">
        <w:rPr>
          <w:rFonts w:cs="Arial"/>
          <w:b/>
          <w:bCs/>
          <w:color w:val="1F497D" w:themeColor="text2"/>
          <w:sz w:val="22"/>
          <w:szCs w:val="22"/>
        </w:rPr>
        <w:t>Exclusion Options</w:t>
      </w:r>
      <w:r w:rsidRPr="008841DC">
        <w:rPr>
          <w:rFonts w:cs="Arial"/>
          <w:color w:val="1F497D" w:themeColor="text2"/>
          <w:sz w:val="22"/>
          <w:szCs w:val="22"/>
        </w:rPr>
        <w:t xml:space="preserve">: Platforms like </w:t>
      </w:r>
      <w:proofErr w:type="spellStart"/>
      <w:r w:rsidRPr="008841DC">
        <w:rPr>
          <w:rFonts w:cs="Arial"/>
          <w:color w:val="1F497D" w:themeColor="text2"/>
          <w:sz w:val="22"/>
          <w:szCs w:val="22"/>
        </w:rPr>
        <w:t>GamStop</w:t>
      </w:r>
      <w:proofErr w:type="spellEnd"/>
      <w:r w:rsidRPr="008841DC">
        <w:rPr>
          <w:rFonts w:cs="Arial"/>
          <w:color w:val="1F497D" w:themeColor="text2"/>
          <w:sz w:val="22"/>
          <w:szCs w:val="22"/>
        </w:rPr>
        <w:t xml:space="preserve"> allow individuals to block themselves from gambling sites for extended periods.</w:t>
      </w:r>
    </w:p>
    <w:p w14:paraId="7714A0C1" w14:textId="77777777" w:rsidR="00135F3B" w:rsidRPr="008841DC" w:rsidRDefault="00135F3B" w:rsidP="00135F3B">
      <w:pPr>
        <w:ind w:firstLine="720"/>
        <w:rPr>
          <w:rFonts w:cs="Arial"/>
          <w:color w:val="1F497D" w:themeColor="text2"/>
          <w:sz w:val="22"/>
          <w:szCs w:val="22"/>
        </w:rPr>
      </w:pPr>
    </w:p>
    <w:p w14:paraId="6D680126" w14:textId="77777777" w:rsidR="00135F3B" w:rsidRPr="008841DC" w:rsidRDefault="00135F3B" w:rsidP="00135F3B">
      <w:pPr>
        <w:ind w:firstLine="720"/>
        <w:rPr>
          <w:rFonts w:cs="Arial"/>
          <w:b/>
          <w:bCs/>
          <w:color w:val="1F497D" w:themeColor="text2"/>
          <w:sz w:val="22"/>
          <w:szCs w:val="22"/>
        </w:rPr>
      </w:pPr>
      <w:r w:rsidRPr="008841DC">
        <w:rPr>
          <w:rFonts w:cs="Arial"/>
          <w:b/>
          <w:bCs/>
          <w:color w:val="1F497D" w:themeColor="text2"/>
          <w:sz w:val="22"/>
          <w:szCs w:val="22"/>
        </w:rPr>
        <w:t>Legal Protection:</w:t>
      </w:r>
    </w:p>
    <w:p w14:paraId="4A010484" w14:textId="77777777" w:rsidR="00135F3B" w:rsidRPr="008841DC" w:rsidRDefault="00135F3B" w:rsidP="00135F3B">
      <w:pPr>
        <w:numPr>
          <w:ilvl w:val="0"/>
          <w:numId w:val="41"/>
        </w:numPr>
        <w:rPr>
          <w:rFonts w:cs="Arial"/>
          <w:color w:val="1F497D" w:themeColor="text2"/>
          <w:sz w:val="22"/>
          <w:szCs w:val="22"/>
        </w:rPr>
      </w:pPr>
      <w:r w:rsidRPr="008841DC">
        <w:rPr>
          <w:rFonts w:cs="Arial"/>
          <w:b/>
          <w:bCs/>
          <w:color w:val="1F497D" w:themeColor="text2"/>
          <w:sz w:val="22"/>
          <w:szCs w:val="22"/>
        </w:rPr>
        <w:t>UK Gambling Commission</w:t>
      </w:r>
      <w:r w:rsidRPr="008841DC">
        <w:rPr>
          <w:rFonts w:cs="Arial"/>
          <w:color w:val="1F497D" w:themeColor="text2"/>
          <w:sz w:val="22"/>
          <w:szCs w:val="22"/>
        </w:rPr>
        <w:t>: Regulates gambling services in the UK and ensures that operators adhere to strict standards, including promoting responsible gambling and protecting consumers from harm.</w:t>
      </w:r>
    </w:p>
    <w:p w14:paraId="24172395" w14:textId="77777777" w:rsidR="00135F3B" w:rsidRPr="008841DC" w:rsidRDefault="00135F3B" w:rsidP="00135F3B">
      <w:pPr>
        <w:ind w:firstLine="720"/>
        <w:rPr>
          <w:rFonts w:cs="Arial"/>
          <w:color w:val="1F497D" w:themeColor="text2"/>
          <w:sz w:val="22"/>
          <w:szCs w:val="22"/>
        </w:rPr>
      </w:pPr>
    </w:p>
    <w:p w14:paraId="26BCC6A0" w14:textId="77777777" w:rsidR="00135F3B" w:rsidRPr="008841DC" w:rsidRDefault="00135F3B" w:rsidP="00135F3B">
      <w:pPr>
        <w:ind w:left="720"/>
        <w:rPr>
          <w:rFonts w:cs="Arial"/>
          <w:color w:val="1F497D" w:themeColor="text2"/>
          <w:sz w:val="22"/>
          <w:szCs w:val="22"/>
        </w:rPr>
      </w:pPr>
      <w:r w:rsidRPr="008841DC">
        <w:rPr>
          <w:rFonts w:cs="Arial"/>
          <w:b/>
          <w:bCs/>
          <w:color w:val="1F497D" w:themeColor="text2"/>
          <w:sz w:val="22"/>
          <w:szCs w:val="22"/>
        </w:rPr>
        <w:t>Important Reminder:</w:t>
      </w:r>
      <w:r w:rsidRPr="008841DC">
        <w:rPr>
          <w:rFonts w:cs="Arial"/>
          <w:color w:val="1F497D" w:themeColor="text2"/>
          <w:sz w:val="22"/>
          <w:szCs w:val="22"/>
        </w:rPr>
        <w:t xml:space="preserve"> If you or someone you know is struggling with gambling, help is always available. Don't hesitate to reach out to any of the listed helplines and support services.</w:t>
      </w:r>
    </w:p>
    <w:p w14:paraId="331CA425" w14:textId="77777777" w:rsidR="00135F3B" w:rsidRPr="008841DC" w:rsidRDefault="00135F3B" w:rsidP="00135F3B">
      <w:pPr>
        <w:ind w:firstLine="720"/>
        <w:rPr>
          <w:rFonts w:cs="Arial"/>
          <w:color w:val="1F497D" w:themeColor="text2"/>
          <w:sz w:val="22"/>
          <w:szCs w:val="22"/>
        </w:rPr>
      </w:pPr>
    </w:p>
    <w:p w14:paraId="6CD1E5DF" w14:textId="77777777" w:rsidR="00135F3B" w:rsidRPr="008841DC" w:rsidRDefault="00135F3B" w:rsidP="00135F3B">
      <w:pPr>
        <w:ind w:firstLine="720"/>
        <w:rPr>
          <w:rFonts w:cs="Arial"/>
          <w:color w:val="1F497D" w:themeColor="text2"/>
          <w:sz w:val="22"/>
          <w:szCs w:val="22"/>
        </w:rPr>
      </w:pPr>
      <w:r w:rsidRPr="008841DC">
        <w:rPr>
          <w:rFonts w:cs="Arial"/>
          <w:b/>
          <w:bCs/>
          <w:color w:val="1F497D" w:themeColor="text2"/>
          <w:sz w:val="22"/>
          <w:szCs w:val="22"/>
        </w:rPr>
        <w:t xml:space="preserve">Gambling is a Risk - </w:t>
      </w:r>
      <w:r w:rsidRPr="008841DC">
        <w:rPr>
          <w:rFonts w:cs="Arial"/>
          <w:color w:val="1F497D" w:themeColor="text2"/>
          <w:sz w:val="22"/>
          <w:szCs w:val="22"/>
        </w:rPr>
        <w:t>Play Responsibly!</w:t>
      </w:r>
    </w:p>
    <w:p w14:paraId="4B6C9253" w14:textId="77777777" w:rsidR="00135F3B" w:rsidRPr="00135F3B" w:rsidRDefault="00135F3B" w:rsidP="00135F3B">
      <w:pPr>
        <w:ind w:firstLine="720"/>
        <w:rPr>
          <w:rFonts w:cs="Arial"/>
          <w:color w:val="002060"/>
          <w:sz w:val="22"/>
          <w:szCs w:val="22"/>
        </w:rPr>
      </w:pPr>
    </w:p>
    <w:p w14:paraId="2D1CC47A" w14:textId="77777777" w:rsidR="00D4670D" w:rsidRPr="00135F3B" w:rsidRDefault="00D4670D" w:rsidP="00E654E1">
      <w:pPr>
        <w:ind w:firstLine="720"/>
        <w:rPr>
          <w:rFonts w:cs="Arial"/>
          <w:color w:val="002060"/>
          <w:sz w:val="22"/>
          <w:szCs w:val="22"/>
        </w:rPr>
      </w:pPr>
    </w:p>
    <w:p w14:paraId="51E8B97C" w14:textId="77777777" w:rsidR="00DB4EDC" w:rsidRPr="00135F3B" w:rsidRDefault="00DB4EDC" w:rsidP="00E654E1">
      <w:pPr>
        <w:ind w:firstLine="720"/>
        <w:rPr>
          <w:rFonts w:cs="Arial"/>
          <w:color w:val="002060"/>
          <w:sz w:val="22"/>
          <w:szCs w:val="22"/>
        </w:rPr>
      </w:pPr>
    </w:p>
    <w:p w14:paraId="4938D63F" w14:textId="77777777" w:rsidR="00DB4EDC" w:rsidRPr="00135F3B" w:rsidRDefault="00DB4EDC" w:rsidP="00E654E1">
      <w:pPr>
        <w:ind w:firstLine="720"/>
        <w:rPr>
          <w:rFonts w:cs="Arial"/>
          <w:color w:val="002060"/>
          <w:sz w:val="22"/>
          <w:szCs w:val="22"/>
        </w:rPr>
      </w:pPr>
    </w:p>
    <w:p w14:paraId="5EB63AEC" w14:textId="77777777" w:rsidR="00DB4EDC" w:rsidRPr="00135F3B" w:rsidRDefault="00DB4EDC" w:rsidP="00E654E1">
      <w:pPr>
        <w:ind w:firstLine="720"/>
        <w:rPr>
          <w:rFonts w:cs="Arial"/>
          <w:color w:val="002060"/>
          <w:sz w:val="22"/>
          <w:szCs w:val="22"/>
        </w:rPr>
      </w:pPr>
    </w:p>
    <w:p w14:paraId="51ECA499" w14:textId="77777777" w:rsidR="00DB4EDC" w:rsidRPr="00135F3B" w:rsidRDefault="00DB4EDC" w:rsidP="00E654E1">
      <w:pPr>
        <w:ind w:firstLine="720"/>
        <w:rPr>
          <w:rFonts w:cs="Arial"/>
          <w:color w:val="002060"/>
          <w:sz w:val="22"/>
          <w:szCs w:val="22"/>
        </w:rPr>
      </w:pPr>
    </w:p>
    <w:p w14:paraId="29873B6B" w14:textId="77777777" w:rsidR="00DB4EDC" w:rsidRDefault="00DB4EDC" w:rsidP="00E654E1">
      <w:pPr>
        <w:ind w:firstLine="720"/>
        <w:rPr>
          <w:color w:val="002060"/>
        </w:rPr>
      </w:pPr>
    </w:p>
    <w:p w14:paraId="32596289" w14:textId="77777777" w:rsidR="00DB4EDC" w:rsidRDefault="00DB4EDC" w:rsidP="00E654E1">
      <w:pPr>
        <w:ind w:firstLine="720"/>
        <w:rPr>
          <w:color w:val="002060"/>
        </w:rPr>
      </w:pPr>
    </w:p>
    <w:p w14:paraId="0C71F586" w14:textId="77777777" w:rsidR="00DB4EDC" w:rsidRDefault="00DB4EDC" w:rsidP="00E654E1">
      <w:pPr>
        <w:ind w:firstLine="720"/>
        <w:rPr>
          <w:color w:val="002060"/>
        </w:rPr>
      </w:pPr>
    </w:p>
    <w:p w14:paraId="04902605" w14:textId="77777777" w:rsidR="00DB4EDC" w:rsidRDefault="00DB4EDC" w:rsidP="00135F3B">
      <w:pPr>
        <w:rPr>
          <w:color w:val="002060"/>
        </w:rPr>
      </w:pPr>
    </w:p>
    <w:p w14:paraId="4903AF06" w14:textId="77777777" w:rsidR="00DB4EDC" w:rsidRDefault="00DB4EDC" w:rsidP="00E654E1">
      <w:pPr>
        <w:ind w:firstLine="720"/>
        <w:rPr>
          <w:color w:val="002060"/>
        </w:rPr>
      </w:pPr>
    </w:p>
    <w:p w14:paraId="14259534" w14:textId="77777777" w:rsidR="00DB4EDC" w:rsidRDefault="00DB4EDC" w:rsidP="00E654E1">
      <w:pPr>
        <w:ind w:firstLine="720"/>
        <w:rPr>
          <w:color w:val="002060"/>
        </w:rPr>
      </w:pPr>
    </w:p>
    <w:p w14:paraId="36D235AF" w14:textId="77777777" w:rsidR="00DB4EDC" w:rsidRDefault="00DB4EDC" w:rsidP="00E654E1">
      <w:pPr>
        <w:ind w:firstLine="720"/>
        <w:rPr>
          <w:color w:val="002060"/>
        </w:rPr>
      </w:pPr>
    </w:p>
    <w:p w14:paraId="0C5E82DF" w14:textId="77777777" w:rsidR="00DB4EDC" w:rsidRDefault="00DB4EDC" w:rsidP="00E654E1">
      <w:pPr>
        <w:ind w:firstLine="720"/>
        <w:rPr>
          <w:color w:val="002060"/>
        </w:rPr>
      </w:pPr>
    </w:p>
    <w:p w14:paraId="4E48DC28" w14:textId="77777777" w:rsidR="00DB4EDC" w:rsidRDefault="00DB4EDC" w:rsidP="00E654E1">
      <w:pPr>
        <w:ind w:firstLine="720"/>
        <w:rPr>
          <w:color w:val="002060"/>
        </w:rPr>
      </w:pPr>
    </w:p>
    <w:p w14:paraId="25F43C09" w14:textId="77777777" w:rsidR="00DB4EDC" w:rsidRDefault="00DB4EDC" w:rsidP="00E654E1">
      <w:pPr>
        <w:ind w:firstLine="720"/>
        <w:rPr>
          <w:color w:val="002060"/>
        </w:rPr>
      </w:pPr>
    </w:p>
    <w:p w14:paraId="67D2B545" w14:textId="77777777" w:rsidR="00DB4EDC" w:rsidRDefault="00DB4EDC" w:rsidP="00E654E1">
      <w:pPr>
        <w:ind w:firstLine="720"/>
        <w:rPr>
          <w:color w:val="002060"/>
        </w:rPr>
      </w:pPr>
    </w:p>
    <w:p w14:paraId="05FA9E5C" w14:textId="77777777" w:rsidR="00DB4EDC" w:rsidRDefault="00DB4EDC" w:rsidP="00E654E1">
      <w:pPr>
        <w:ind w:firstLine="720"/>
        <w:rPr>
          <w:color w:val="002060"/>
        </w:rPr>
      </w:pPr>
    </w:p>
    <w:p w14:paraId="04587EE9" w14:textId="77777777" w:rsidR="00DB4EDC" w:rsidRDefault="00DB4EDC" w:rsidP="00135F3B">
      <w:pPr>
        <w:rPr>
          <w:color w:val="002060"/>
        </w:rPr>
      </w:pPr>
    </w:p>
    <w:p w14:paraId="4CA092F4" w14:textId="77777777" w:rsidR="00DB4EDC" w:rsidRDefault="00DB4EDC" w:rsidP="00E654E1">
      <w:pPr>
        <w:ind w:firstLine="720"/>
        <w:rPr>
          <w:color w:val="002060"/>
        </w:rPr>
      </w:pPr>
    </w:p>
    <w:tbl>
      <w:tblPr>
        <w:tblStyle w:val="TableGrid"/>
        <w:tblW w:w="6516" w:type="dxa"/>
        <w:shd w:val="clear" w:color="auto" w:fill="B8CCE4" w:themeFill="accent1" w:themeFillTint="66"/>
        <w:tblLook w:val="04A0" w:firstRow="1" w:lastRow="0" w:firstColumn="1" w:lastColumn="0" w:noHBand="0" w:noVBand="1"/>
      </w:tblPr>
      <w:tblGrid>
        <w:gridCol w:w="2943"/>
        <w:gridCol w:w="3573"/>
      </w:tblGrid>
      <w:tr w:rsidR="00E362C7" w:rsidRPr="008D4A13" w14:paraId="5EEBF3E5" w14:textId="77777777" w:rsidTr="00866A83">
        <w:tc>
          <w:tcPr>
            <w:tcW w:w="2943" w:type="dxa"/>
            <w:shd w:val="clear" w:color="auto" w:fill="FF0000"/>
          </w:tcPr>
          <w:p w14:paraId="0EFBAA07" w14:textId="2B9C5B13" w:rsidR="00E362C7" w:rsidRPr="008D4A13" w:rsidRDefault="00E362C7" w:rsidP="00866A83">
            <w:pPr>
              <w:pStyle w:val="Heading21"/>
              <w:rPr>
                <w:rFonts w:cs="Arial"/>
                <w:color w:val="FFFFFF" w:themeColor="background1"/>
                <w:sz w:val="22"/>
                <w:szCs w:val="22"/>
              </w:rPr>
            </w:pPr>
            <w:r w:rsidRPr="008D4A13">
              <w:rPr>
                <w:rFonts w:cs="Arial"/>
                <w:color w:val="FFFFFF" w:themeColor="background1"/>
                <w:sz w:val="22"/>
                <w:szCs w:val="22"/>
              </w:rPr>
              <w:t xml:space="preserve">Safeguarding: </w:t>
            </w:r>
            <w:r w:rsidR="00DB4EDC">
              <w:rPr>
                <w:rFonts w:cs="Arial"/>
                <w:color w:val="FFFFFF" w:themeColor="background1"/>
                <w:sz w:val="22"/>
                <w:szCs w:val="22"/>
              </w:rPr>
              <w:t>5</w:t>
            </w:r>
          </w:p>
        </w:tc>
        <w:tc>
          <w:tcPr>
            <w:tcW w:w="3573" w:type="dxa"/>
            <w:shd w:val="clear" w:color="auto" w:fill="FF0000"/>
          </w:tcPr>
          <w:p w14:paraId="67B67D25" w14:textId="77777777" w:rsidR="00E362C7" w:rsidRPr="008D4A13" w:rsidRDefault="00E362C7" w:rsidP="00866A83">
            <w:pPr>
              <w:pStyle w:val="Heading21"/>
              <w:rPr>
                <w:rFonts w:cs="Arial"/>
                <w:color w:val="FFFFFF" w:themeColor="background1"/>
                <w:sz w:val="22"/>
                <w:szCs w:val="22"/>
              </w:rPr>
            </w:pPr>
            <w:r w:rsidRPr="008D4A13">
              <w:rPr>
                <w:rFonts w:cs="Arial"/>
                <w:color w:val="FFFFFF" w:themeColor="background1"/>
                <w:sz w:val="22"/>
                <w:szCs w:val="22"/>
              </w:rPr>
              <w:t>Safeguarding Procedures</w:t>
            </w:r>
          </w:p>
        </w:tc>
      </w:tr>
    </w:tbl>
    <w:p w14:paraId="1CF870E9" w14:textId="77777777" w:rsidR="00E362C7" w:rsidRPr="008D4A13" w:rsidRDefault="00E362C7" w:rsidP="00E362C7">
      <w:pPr>
        <w:pStyle w:val="BULLETS"/>
        <w:numPr>
          <w:ilvl w:val="0"/>
          <w:numId w:val="0"/>
        </w:numPr>
        <w:ind w:left="720"/>
        <w:rPr>
          <w:rFonts w:cs="Arial"/>
          <w:sz w:val="22"/>
          <w:szCs w:val="22"/>
        </w:rPr>
      </w:pPr>
    </w:p>
    <w:p w14:paraId="02105086" w14:textId="77777777" w:rsidR="00E362C7" w:rsidRPr="00E362C7" w:rsidRDefault="00E362C7" w:rsidP="00E362C7">
      <w:pPr>
        <w:pStyle w:val="ListParagraph"/>
        <w:numPr>
          <w:ilvl w:val="0"/>
          <w:numId w:val="2"/>
        </w:numPr>
        <w:rPr>
          <w:rFonts w:cs="Arial"/>
          <w:b/>
          <w:color w:val="002060"/>
          <w:sz w:val="22"/>
          <w:szCs w:val="22"/>
        </w:rPr>
      </w:pPr>
      <w:r w:rsidRPr="00E362C7">
        <w:rPr>
          <w:rFonts w:cs="Arial"/>
          <w:b/>
          <w:color w:val="002060"/>
          <w:sz w:val="22"/>
          <w:szCs w:val="22"/>
        </w:rPr>
        <w:t>What is safeguarding all about?</w:t>
      </w:r>
    </w:p>
    <w:p w14:paraId="023722CF" w14:textId="77777777" w:rsidR="00D50ABE" w:rsidRDefault="00E362C7" w:rsidP="00D50ABE">
      <w:pPr>
        <w:rPr>
          <w:rFonts w:cs="Arial"/>
          <w:color w:val="002060"/>
          <w:sz w:val="22"/>
          <w:szCs w:val="22"/>
        </w:rPr>
      </w:pPr>
      <w:r w:rsidRPr="00E362C7">
        <w:rPr>
          <w:rFonts w:cs="Arial"/>
          <w:b/>
          <w:color w:val="002060"/>
          <w:sz w:val="22"/>
          <w:szCs w:val="22"/>
        </w:rPr>
        <w:sym w:font="Wingdings 2" w:char="F0AE"/>
      </w:r>
      <w:r w:rsidRPr="00E362C7">
        <w:rPr>
          <w:rFonts w:cs="Arial"/>
          <w:b/>
          <w:color w:val="002060"/>
          <w:sz w:val="22"/>
          <w:szCs w:val="22"/>
        </w:rPr>
        <w:t xml:space="preserve">   </w:t>
      </w:r>
      <w:r w:rsidRPr="00E362C7">
        <w:rPr>
          <w:rFonts w:cs="Arial"/>
          <w:color w:val="002060"/>
          <w:sz w:val="22"/>
          <w:szCs w:val="22"/>
        </w:rPr>
        <w:t xml:space="preserve">All young people &amp; vulnerable adults have the right to live </w:t>
      </w:r>
    </w:p>
    <w:p w14:paraId="46EDC8CC" w14:textId="31BB8702" w:rsidR="00E362C7" w:rsidRPr="00E362C7" w:rsidRDefault="00E362C7" w:rsidP="00D50ABE">
      <w:pPr>
        <w:ind w:firstLine="357"/>
        <w:rPr>
          <w:rFonts w:cs="Arial"/>
          <w:color w:val="002060"/>
          <w:sz w:val="22"/>
          <w:szCs w:val="22"/>
        </w:rPr>
      </w:pPr>
      <w:r w:rsidRPr="00E362C7">
        <w:rPr>
          <w:rFonts w:cs="Arial"/>
          <w:color w:val="002060"/>
          <w:sz w:val="22"/>
          <w:szCs w:val="22"/>
        </w:rPr>
        <w:t>free from abuse of any description.</w:t>
      </w:r>
    </w:p>
    <w:p w14:paraId="2B3D02B8" w14:textId="77777777" w:rsidR="00E362C7" w:rsidRPr="00E362C7" w:rsidRDefault="00E362C7" w:rsidP="00E362C7">
      <w:pPr>
        <w:ind w:left="360"/>
        <w:rPr>
          <w:rFonts w:cs="Arial"/>
          <w:color w:val="002060"/>
          <w:sz w:val="22"/>
          <w:szCs w:val="22"/>
        </w:rPr>
      </w:pPr>
    </w:p>
    <w:p w14:paraId="5E9E17B2" w14:textId="77777777" w:rsidR="00E362C7" w:rsidRPr="00E362C7" w:rsidRDefault="00E362C7" w:rsidP="00E362C7">
      <w:pPr>
        <w:pStyle w:val="ListParagraph"/>
        <w:numPr>
          <w:ilvl w:val="0"/>
          <w:numId w:val="2"/>
        </w:numPr>
        <w:rPr>
          <w:rFonts w:cs="Arial"/>
          <w:b/>
          <w:color w:val="002060"/>
          <w:sz w:val="22"/>
          <w:szCs w:val="22"/>
        </w:rPr>
      </w:pPr>
      <w:r w:rsidRPr="00E362C7">
        <w:rPr>
          <w:rFonts w:cs="Arial"/>
          <w:b/>
          <w:color w:val="002060"/>
          <w:sz w:val="22"/>
          <w:szCs w:val="22"/>
        </w:rPr>
        <w:t>What is Training Trust’s role in this?</w:t>
      </w:r>
    </w:p>
    <w:p w14:paraId="13352CB3" w14:textId="73F4AAAA" w:rsidR="00E362C7" w:rsidRDefault="00E362C7" w:rsidP="00D50ABE">
      <w:pPr>
        <w:tabs>
          <w:tab w:val="left" w:pos="426"/>
        </w:tabs>
        <w:rPr>
          <w:rFonts w:cs="Arial"/>
          <w:color w:val="002060"/>
          <w:sz w:val="22"/>
          <w:szCs w:val="22"/>
        </w:rPr>
      </w:pPr>
      <w:r w:rsidRPr="00E362C7">
        <w:rPr>
          <w:rFonts w:cs="Arial"/>
          <w:b/>
          <w:color w:val="002060"/>
          <w:sz w:val="22"/>
          <w:szCs w:val="22"/>
        </w:rPr>
        <w:sym w:font="Wingdings 2" w:char="F0AE"/>
      </w:r>
      <w:r w:rsidRPr="00E362C7">
        <w:rPr>
          <w:rFonts w:cs="Arial"/>
          <w:b/>
          <w:color w:val="002060"/>
          <w:sz w:val="22"/>
          <w:szCs w:val="22"/>
        </w:rPr>
        <w:t xml:space="preserve">   </w:t>
      </w:r>
      <w:r w:rsidRPr="00E362C7">
        <w:rPr>
          <w:rFonts w:cs="Arial"/>
          <w:color w:val="002060"/>
          <w:sz w:val="22"/>
          <w:szCs w:val="22"/>
        </w:rPr>
        <w:t xml:space="preserve">Training Trust will </w:t>
      </w:r>
      <w:r w:rsidR="008158C7" w:rsidRPr="00E362C7">
        <w:rPr>
          <w:rFonts w:cs="Arial"/>
          <w:color w:val="002060"/>
          <w:sz w:val="22"/>
          <w:szCs w:val="22"/>
        </w:rPr>
        <w:t>investigate</w:t>
      </w:r>
      <w:r w:rsidRPr="00E362C7">
        <w:rPr>
          <w:rFonts w:cs="Arial"/>
          <w:color w:val="002060"/>
          <w:sz w:val="22"/>
          <w:szCs w:val="22"/>
        </w:rPr>
        <w:t xml:space="preserve"> all forms of abuse whether </w:t>
      </w:r>
    </w:p>
    <w:p w14:paraId="71FFF31C" w14:textId="20A1D9AF" w:rsidR="00E362C7" w:rsidRPr="00E362C7" w:rsidRDefault="00E362C7" w:rsidP="00E362C7">
      <w:pPr>
        <w:tabs>
          <w:tab w:val="left" w:pos="426"/>
        </w:tabs>
        <w:ind w:left="360"/>
        <w:rPr>
          <w:rFonts w:cs="Arial"/>
          <w:color w:val="002060"/>
          <w:sz w:val="22"/>
          <w:szCs w:val="22"/>
        </w:rPr>
      </w:pPr>
      <w:r w:rsidRPr="00E362C7">
        <w:rPr>
          <w:rFonts w:cs="Arial"/>
          <w:color w:val="002060"/>
          <w:sz w:val="22"/>
          <w:szCs w:val="22"/>
        </w:rPr>
        <w:t>reported or suspected, with a prompt response. This response will be to:</w:t>
      </w:r>
    </w:p>
    <w:p w14:paraId="031E6526" w14:textId="77777777" w:rsidR="00E362C7" w:rsidRPr="00E362C7" w:rsidRDefault="00E362C7" w:rsidP="00E362C7">
      <w:pPr>
        <w:rPr>
          <w:rFonts w:cs="Arial"/>
          <w:color w:val="002060"/>
          <w:sz w:val="22"/>
          <w:szCs w:val="22"/>
        </w:rPr>
      </w:pPr>
    </w:p>
    <w:p w14:paraId="401B0C8A" w14:textId="77777777" w:rsidR="00E362C7" w:rsidRPr="00E362C7" w:rsidRDefault="00E362C7" w:rsidP="00135F3B">
      <w:pPr>
        <w:pStyle w:val="ListParagraph"/>
        <w:numPr>
          <w:ilvl w:val="0"/>
          <w:numId w:val="18"/>
        </w:numPr>
        <w:rPr>
          <w:rFonts w:cs="Arial"/>
          <w:color w:val="002060"/>
          <w:sz w:val="22"/>
          <w:szCs w:val="22"/>
        </w:rPr>
      </w:pPr>
      <w:r w:rsidRPr="00E362C7">
        <w:rPr>
          <w:rFonts w:cs="Arial"/>
          <w:color w:val="002060"/>
          <w:sz w:val="22"/>
          <w:szCs w:val="22"/>
        </w:rPr>
        <w:t>take the matter seriously</w:t>
      </w:r>
    </w:p>
    <w:p w14:paraId="68BCEAA4" w14:textId="77777777" w:rsidR="00E362C7" w:rsidRPr="00E362C7" w:rsidRDefault="00E362C7" w:rsidP="00135F3B">
      <w:pPr>
        <w:pStyle w:val="ListParagraph"/>
        <w:numPr>
          <w:ilvl w:val="0"/>
          <w:numId w:val="18"/>
        </w:numPr>
        <w:rPr>
          <w:rFonts w:cs="Arial"/>
          <w:color w:val="002060"/>
          <w:sz w:val="22"/>
          <w:szCs w:val="22"/>
        </w:rPr>
      </w:pPr>
      <w:r w:rsidRPr="00E362C7">
        <w:rPr>
          <w:rFonts w:cs="Arial"/>
          <w:color w:val="002060"/>
          <w:sz w:val="22"/>
          <w:szCs w:val="22"/>
        </w:rPr>
        <w:t>act in a timely, sensitive and confidential manner</w:t>
      </w:r>
    </w:p>
    <w:p w14:paraId="3282849F" w14:textId="77777777" w:rsidR="00E362C7" w:rsidRPr="00E362C7" w:rsidRDefault="00E362C7" w:rsidP="00135F3B">
      <w:pPr>
        <w:pStyle w:val="ListParagraph"/>
        <w:numPr>
          <w:ilvl w:val="0"/>
          <w:numId w:val="18"/>
        </w:numPr>
        <w:rPr>
          <w:rFonts w:cs="Arial"/>
          <w:color w:val="002060"/>
          <w:sz w:val="22"/>
          <w:szCs w:val="22"/>
        </w:rPr>
      </w:pPr>
      <w:r w:rsidRPr="00E362C7">
        <w:rPr>
          <w:rFonts w:cs="Arial"/>
          <w:color w:val="002060"/>
          <w:sz w:val="22"/>
          <w:szCs w:val="22"/>
        </w:rPr>
        <w:t>act as co-ordinator between agencies if appropriate</w:t>
      </w:r>
    </w:p>
    <w:p w14:paraId="5426A8F1" w14:textId="77777777" w:rsidR="00E362C7" w:rsidRPr="00E362C7" w:rsidRDefault="00E362C7" w:rsidP="00135F3B">
      <w:pPr>
        <w:pStyle w:val="ListParagraph"/>
        <w:numPr>
          <w:ilvl w:val="0"/>
          <w:numId w:val="18"/>
        </w:numPr>
        <w:rPr>
          <w:rFonts w:cs="Arial"/>
          <w:color w:val="002060"/>
          <w:sz w:val="22"/>
          <w:szCs w:val="22"/>
        </w:rPr>
      </w:pPr>
      <w:r w:rsidRPr="00E362C7">
        <w:rPr>
          <w:rFonts w:cs="Arial"/>
          <w:color w:val="002060"/>
          <w:sz w:val="22"/>
          <w:szCs w:val="22"/>
        </w:rPr>
        <w:t>promote human rights</w:t>
      </w:r>
    </w:p>
    <w:p w14:paraId="6A2C15F1" w14:textId="77777777" w:rsidR="00E362C7" w:rsidRPr="00E362C7" w:rsidRDefault="00E362C7" w:rsidP="00135F3B">
      <w:pPr>
        <w:pStyle w:val="ListParagraph"/>
        <w:numPr>
          <w:ilvl w:val="0"/>
          <w:numId w:val="18"/>
        </w:numPr>
        <w:rPr>
          <w:rFonts w:cs="Arial"/>
          <w:color w:val="002060"/>
          <w:sz w:val="22"/>
          <w:szCs w:val="22"/>
        </w:rPr>
      </w:pPr>
      <w:r w:rsidRPr="00E362C7">
        <w:rPr>
          <w:rFonts w:cs="Arial"/>
          <w:color w:val="002060"/>
          <w:sz w:val="22"/>
          <w:szCs w:val="22"/>
        </w:rPr>
        <w:t>support the rights of individuals</w:t>
      </w:r>
    </w:p>
    <w:p w14:paraId="3852AA13" w14:textId="77777777" w:rsidR="00E362C7" w:rsidRPr="00E362C7" w:rsidRDefault="00E362C7" w:rsidP="00135F3B">
      <w:pPr>
        <w:pStyle w:val="ListParagraph"/>
        <w:numPr>
          <w:ilvl w:val="0"/>
          <w:numId w:val="18"/>
        </w:numPr>
        <w:rPr>
          <w:rFonts w:cs="Arial"/>
          <w:color w:val="002060"/>
          <w:sz w:val="22"/>
          <w:szCs w:val="22"/>
        </w:rPr>
      </w:pPr>
      <w:r w:rsidRPr="00E362C7">
        <w:rPr>
          <w:rFonts w:cs="Arial"/>
          <w:color w:val="002060"/>
          <w:sz w:val="22"/>
          <w:szCs w:val="22"/>
        </w:rPr>
        <w:t>be effective in providing or negotiating solutions</w:t>
      </w:r>
    </w:p>
    <w:p w14:paraId="5653677A" w14:textId="7C28D41B" w:rsidR="00E362C7" w:rsidRPr="00E362C7" w:rsidRDefault="00E362C7" w:rsidP="00135F3B">
      <w:pPr>
        <w:pStyle w:val="ListParagraph"/>
        <w:numPr>
          <w:ilvl w:val="0"/>
          <w:numId w:val="18"/>
        </w:numPr>
        <w:rPr>
          <w:rFonts w:cs="Arial"/>
          <w:color w:val="002060"/>
          <w:sz w:val="22"/>
          <w:szCs w:val="22"/>
        </w:rPr>
      </w:pPr>
      <w:r w:rsidRPr="00E362C7">
        <w:rPr>
          <w:rFonts w:cs="Arial"/>
          <w:color w:val="002060"/>
          <w:sz w:val="22"/>
          <w:szCs w:val="22"/>
        </w:rPr>
        <w:t xml:space="preserve">be sensitive to </w:t>
      </w:r>
      <w:r w:rsidR="00D50ABE">
        <w:rPr>
          <w:rFonts w:cs="Arial"/>
          <w:color w:val="002060"/>
          <w:sz w:val="22"/>
          <w:szCs w:val="22"/>
        </w:rPr>
        <w:t xml:space="preserve">an </w:t>
      </w:r>
      <w:r w:rsidRPr="00E362C7">
        <w:rPr>
          <w:rFonts w:cs="Arial"/>
          <w:color w:val="002060"/>
          <w:sz w:val="22"/>
          <w:szCs w:val="22"/>
        </w:rPr>
        <w:t>individual’s identity</w:t>
      </w:r>
    </w:p>
    <w:p w14:paraId="58B5A596" w14:textId="77777777" w:rsidR="00E362C7" w:rsidRPr="00E362C7" w:rsidRDefault="00E362C7" w:rsidP="00E362C7">
      <w:pPr>
        <w:pStyle w:val="ListParagraph"/>
        <w:rPr>
          <w:rFonts w:cs="Arial"/>
          <w:color w:val="002060"/>
          <w:sz w:val="22"/>
          <w:szCs w:val="22"/>
        </w:rPr>
      </w:pPr>
    </w:p>
    <w:p w14:paraId="4B9E4568" w14:textId="77777777" w:rsidR="00E362C7" w:rsidRPr="00E362C7" w:rsidRDefault="00E362C7" w:rsidP="00E362C7">
      <w:pPr>
        <w:pStyle w:val="ListParagraph"/>
        <w:numPr>
          <w:ilvl w:val="0"/>
          <w:numId w:val="2"/>
        </w:numPr>
        <w:rPr>
          <w:rFonts w:cs="Arial"/>
          <w:b/>
          <w:color w:val="002060"/>
          <w:sz w:val="22"/>
          <w:szCs w:val="22"/>
        </w:rPr>
      </w:pPr>
      <w:r w:rsidRPr="00E362C7">
        <w:rPr>
          <w:rFonts w:cs="Arial"/>
          <w:b/>
          <w:color w:val="002060"/>
          <w:sz w:val="22"/>
          <w:szCs w:val="22"/>
        </w:rPr>
        <w:t>What are our Safeguarding procedures?</w:t>
      </w:r>
    </w:p>
    <w:p w14:paraId="11D97F6D" w14:textId="60C2CB7A" w:rsidR="00E362C7" w:rsidRPr="00D50ABE" w:rsidRDefault="00E362C7" w:rsidP="00E362C7">
      <w:pPr>
        <w:rPr>
          <w:rFonts w:cs="Arial"/>
          <w:b/>
          <w:color w:val="002060"/>
          <w:sz w:val="22"/>
          <w:szCs w:val="22"/>
        </w:rPr>
      </w:pPr>
      <w:r w:rsidRPr="00E362C7">
        <w:rPr>
          <w:rFonts w:cs="Arial"/>
          <w:b/>
          <w:color w:val="002060"/>
          <w:sz w:val="22"/>
          <w:szCs w:val="22"/>
        </w:rPr>
        <w:sym w:font="Wingdings 2" w:char="F0AE"/>
      </w:r>
      <w:r w:rsidRPr="00E362C7">
        <w:rPr>
          <w:rFonts w:cs="Arial"/>
          <w:b/>
          <w:color w:val="002060"/>
          <w:sz w:val="22"/>
          <w:szCs w:val="22"/>
        </w:rPr>
        <w:t xml:space="preserve">   </w:t>
      </w:r>
      <w:r w:rsidRPr="00E362C7">
        <w:rPr>
          <w:rFonts w:cs="Arial"/>
          <w:color w:val="002060"/>
          <w:sz w:val="22"/>
          <w:szCs w:val="22"/>
        </w:rPr>
        <w:t xml:space="preserve">Our </w:t>
      </w:r>
      <w:r w:rsidR="00D50ABE" w:rsidRPr="00E362C7">
        <w:rPr>
          <w:rFonts w:cs="Arial"/>
          <w:color w:val="002060"/>
          <w:sz w:val="22"/>
          <w:szCs w:val="22"/>
        </w:rPr>
        <w:t>priority</w:t>
      </w:r>
      <w:r w:rsidRPr="00E362C7">
        <w:rPr>
          <w:rFonts w:cs="Arial"/>
          <w:color w:val="002060"/>
          <w:sz w:val="22"/>
          <w:szCs w:val="22"/>
        </w:rPr>
        <w:t xml:space="preserve"> is your welfare and protection. </w:t>
      </w:r>
    </w:p>
    <w:p w14:paraId="5FFA2780" w14:textId="77777777" w:rsidR="00E362C7" w:rsidRPr="00E362C7" w:rsidRDefault="00E362C7" w:rsidP="00E362C7">
      <w:pPr>
        <w:rPr>
          <w:rFonts w:cs="Arial"/>
          <w:color w:val="002060"/>
          <w:sz w:val="22"/>
          <w:szCs w:val="22"/>
        </w:rPr>
      </w:pPr>
      <w:r w:rsidRPr="00E362C7">
        <w:rPr>
          <w:rFonts w:cs="Arial"/>
          <w:color w:val="002060"/>
          <w:sz w:val="22"/>
          <w:szCs w:val="22"/>
        </w:rPr>
        <w:t xml:space="preserve">      </w:t>
      </w:r>
    </w:p>
    <w:p w14:paraId="0406EF1F" w14:textId="77777777" w:rsidR="00D50ABE" w:rsidRDefault="00D50ABE" w:rsidP="00D50ABE">
      <w:pPr>
        <w:rPr>
          <w:rFonts w:cs="Arial"/>
          <w:color w:val="002060"/>
          <w:sz w:val="22"/>
          <w:szCs w:val="22"/>
        </w:rPr>
      </w:pPr>
      <w:r>
        <w:rPr>
          <w:rFonts w:cs="Arial"/>
          <w:color w:val="002060"/>
          <w:sz w:val="22"/>
          <w:szCs w:val="22"/>
        </w:rPr>
        <w:t xml:space="preserve">      </w:t>
      </w:r>
      <w:r w:rsidR="00E362C7" w:rsidRPr="00E362C7">
        <w:rPr>
          <w:rFonts w:cs="Arial"/>
          <w:color w:val="002060"/>
          <w:sz w:val="22"/>
          <w:szCs w:val="22"/>
        </w:rPr>
        <w:t xml:space="preserve">You can arrange to speak to our Designated Safeguarding </w:t>
      </w:r>
    </w:p>
    <w:p w14:paraId="6E67A1FC" w14:textId="77777777" w:rsidR="00D50ABE" w:rsidRDefault="00D50ABE" w:rsidP="00D50ABE">
      <w:pPr>
        <w:rPr>
          <w:rFonts w:cs="Arial"/>
          <w:color w:val="002060"/>
          <w:sz w:val="22"/>
          <w:szCs w:val="22"/>
        </w:rPr>
      </w:pPr>
      <w:r>
        <w:rPr>
          <w:rFonts w:cs="Arial"/>
          <w:color w:val="002060"/>
          <w:sz w:val="22"/>
          <w:szCs w:val="22"/>
        </w:rPr>
        <w:t xml:space="preserve">      </w:t>
      </w:r>
      <w:r w:rsidR="00E362C7" w:rsidRPr="00E362C7">
        <w:rPr>
          <w:rFonts w:cs="Arial"/>
          <w:color w:val="002060"/>
          <w:sz w:val="22"/>
          <w:szCs w:val="22"/>
        </w:rPr>
        <w:t xml:space="preserve">Officer or </w:t>
      </w:r>
      <w:r>
        <w:rPr>
          <w:rFonts w:cs="Arial"/>
          <w:color w:val="002060"/>
          <w:sz w:val="22"/>
          <w:szCs w:val="22"/>
        </w:rPr>
        <w:t>one of the</w:t>
      </w:r>
      <w:r w:rsidR="00E362C7" w:rsidRPr="00E362C7">
        <w:rPr>
          <w:rFonts w:cs="Arial"/>
          <w:color w:val="002060"/>
          <w:sz w:val="22"/>
          <w:szCs w:val="22"/>
        </w:rPr>
        <w:t xml:space="preserve"> deputies</w:t>
      </w:r>
      <w:r>
        <w:rPr>
          <w:rFonts w:cs="Arial"/>
          <w:color w:val="002060"/>
          <w:sz w:val="22"/>
          <w:szCs w:val="22"/>
        </w:rPr>
        <w:t xml:space="preserve">. You can </w:t>
      </w:r>
      <w:r w:rsidR="00E362C7" w:rsidRPr="00E362C7">
        <w:rPr>
          <w:rFonts w:cs="Arial"/>
          <w:color w:val="002060"/>
          <w:sz w:val="22"/>
          <w:szCs w:val="22"/>
        </w:rPr>
        <w:t xml:space="preserve">contact them </w:t>
      </w:r>
    </w:p>
    <w:p w14:paraId="758466B2" w14:textId="7A11F8F2" w:rsidR="00D50ABE" w:rsidRDefault="00D50ABE" w:rsidP="00D50ABE">
      <w:pPr>
        <w:rPr>
          <w:rFonts w:cs="Arial"/>
          <w:color w:val="002060"/>
          <w:sz w:val="22"/>
          <w:szCs w:val="22"/>
        </w:rPr>
      </w:pPr>
      <w:r>
        <w:rPr>
          <w:rFonts w:cs="Arial"/>
          <w:color w:val="002060"/>
          <w:sz w:val="22"/>
          <w:szCs w:val="22"/>
        </w:rPr>
        <w:t xml:space="preserve">      </w:t>
      </w:r>
      <w:r w:rsidR="00E362C7" w:rsidRPr="00E362C7">
        <w:rPr>
          <w:rFonts w:cs="Arial"/>
          <w:color w:val="002060"/>
          <w:sz w:val="22"/>
          <w:szCs w:val="22"/>
        </w:rPr>
        <w:t xml:space="preserve">confidentially using </w:t>
      </w:r>
      <w:r w:rsidR="008158C7">
        <w:rPr>
          <w:rFonts w:cs="Arial"/>
          <w:color w:val="002060"/>
          <w:sz w:val="22"/>
          <w:szCs w:val="22"/>
        </w:rPr>
        <w:t>the</w:t>
      </w:r>
      <w:r w:rsidR="00E362C7" w:rsidRPr="00E362C7">
        <w:rPr>
          <w:rFonts w:cs="Arial"/>
          <w:color w:val="002060"/>
          <w:sz w:val="22"/>
          <w:szCs w:val="22"/>
        </w:rPr>
        <w:t xml:space="preserve"> mobile phone helpline or email </w:t>
      </w:r>
      <w:r>
        <w:rPr>
          <w:rFonts w:cs="Arial"/>
          <w:color w:val="002060"/>
          <w:sz w:val="22"/>
          <w:szCs w:val="22"/>
        </w:rPr>
        <w:t xml:space="preserve">   </w:t>
      </w:r>
    </w:p>
    <w:p w14:paraId="14A28191" w14:textId="5B0DDBC1" w:rsidR="00D50ABE" w:rsidRDefault="00D50ABE" w:rsidP="00D50ABE">
      <w:pPr>
        <w:rPr>
          <w:rFonts w:cs="Arial"/>
          <w:color w:val="002060"/>
          <w:sz w:val="22"/>
          <w:szCs w:val="22"/>
        </w:rPr>
      </w:pPr>
      <w:r>
        <w:rPr>
          <w:rFonts w:cs="Arial"/>
          <w:color w:val="002060"/>
          <w:sz w:val="22"/>
          <w:szCs w:val="22"/>
        </w:rPr>
        <w:t xml:space="preserve">      </w:t>
      </w:r>
      <w:r w:rsidR="00E362C7" w:rsidRPr="00E362C7">
        <w:rPr>
          <w:rFonts w:cs="Arial"/>
          <w:color w:val="002060"/>
          <w:sz w:val="22"/>
          <w:szCs w:val="22"/>
        </w:rPr>
        <w:t xml:space="preserve">address. Details are provided at your induction. Ask your </w:t>
      </w:r>
    </w:p>
    <w:p w14:paraId="1149217B" w14:textId="77777777" w:rsidR="008158C7" w:rsidRDefault="00D50ABE" w:rsidP="008158C7">
      <w:pPr>
        <w:rPr>
          <w:rFonts w:cs="Arial"/>
          <w:color w:val="002060"/>
          <w:sz w:val="22"/>
          <w:szCs w:val="22"/>
        </w:rPr>
      </w:pPr>
      <w:r>
        <w:rPr>
          <w:rFonts w:cs="Arial"/>
          <w:color w:val="002060"/>
          <w:sz w:val="22"/>
          <w:szCs w:val="22"/>
        </w:rPr>
        <w:t xml:space="preserve">      </w:t>
      </w:r>
      <w:r w:rsidR="00E362C7" w:rsidRPr="00E362C7">
        <w:rPr>
          <w:rFonts w:cs="Arial"/>
          <w:color w:val="002060"/>
          <w:sz w:val="22"/>
          <w:szCs w:val="22"/>
        </w:rPr>
        <w:t>Liaison Officer if you do not have these details.</w:t>
      </w:r>
      <w:r>
        <w:rPr>
          <w:rFonts w:cs="Arial"/>
          <w:color w:val="002060"/>
          <w:sz w:val="22"/>
          <w:szCs w:val="22"/>
        </w:rPr>
        <w:t xml:space="preserve"> </w:t>
      </w:r>
      <w:r w:rsidR="008158C7">
        <w:rPr>
          <w:rFonts w:cs="Arial"/>
          <w:color w:val="002060"/>
          <w:sz w:val="22"/>
          <w:szCs w:val="22"/>
        </w:rPr>
        <w:t xml:space="preserve"> </w:t>
      </w:r>
    </w:p>
    <w:p w14:paraId="193C2AF4" w14:textId="3D9616EB" w:rsidR="008158C7" w:rsidRDefault="008158C7" w:rsidP="008158C7">
      <w:pPr>
        <w:rPr>
          <w:rFonts w:cs="Arial"/>
          <w:color w:val="002060"/>
          <w:sz w:val="22"/>
          <w:szCs w:val="22"/>
        </w:rPr>
      </w:pPr>
      <w:r>
        <w:rPr>
          <w:rFonts w:cs="Arial"/>
          <w:color w:val="002060"/>
          <w:sz w:val="22"/>
          <w:szCs w:val="22"/>
        </w:rPr>
        <w:t xml:space="preserve">      Alternatively</w:t>
      </w:r>
      <w:r w:rsidR="00E362C7" w:rsidRPr="00E362C7">
        <w:rPr>
          <w:rFonts w:cs="Arial"/>
          <w:color w:val="002060"/>
          <w:sz w:val="22"/>
          <w:szCs w:val="22"/>
        </w:rPr>
        <w:t xml:space="preserve"> </w:t>
      </w:r>
      <w:r w:rsidRPr="00E362C7">
        <w:rPr>
          <w:rFonts w:cs="Arial"/>
          <w:color w:val="002060"/>
          <w:sz w:val="22"/>
          <w:szCs w:val="22"/>
        </w:rPr>
        <w:t>speak</w:t>
      </w:r>
      <w:r w:rsidR="00E362C7" w:rsidRPr="00E362C7">
        <w:rPr>
          <w:rFonts w:cs="Arial"/>
          <w:color w:val="002060"/>
          <w:sz w:val="22"/>
          <w:szCs w:val="22"/>
        </w:rPr>
        <w:t xml:space="preserve"> to any member of staff with whom you </w:t>
      </w:r>
    </w:p>
    <w:p w14:paraId="1ACA4E77" w14:textId="7CF67220" w:rsidR="00E362C7" w:rsidRPr="00E362C7" w:rsidRDefault="008158C7" w:rsidP="00D50ABE">
      <w:pPr>
        <w:rPr>
          <w:rFonts w:cs="Arial"/>
          <w:color w:val="002060"/>
          <w:sz w:val="22"/>
          <w:szCs w:val="22"/>
        </w:rPr>
      </w:pPr>
      <w:r>
        <w:rPr>
          <w:rFonts w:cs="Arial"/>
          <w:color w:val="002060"/>
          <w:sz w:val="22"/>
          <w:szCs w:val="22"/>
        </w:rPr>
        <w:t xml:space="preserve">      </w:t>
      </w:r>
      <w:r w:rsidR="00E362C7" w:rsidRPr="00E362C7">
        <w:rPr>
          <w:rFonts w:cs="Arial"/>
          <w:color w:val="002060"/>
          <w:sz w:val="22"/>
          <w:szCs w:val="22"/>
        </w:rPr>
        <w:t xml:space="preserve">are working with. </w:t>
      </w:r>
    </w:p>
    <w:p w14:paraId="5E30F376" w14:textId="77777777" w:rsidR="00E362C7" w:rsidRPr="00E362C7" w:rsidRDefault="00E362C7" w:rsidP="00E362C7">
      <w:pPr>
        <w:ind w:left="426"/>
        <w:rPr>
          <w:rFonts w:cs="Arial"/>
          <w:color w:val="002060"/>
          <w:sz w:val="22"/>
          <w:szCs w:val="22"/>
        </w:rPr>
      </w:pPr>
    </w:p>
    <w:p w14:paraId="1F35E7A5" w14:textId="3066E1FF" w:rsidR="008158C7" w:rsidRDefault="008158C7" w:rsidP="008158C7">
      <w:pPr>
        <w:rPr>
          <w:rFonts w:cs="Arial"/>
          <w:color w:val="002060"/>
          <w:sz w:val="22"/>
          <w:szCs w:val="22"/>
        </w:rPr>
      </w:pPr>
      <w:r>
        <w:rPr>
          <w:rFonts w:cs="Arial"/>
          <w:color w:val="002060"/>
          <w:sz w:val="22"/>
          <w:szCs w:val="22"/>
        </w:rPr>
        <w:t xml:space="preserve">      </w:t>
      </w:r>
      <w:r w:rsidR="00E362C7" w:rsidRPr="00E362C7">
        <w:rPr>
          <w:rFonts w:cs="Arial"/>
          <w:color w:val="002060"/>
          <w:sz w:val="22"/>
          <w:szCs w:val="22"/>
        </w:rPr>
        <w:t xml:space="preserve">Once you have </w:t>
      </w:r>
      <w:r>
        <w:rPr>
          <w:rFonts w:cs="Arial"/>
          <w:color w:val="002060"/>
          <w:sz w:val="22"/>
          <w:szCs w:val="22"/>
        </w:rPr>
        <w:t>disclosed</w:t>
      </w:r>
      <w:r w:rsidR="00E362C7" w:rsidRPr="00E362C7">
        <w:rPr>
          <w:rFonts w:cs="Arial"/>
          <w:color w:val="002060"/>
          <w:sz w:val="22"/>
          <w:szCs w:val="22"/>
        </w:rPr>
        <w:t xml:space="preserve"> to a member of staff </w:t>
      </w:r>
    </w:p>
    <w:p w14:paraId="499B1C9B" w14:textId="77777777" w:rsidR="008158C7" w:rsidRDefault="008158C7" w:rsidP="008158C7">
      <w:pPr>
        <w:rPr>
          <w:rFonts w:cs="Arial"/>
          <w:color w:val="002060"/>
          <w:sz w:val="22"/>
          <w:szCs w:val="22"/>
        </w:rPr>
      </w:pPr>
      <w:r>
        <w:rPr>
          <w:rFonts w:cs="Arial"/>
          <w:color w:val="002060"/>
          <w:sz w:val="22"/>
          <w:szCs w:val="22"/>
        </w:rPr>
        <w:t xml:space="preserve">      </w:t>
      </w:r>
      <w:r w:rsidR="00E362C7" w:rsidRPr="00E362C7">
        <w:rPr>
          <w:rFonts w:cs="Arial"/>
          <w:color w:val="002060"/>
          <w:sz w:val="22"/>
          <w:szCs w:val="22"/>
        </w:rPr>
        <w:t xml:space="preserve">they have a duty to pass this information on to either the </w:t>
      </w:r>
    </w:p>
    <w:p w14:paraId="4A85DB2D" w14:textId="77777777" w:rsidR="008158C7" w:rsidRDefault="008158C7" w:rsidP="008158C7">
      <w:pPr>
        <w:rPr>
          <w:rFonts w:cs="Arial"/>
          <w:color w:val="002060"/>
          <w:sz w:val="22"/>
          <w:szCs w:val="22"/>
        </w:rPr>
      </w:pPr>
      <w:r>
        <w:rPr>
          <w:rFonts w:cs="Arial"/>
          <w:color w:val="002060"/>
          <w:sz w:val="22"/>
          <w:szCs w:val="22"/>
        </w:rPr>
        <w:t xml:space="preserve">      </w:t>
      </w:r>
      <w:r w:rsidR="00E362C7" w:rsidRPr="00E362C7">
        <w:rPr>
          <w:rFonts w:cs="Arial"/>
          <w:color w:val="002060"/>
          <w:sz w:val="22"/>
          <w:szCs w:val="22"/>
        </w:rPr>
        <w:t xml:space="preserve">appropriate Designated Safeguarding Officer or outside </w:t>
      </w:r>
    </w:p>
    <w:p w14:paraId="16F8D39B" w14:textId="405918E2" w:rsidR="00E362C7" w:rsidRPr="00E362C7" w:rsidRDefault="008158C7" w:rsidP="008158C7">
      <w:pPr>
        <w:rPr>
          <w:rFonts w:cs="Arial"/>
          <w:color w:val="002060"/>
          <w:sz w:val="22"/>
          <w:szCs w:val="22"/>
        </w:rPr>
      </w:pPr>
      <w:r>
        <w:rPr>
          <w:rFonts w:cs="Arial"/>
          <w:color w:val="002060"/>
          <w:sz w:val="22"/>
          <w:szCs w:val="22"/>
        </w:rPr>
        <w:t xml:space="preserve">      </w:t>
      </w:r>
      <w:r w:rsidR="00E362C7" w:rsidRPr="00E362C7">
        <w:rPr>
          <w:rFonts w:cs="Arial"/>
          <w:color w:val="002060"/>
          <w:sz w:val="22"/>
          <w:szCs w:val="22"/>
        </w:rPr>
        <w:t xml:space="preserve">agency, including the Police, if necessary.  </w:t>
      </w:r>
    </w:p>
    <w:p w14:paraId="62DA9DB3" w14:textId="77777777" w:rsidR="00E362C7" w:rsidRPr="00E362C7" w:rsidRDefault="00E362C7" w:rsidP="00E362C7">
      <w:pPr>
        <w:rPr>
          <w:rFonts w:cs="Arial"/>
          <w:color w:val="002060"/>
          <w:sz w:val="22"/>
          <w:szCs w:val="22"/>
        </w:rPr>
      </w:pPr>
    </w:p>
    <w:p w14:paraId="77E0C54C" w14:textId="77777777" w:rsidR="00E362C7" w:rsidRPr="00E362C7" w:rsidRDefault="00E362C7" w:rsidP="00E362C7">
      <w:pPr>
        <w:rPr>
          <w:rFonts w:cs="Arial"/>
          <w:color w:val="002060"/>
          <w:sz w:val="22"/>
          <w:szCs w:val="22"/>
        </w:rPr>
      </w:pPr>
    </w:p>
    <w:p w14:paraId="04FDFCAF" w14:textId="77777777" w:rsidR="00E362C7" w:rsidRPr="00E362C7" w:rsidRDefault="00E362C7" w:rsidP="00E362C7">
      <w:pPr>
        <w:rPr>
          <w:rFonts w:cs="Arial"/>
          <w:color w:val="002060"/>
          <w:sz w:val="22"/>
          <w:szCs w:val="22"/>
        </w:rPr>
      </w:pPr>
    </w:p>
    <w:p w14:paraId="1ED373A8" w14:textId="77777777" w:rsidR="00E362C7" w:rsidRPr="00E362C7" w:rsidRDefault="00E362C7" w:rsidP="00E362C7">
      <w:pPr>
        <w:rPr>
          <w:rFonts w:cs="Arial"/>
          <w:color w:val="002060"/>
          <w:sz w:val="22"/>
          <w:szCs w:val="22"/>
        </w:rPr>
      </w:pPr>
    </w:p>
    <w:p w14:paraId="3108C2B5" w14:textId="77777777" w:rsidR="00E362C7" w:rsidRPr="00E362C7" w:rsidRDefault="00E362C7" w:rsidP="00E362C7">
      <w:pPr>
        <w:rPr>
          <w:rFonts w:cs="Arial"/>
          <w:color w:val="002060"/>
          <w:sz w:val="22"/>
          <w:szCs w:val="22"/>
        </w:rPr>
      </w:pPr>
    </w:p>
    <w:p w14:paraId="382268F4" w14:textId="77777777" w:rsidR="00E362C7" w:rsidRPr="00E362C7" w:rsidRDefault="00E362C7" w:rsidP="00E362C7">
      <w:pPr>
        <w:rPr>
          <w:rFonts w:cs="Arial"/>
          <w:color w:val="002060"/>
          <w:sz w:val="22"/>
          <w:szCs w:val="22"/>
        </w:rPr>
      </w:pPr>
    </w:p>
    <w:p w14:paraId="1D80CFF6" w14:textId="77777777" w:rsidR="008158C7" w:rsidRDefault="008158C7" w:rsidP="008158C7">
      <w:pPr>
        <w:rPr>
          <w:rFonts w:cs="Arial"/>
          <w:color w:val="002060"/>
          <w:sz w:val="22"/>
          <w:szCs w:val="22"/>
        </w:rPr>
      </w:pPr>
      <w:r>
        <w:rPr>
          <w:rFonts w:cs="Arial"/>
          <w:color w:val="002060"/>
          <w:sz w:val="22"/>
          <w:szCs w:val="22"/>
        </w:rPr>
        <w:t xml:space="preserve">      </w:t>
      </w:r>
      <w:r w:rsidR="00E362C7" w:rsidRPr="00E362C7">
        <w:rPr>
          <w:rFonts w:cs="Arial"/>
          <w:color w:val="002060"/>
          <w:sz w:val="22"/>
          <w:szCs w:val="22"/>
        </w:rPr>
        <w:t xml:space="preserve">Staff cannot keep information </w:t>
      </w:r>
      <w:r w:rsidR="00D50ABE">
        <w:rPr>
          <w:rFonts w:cs="Arial"/>
          <w:color w:val="002060"/>
          <w:sz w:val="22"/>
          <w:szCs w:val="22"/>
        </w:rPr>
        <w:t>that</w:t>
      </w:r>
      <w:r w:rsidR="00E362C7" w:rsidRPr="00E362C7">
        <w:rPr>
          <w:rFonts w:cs="Arial"/>
          <w:color w:val="002060"/>
          <w:sz w:val="22"/>
          <w:szCs w:val="22"/>
        </w:rPr>
        <w:t xml:space="preserve"> may mean you are at </w:t>
      </w:r>
    </w:p>
    <w:p w14:paraId="2D7B9D38" w14:textId="77777777" w:rsidR="008158C7" w:rsidRDefault="008158C7" w:rsidP="008158C7">
      <w:pPr>
        <w:rPr>
          <w:rFonts w:cs="Arial"/>
          <w:color w:val="002060"/>
          <w:sz w:val="22"/>
          <w:szCs w:val="22"/>
        </w:rPr>
      </w:pPr>
      <w:r>
        <w:rPr>
          <w:rFonts w:cs="Arial"/>
          <w:color w:val="002060"/>
          <w:sz w:val="22"/>
          <w:szCs w:val="22"/>
        </w:rPr>
        <w:t xml:space="preserve">      </w:t>
      </w:r>
      <w:r w:rsidR="00E362C7" w:rsidRPr="00E362C7">
        <w:rPr>
          <w:rFonts w:cs="Arial"/>
          <w:color w:val="002060"/>
          <w:sz w:val="22"/>
          <w:szCs w:val="22"/>
        </w:rPr>
        <w:t xml:space="preserve">risk of harm </w:t>
      </w:r>
      <w:r w:rsidR="00D50ABE" w:rsidRPr="00E362C7">
        <w:rPr>
          <w:rFonts w:cs="Arial"/>
          <w:color w:val="002060"/>
          <w:sz w:val="22"/>
          <w:szCs w:val="22"/>
        </w:rPr>
        <w:t>confidential;</w:t>
      </w:r>
      <w:r w:rsidR="00E362C7" w:rsidRPr="00E362C7">
        <w:rPr>
          <w:rFonts w:cs="Arial"/>
          <w:color w:val="002060"/>
          <w:sz w:val="22"/>
          <w:szCs w:val="22"/>
        </w:rPr>
        <w:t xml:space="preserve"> they have a duty of care for your </w:t>
      </w:r>
    </w:p>
    <w:p w14:paraId="1B213242" w14:textId="3149ED66" w:rsidR="00E362C7" w:rsidRPr="00E362C7" w:rsidRDefault="008158C7" w:rsidP="008158C7">
      <w:pPr>
        <w:rPr>
          <w:rFonts w:cs="Arial"/>
          <w:color w:val="002060"/>
          <w:sz w:val="22"/>
          <w:szCs w:val="22"/>
        </w:rPr>
      </w:pPr>
      <w:r>
        <w:rPr>
          <w:rFonts w:cs="Arial"/>
          <w:color w:val="002060"/>
          <w:sz w:val="22"/>
          <w:szCs w:val="22"/>
        </w:rPr>
        <w:t xml:space="preserve">      </w:t>
      </w:r>
      <w:r w:rsidR="00E362C7" w:rsidRPr="00E362C7">
        <w:rPr>
          <w:rFonts w:cs="Arial"/>
          <w:color w:val="002060"/>
          <w:sz w:val="22"/>
          <w:szCs w:val="22"/>
        </w:rPr>
        <w:t>well-being and safety.</w:t>
      </w:r>
    </w:p>
    <w:p w14:paraId="6391CABE" w14:textId="77777777" w:rsidR="00E362C7" w:rsidRPr="00E362C7" w:rsidRDefault="00E362C7" w:rsidP="00E362C7">
      <w:pPr>
        <w:rPr>
          <w:rFonts w:cs="Arial"/>
          <w:b/>
          <w:color w:val="002060"/>
          <w:sz w:val="22"/>
          <w:szCs w:val="22"/>
        </w:rPr>
      </w:pPr>
      <w:r w:rsidRPr="00E362C7">
        <w:rPr>
          <w:rFonts w:cs="Arial"/>
          <w:color w:val="002060"/>
          <w:sz w:val="22"/>
          <w:szCs w:val="22"/>
        </w:rPr>
        <w:t xml:space="preserve">    </w:t>
      </w:r>
    </w:p>
    <w:p w14:paraId="31BA2423" w14:textId="77777777" w:rsidR="008158C7" w:rsidRDefault="008158C7" w:rsidP="00E362C7">
      <w:pPr>
        <w:pStyle w:val="ListParagraph"/>
        <w:numPr>
          <w:ilvl w:val="0"/>
          <w:numId w:val="2"/>
        </w:numPr>
        <w:rPr>
          <w:rFonts w:cs="Arial"/>
          <w:b/>
          <w:color w:val="002060"/>
          <w:sz w:val="22"/>
          <w:szCs w:val="22"/>
        </w:rPr>
      </w:pPr>
      <w:r>
        <w:rPr>
          <w:rFonts w:cs="Arial"/>
          <w:b/>
          <w:color w:val="002060"/>
          <w:sz w:val="22"/>
          <w:szCs w:val="22"/>
        </w:rPr>
        <w:t xml:space="preserve"> </w:t>
      </w:r>
      <w:r w:rsidR="00E362C7" w:rsidRPr="00E362C7">
        <w:rPr>
          <w:rFonts w:cs="Arial"/>
          <w:b/>
          <w:color w:val="002060"/>
          <w:sz w:val="22"/>
          <w:szCs w:val="22"/>
        </w:rPr>
        <w:t xml:space="preserve">What should you do if you feel you or someone you </w:t>
      </w:r>
      <w:r>
        <w:rPr>
          <w:rFonts w:cs="Arial"/>
          <w:b/>
          <w:color w:val="002060"/>
          <w:sz w:val="22"/>
          <w:szCs w:val="22"/>
        </w:rPr>
        <w:t xml:space="preserve"> </w:t>
      </w:r>
    </w:p>
    <w:p w14:paraId="6B1BC0C6" w14:textId="4EB49909" w:rsidR="00E362C7" w:rsidRPr="008158C7" w:rsidRDefault="008158C7" w:rsidP="008158C7">
      <w:pPr>
        <w:rPr>
          <w:rFonts w:cs="Arial"/>
          <w:b/>
          <w:color w:val="002060"/>
          <w:sz w:val="22"/>
          <w:szCs w:val="22"/>
        </w:rPr>
      </w:pPr>
      <w:r w:rsidRPr="008158C7">
        <w:rPr>
          <w:rFonts w:cs="Arial"/>
          <w:b/>
          <w:color w:val="002060"/>
          <w:sz w:val="22"/>
          <w:szCs w:val="22"/>
        </w:rPr>
        <w:t xml:space="preserve"> </w:t>
      </w:r>
      <w:r>
        <w:rPr>
          <w:rFonts w:cs="Arial"/>
          <w:b/>
          <w:color w:val="002060"/>
          <w:sz w:val="22"/>
          <w:szCs w:val="22"/>
        </w:rPr>
        <w:t xml:space="preserve">      </w:t>
      </w:r>
      <w:r w:rsidR="00E362C7" w:rsidRPr="008158C7">
        <w:rPr>
          <w:rFonts w:cs="Arial"/>
          <w:b/>
          <w:color w:val="002060"/>
          <w:sz w:val="22"/>
          <w:szCs w:val="22"/>
        </w:rPr>
        <w:t>know is or has been a victim of abuse?</w:t>
      </w:r>
    </w:p>
    <w:p w14:paraId="22BF5F65" w14:textId="321D7494" w:rsidR="00E362C7" w:rsidRDefault="00E362C7" w:rsidP="00135F3B">
      <w:pPr>
        <w:pStyle w:val="ListParagraph"/>
        <w:numPr>
          <w:ilvl w:val="0"/>
          <w:numId w:val="30"/>
        </w:numPr>
        <w:tabs>
          <w:tab w:val="left" w:pos="426"/>
        </w:tabs>
        <w:ind w:left="426"/>
        <w:rPr>
          <w:rFonts w:cs="Arial"/>
          <w:color w:val="002060"/>
          <w:sz w:val="22"/>
          <w:szCs w:val="22"/>
        </w:rPr>
      </w:pPr>
      <w:r w:rsidRPr="00D50ABE">
        <w:rPr>
          <w:rFonts w:cs="Arial"/>
          <w:color w:val="002060"/>
          <w:sz w:val="22"/>
          <w:szCs w:val="22"/>
        </w:rPr>
        <w:t>Abuse of any type must be challenged however there are different ways this can be done.</w:t>
      </w:r>
    </w:p>
    <w:p w14:paraId="2F40C7FD" w14:textId="77777777" w:rsidR="008158C7" w:rsidRPr="00D50ABE" w:rsidRDefault="008158C7" w:rsidP="008158C7">
      <w:pPr>
        <w:pStyle w:val="ListParagraph"/>
        <w:tabs>
          <w:tab w:val="left" w:pos="426"/>
        </w:tabs>
        <w:ind w:left="426"/>
        <w:rPr>
          <w:rFonts w:cs="Arial"/>
          <w:color w:val="002060"/>
          <w:sz w:val="22"/>
          <w:szCs w:val="22"/>
        </w:rPr>
      </w:pPr>
    </w:p>
    <w:p w14:paraId="22BB7C16" w14:textId="6344FB57" w:rsidR="00E362C7" w:rsidRPr="00D50ABE" w:rsidRDefault="00E362C7" w:rsidP="00D50ABE">
      <w:pPr>
        <w:ind w:left="426"/>
        <w:rPr>
          <w:rFonts w:cs="Arial"/>
          <w:color w:val="002060"/>
          <w:sz w:val="22"/>
          <w:szCs w:val="22"/>
        </w:rPr>
      </w:pPr>
      <w:r w:rsidRPr="00D50ABE">
        <w:rPr>
          <w:rFonts w:cs="Arial"/>
          <w:color w:val="002060"/>
          <w:sz w:val="22"/>
          <w:szCs w:val="22"/>
        </w:rPr>
        <w:t xml:space="preserve">You should encourage them to speak to our Designated Safeguarding Officer or a member of our staff for advice and guidance. They will be able to either help directly or be able to liaise with external agencies, if appropriate. </w:t>
      </w:r>
    </w:p>
    <w:p w14:paraId="0D941C08" w14:textId="77777777" w:rsidR="00E362C7" w:rsidRPr="00E362C7" w:rsidRDefault="00E362C7" w:rsidP="00E362C7">
      <w:pPr>
        <w:ind w:left="426" w:hanging="426"/>
        <w:rPr>
          <w:rFonts w:cs="Arial"/>
          <w:color w:val="002060"/>
          <w:sz w:val="22"/>
          <w:szCs w:val="22"/>
        </w:rPr>
      </w:pPr>
    </w:p>
    <w:p w14:paraId="06040FB0" w14:textId="77777777" w:rsidR="00E362C7" w:rsidRPr="00E362C7" w:rsidRDefault="00E362C7" w:rsidP="00E362C7">
      <w:pPr>
        <w:ind w:left="426"/>
        <w:rPr>
          <w:rFonts w:cs="Arial"/>
          <w:b/>
          <w:color w:val="002060"/>
          <w:sz w:val="22"/>
          <w:szCs w:val="22"/>
        </w:rPr>
      </w:pPr>
      <w:r w:rsidRPr="00E362C7">
        <w:rPr>
          <w:rFonts w:cs="Arial"/>
          <w:b/>
          <w:color w:val="002060"/>
          <w:sz w:val="22"/>
          <w:szCs w:val="22"/>
        </w:rPr>
        <w:t>Useful contacts for further Information, Advice and Guidance:</w:t>
      </w:r>
    </w:p>
    <w:p w14:paraId="3015CDE1" w14:textId="77777777" w:rsidR="00E362C7" w:rsidRPr="00E362C7" w:rsidRDefault="00E362C7" w:rsidP="00E362C7">
      <w:pPr>
        <w:pStyle w:val="ListParagraph"/>
        <w:rPr>
          <w:rFonts w:cs="Arial"/>
          <w:b/>
          <w:color w:val="002060"/>
          <w:sz w:val="22"/>
          <w:szCs w:val="22"/>
        </w:rPr>
      </w:pPr>
    </w:p>
    <w:p w14:paraId="64DA8FED" w14:textId="39EC589E" w:rsidR="00E362C7" w:rsidRDefault="00E362C7" w:rsidP="00E362C7">
      <w:pPr>
        <w:ind w:left="426" w:hanging="426"/>
        <w:rPr>
          <w:rFonts w:cs="Arial"/>
          <w:color w:val="002060"/>
          <w:sz w:val="22"/>
          <w:szCs w:val="22"/>
        </w:rPr>
      </w:pPr>
      <w:r w:rsidRPr="00E362C7">
        <w:rPr>
          <w:rFonts w:cs="Arial"/>
          <w:b/>
          <w:color w:val="002060"/>
          <w:sz w:val="22"/>
          <w:szCs w:val="22"/>
        </w:rPr>
        <w:tab/>
      </w:r>
      <w:r w:rsidRPr="00E362C7">
        <w:rPr>
          <w:rFonts w:cs="Arial"/>
          <w:color w:val="002060"/>
          <w:sz w:val="22"/>
          <w:szCs w:val="22"/>
        </w:rPr>
        <w:t>Training Trust Confidential Help Line – 07931 707 394</w:t>
      </w:r>
    </w:p>
    <w:p w14:paraId="45392154" w14:textId="77777777" w:rsidR="006D7365" w:rsidRPr="00E362C7" w:rsidRDefault="006D7365" w:rsidP="00E362C7">
      <w:pPr>
        <w:ind w:left="426" w:hanging="426"/>
        <w:rPr>
          <w:rFonts w:cs="Arial"/>
          <w:color w:val="002060"/>
          <w:sz w:val="22"/>
          <w:szCs w:val="22"/>
        </w:rPr>
      </w:pPr>
    </w:p>
    <w:p w14:paraId="2FD071C2" w14:textId="14483C17" w:rsidR="00E362C7" w:rsidRDefault="00E362C7" w:rsidP="008158C7">
      <w:pPr>
        <w:ind w:left="426"/>
        <w:rPr>
          <w:rFonts w:cs="Arial"/>
          <w:color w:val="002060"/>
          <w:sz w:val="22"/>
          <w:szCs w:val="22"/>
        </w:rPr>
      </w:pPr>
      <w:r w:rsidRPr="00E362C7">
        <w:rPr>
          <w:rFonts w:cs="Arial"/>
          <w:color w:val="002060"/>
          <w:sz w:val="22"/>
          <w:szCs w:val="22"/>
        </w:rPr>
        <w:t xml:space="preserve">Training Trust Confidential email – </w:t>
      </w:r>
      <w:hyperlink r:id="rId57" w:history="1">
        <w:r w:rsidR="008158C7" w:rsidRPr="00D87178">
          <w:rPr>
            <w:rStyle w:val="Hyperlink"/>
            <w:rFonts w:cs="Arial"/>
            <w:sz w:val="22"/>
            <w:szCs w:val="22"/>
          </w:rPr>
          <w:t>safeguarding@trainingtrust.org.uk</w:t>
        </w:r>
      </w:hyperlink>
      <w:r w:rsidRPr="00E362C7">
        <w:rPr>
          <w:rFonts w:cs="Arial"/>
          <w:color w:val="002060"/>
          <w:sz w:val="22"/>
          <w:szCs w:val="22"/>
        </w:rPr>
        <w:tab/>
      </w:r>
    </w:p>
    <w:p w14:paraId="61861E57" w14:textId="77777777" w:rsidR="006D7365" w:rsidRPr="00E362C7" w:rsidRDefault="006D7365" w:rsidP="00E362C7">
      <w:pPr>
        <w:ind w:left="720"/>
        <w:rPr>
          <w:rFonts w:cs="Arial"/>
          <w:color w:val="002060"/>
          <w:sz w:val="22"/>
          <w:szCs w:val="22"/>
        </w:rPr>
      </w:pPr>
    </w:p>
    <w:p w14:paraId="6AA8E036" w14:textId="2E6F7FDD" w:rsidR="00E362C7" w:rsidRDefault="00E362C7" w:rsidP="008158C7">
      <w:pPr>
        <w:ind w:firstLine="426"/>
        <w:rPr>
          <w:rFonts w:cs="Arial"/>
          <w:color w:val="002060"/>
          <w:sz w:val="22"/>
          <w:szCs w:val="22"/>
        </w:rPr>
      </w:pPr>
      <w:r w:rsidRPr="00E362C7">
        <w:rPr>
          <w:rFonts w:cs="Arial"/>
          <w:color w:val="002060"/>
          <w:sz w:val="22"/>
          <w:szCs w:val="22"/>
        </w:rPr>
        <w:t xml:space="preserve">Training Trust Liaison </w:t>
      </w:r>
      <w:r w:rsidR="008158C7">
        <w:rPr>
          <w:rFonts w:cs="Arial"/>
          <w:color w:val="002060"/>
          <w:sz w:val="22"/>
          <w:szCs w:val="22"/>
        </w:rPr>
        <w:t>Officers/Assessors</w:t>
      </w:r>
    </w:p>
    <w:p w14:paraId="1535FFFE" w14:textId="77777777" w:rsidR="006D7365" w:rsidRPr="00E362C7" w:rsidRDefault="006D7365" w:rsidP="00E362C7">
      <w:pPr>
        <w:ind w:left="426" w:firstLine="294"/>
        <w:rPr>
          <w:rFonts w:cs="Arial"/>
          <w:color w:val="002060"/>
          <w:sz w:val="22"/>
          <w:szCs w:val="22"/>
        </w:rPr>
      </w:pPr>
    </w:p>
    <w:p w14:paraId="6BAE756B" w14:textId="77777777" w:rsidR="00E362C7" w:rsidRDefault="00E362C7" w:rsidP="008158C7">
      <w:pPr>
        <w:ind w:firstLine="426"/>
        <w:rPr>
          <w:rFonts w:cs="Arial"/>
          <w:color w:val="002060"/>
          <w:sz w:val="22"/>
          <w:szCs w:val="22"/>
        </w:rPr>
      </w:pPr>
      <w:r w:rsidRPr="00E362C7">
        <w:rPr>
          <w:rFonts w:cs="Arial"/>
          <w:color w:val="002060"/>
          <w:sz w:val="22"/>
          <w:szCs w:val="22"/>
        </w:rPr>
        <w:t>Childline – 0800 1111</w:t>
      </w:r>
    </w:p>
    <w:p w14:paraId="09BD1198" w14:textId="77777777" w:rsidR="006D7365" w:rsidRPr="00E362C7" w:rsidRDefault="006D7365" w:rsidP="00E362C7">
      <w:pPr>
        <w:ind w:firstLine="720"/>
        <w:rPr>
          <w:rFonts w:cs="Arial"/>
          <w:color w:val="002060"/>
          <w:sz w:val="22"/>
          <w:szCs w:val="22"/>
        </w:rPr>
      </w:pPr>
    </w:p>
    <w:p w14:paraId="1EDB891A" w14:textId="77777777" w:rsidR="00E362C7" w:rsidRDefault="00E362C7" w:rsidP="008158C7">
      <w:pPr>
        <w:ind w:firstLine="426"/>
        <w:rPr>
          <w:rFonts w:cs="Arial"/>
          <w:color w:val="002060"/>
          <w:sz w:val="22"/>
          <w:szCs w:val="22"/>
        </w:rPr>
      </w:pPr>
      <w:r w:rsidRPr="00E362C7">
        <w:rPr>
          <w:rFonts w:cs="Arial"/>
          <w:color w:val="002060"/>
          <w:sz w:val="22"/>
          <w:szCs w:val="22"/>
        </w:rPr>
        <w:t xml:space="preserve">Samaritans – 116 123 </w:t>
      </w:r>
    </w:p>
    <w:p w14:paraId="24E6EC2F" w14:textId="77777777" w:rsidR="006D7365" w:rsidRPr="00E362C7" w:rsidRDefault="006D7365" w:rsidP="00E362C7">
      <w:pPr>
        <w:ind w:firstLine="720"/>
        <w:rPr>
          <w:rFonts w:cs="Arial"/>
          <w:color w:val="002060"/>
          <w:sz w:val="22"/>
          <w:szCs w:val="22"/>
        </w:rPr>
      </w:pPr>
    </w:p>
    <w:p w14:paraId="67276E67" w14:textId="77777777" w:rsidR="00E362C7" w:rsidRPr="00E362C7" w:rsidRDefault="00E362C7" w:rsidP="008158C7">
      <w:pPr>
        <w:ind w:firstLine="426"/>
        <w:rPr>
          <w:rFonts w:cs="Arial"/>
          <w:color w:val="002060"/>
          <w:sz w:val="22"/>
          <w:szCs w:val="22"/>
        </w:rPr>
      </w:pPr>
      <w:r w:rsidRPr="00E362C7">
        <w:rPr>
          <w:rFonts w:cs="Arial"/>
          <w:color w:val="002060"/>
          <w:sz w:val="22"/>
          <w:szCs w:val="22"/>
        </w:rPr>
        <w:t>Local Safeguarding Boards – Details on Safeguarding</w:t>
      </w:r>
    </w:p>
    <w:p w14:paraId="6EC35BF4" w14:textId="77777777" w:rsidR="00E362C7" w:rsidRPr="00E362C7" w:rsidRDefault="00E362C7" w:rsidP="008158C7">
      <w:pPr>
        <w:ind w:firstLine="426"/>
        <w:rPr>
          <w:rFonts w:cs="Arial"/>
          <w:color w:val="002060"/>
          <w:sz w:val="22"/>
          <w:szCs w:val="22"/>
        </w:rPr>
      </w:pPr>
      <w:r w:rsidRPr="00E362C7">
        <w:rPr>
          <w:rFonts w:cs="Arial"/>
          <w:color w:val="002060"/>
          <w:sz w:val="22"/>
          <w:szCs w:val="22"/>
        </w:rPr>
        <w:t>Information Card</w:t>
      </w:r>
    </w:p>
    <w:p w14:paraId="57AB871E" w14:textId="77777777" w:rsidR="00E362C7" w:rsidRPr="00E362C7" w:rsidRDefault="00E362C7" w:rsidP="00E362C7">
      <w:pPr>
        <w:pStyle w:val="BULLETS"/>
        <w:numPr>
          <w:ilvl w:val="0"/>
          <w:numId w:val="0"/>
        </w:numPr>
        <w:ind w:left="720"/>
        <w:rPr>
          <w:rFonts w:cs="Arial"/>
          <w:color w:val="002060"/>
          <w:sz w:val="22"/>
          <w:szCs w:val="22"/>
        </w:rPr>
      </w:pPr>
    </w:p>
    <w:p w14:paraId="289617DB" w14:textId="77777777" w:rsidR="00E362C7" w:rsidRDefault="00E362C7" w:rsidP="00E654E1">
      <w:pPr>
        <w:ind w:firstLine="720"/>
        <w:rPr>
          <w:color w:val="002060"/>
        </w:rPr>
      </w:pPr>
    </w:p>
    <w:p w14:paraId="682AE709" w14:textId="77777777" w:rsidR="00E362C7" w:rsidRDefault="00E362C7" w:rsidP="00E654E1">
      <w:pPr>
        <w:ind w:firstLine="720"/>
        <w:rPr>
          <w:color w:val="002060"/>
        </w:rPr>
      </w:pPr>
    </w:p>
    <w:p w14:paraId="5A70450F" w14:textId="77777777" w:rsidR="00E362C7" w:rsidRDefault="00E362C7" w:rsidP="00E654E1">
      <w:pPr>
        <w:ind w:firstLine="720"/>
        <w:rPr>
          <w:color w:val="002060"/>
        </w:rPr>
      </w:pPr>
    </w:p>
    <w:p w14:paraId="0D7549A7" w14:textId="77777777" w:rsidR="00E362C7" w:rsidRDefault="00E362C7" w:rsidP="00E654E1">
      <w:pPr>
        <w:ind w:firstLine="720"/>
        <w:rPr>
          <w:color w:val="002060"/>
        </w:rPr>
      </w:pPr>
    </w:p>
    <w:p w14:paraId="31BA1077" w14:textId="77777777" w:rsidR="00E362C7" w:rsidRDefault="00E362C7" w:rsidP="00E654E1">
      <w:pPr>
        <w:ind w:firstLine="720"/>
        <w:rPr>
          <w:color w:val="002060"/>
        </w:rPr>
      </w:pPr>
    </w:p>
    <w:p w14:paraId="5C0747DB" w14:textId="77777777" w:rsidR="00E362C7" w:rsidRDefault="00E362C7" w:rsidP="00E654E1">
      <w:pPr>
        <w:ind w:firstLine="720"/>
        <w:rPr>
          <w:color w:val="002060"/>
        </w:rPr>
      </w:pPr>
    </w:p>
    <w:p w14:paraId="48881216" w14:textId="77777777" w:rsidR="00E362C7" w:rsidRDefault="00E362C7" w:rsidP="00E654E1">
      <w:pPr>
        <w:ind w:firstLine="720"/>
        <w:rPr>
          <w:color w:val="002060"/>
        </w:rPr>
      </w:pPr>
    </w:p>
    <w:p w14:paraId="2E68905E" w14:textId="77777777" w:rsidR="00E362C7" w:rsidRDefault="00E362C7" w:rsidP="00E654E1">
      <w:pPr>
        <w:ind w:firstLine="720"/>
        <w:rPr>
          <w:color w:val="002060"/>
        </w:rPr>
      </w:pPr>
    </w:p>
    <w:p w14:paraId="03F8D471" w14:textId="77777777" w:rsidR="00E362C7" w:rsidRDefault="00E362C7" w:rsidP="00E654E1">
      <w:pPr>
        <w:ind w:firstLine="720"/>
        <w:rPr>
          <w:color w:val="002060"/>
        </w:rPr>
      </w:pPr>
    </w:p>
    <w:p w14:paraId="5AA81125" w14:textId="77777777" w:rsidR="00E362C7" w:rsidRDefault="00E362C7" w:rsidP="00E654E1">
      <w:pPr>
        <w:ind w:firstLine="720"/>
        <w:rPr>
          <w:color w:val="002060"/>
        </w:rPr>
      </w:pPr>
    </w:p>
    <w:tbl>
      <w:tblPr>
        <w:tblStyle w:val="TableGrid"/>
        <w:tblW w:w="6516" w:type="dxa"/>
        <w:shd w:val="clear" w:color="auto" w:fill="FFFF00"/>
        <w:tblLook w:val="04A0" w:firstRow="1" w:lastRow="0" w:firstColumn="1" w:lastColumn="0" w:noHBand="0" w:noVBand="1"/>
      </w:tblPr>
      <w:tblGrid>
        <w:gridCol w:w="2943"/>
        <w:gridCol w:w="3573"/>
      </w:tblGrid>
      <w:tr w:rsidR="00907851" w:rsidRPr="00907851" w14:paraId="02007707" w14:textId="77777777" w:rsidTr="00866A83">
        <w:tc>
          <w:tcPr>
            <w:tcW w:w="2943" w:type="dxa"/>
            <w:shd w:val="clear" w:color="auto" w:fill="FFFF00"/>
            <w:hideMark/>
          </w:tcPr>
          <w:p w14:paraId="6B23B2AD" w14:textId="77777777" w:rsidR="00ED5C95" w:rsidRPr="00907851" w:rsidRDefault="00ED5C95" w:rsidP="00866A83">
            <w:pPr>
              <w:pStyle w:val="Heading21"/>
              <w:rPr>
                <w:rFonts w:cs="Arial"/>
                <w:color w:val="002060"/>
                <w:sz w:val="22"/>
                <w:szCs w:val="22"/>
              </w:rPr>
            </w:pPr>
            <w:r w:rsidRPr="00907851">
              <w:rPr>
                <w:rFonts w:cs="Arial"/>
                <w:color w:val="002060"/>
                <w:sz w:val="22"/>
                <w:szCs w:val="22"/>
              </w:rPr>
              <w:t>CPD: 1</w:t>
            </w:r>
          </w:p>
        </w:tc>
        <w:tc>
          <w:tcPr>
            <w:tcW w:w="3573" w:type="dxa"/>
            <w:shd w:val="clear" w:color="auto" w:fill="FFFF00"/>
          </w:tcPr>
          <w:p w14:paraId="538A76E8" w14:textId="77777777" w:rsidR="00ED5C95" w:rsidRPr="00907851" w:rsidRDefault="00ED5C95" w:rsidP="00866A83">
            <w:pPr>
              <w:pStyle w:val="Heading21"/>
              <w:rPr>
                <w:rFonts w:cs="Arial"/>
                <w:color w:val="002060"/>
                <w:sz w:val="22"/>
                <w:szCs w:val="22"/>
              </w:rPr>
            </w:pPr>
            <w:r w:rsidRPr="00907851">
              <w:rPr>
                <w:rFonts w:cs="Arial"/>
                <w:color w:val="002060"/>
                <w:sz w:val="22"/>
                <w:szCs w:val="22"/>
              </w:rPr>
              <w:t xml:space="preserve">CPD for Career Progression </w:t>
            </w:r>
          </w:p>
        </w:tc>
      </w:tr>
    </w:tbl>
    <w:p w14:paraId="66E30BBA" w14:textId="77777777" w:rsidR="00ED5C95" w:rsidRPr="00172B51" w:rsidRDefault="00ED5C95" w:rsidP="00ED5C95">
      <w:pPr>
        <w:rPr>
          <w:rFonts w:cs="Arial"/>
          <w:b/>
          <w:sz w:val="22"/>
          <w:szCs w:val="22"/>
        </w:rPr>
      </w:pPr>
    </w:p>
    <w:p w14:paraId="2F45C3A7" w14:textId="77777777" w:rsidR="00ED5C95" w:rsidRDefault="00ED5C95" w:rsidP="00ED5C95">
      <w:pPr>
        <w:pStyle w:val="ListParagraph"/>
        <w:ind w:left="357"/>
        <w:rPr>
          <w:rFonts w:cs="Arial"/>
          <w:b/>
          <w:sz w:val="22"/>
          <w:szCs w:val="22"/>
        </w:rPr>
      </w:pPr>
    </w:p>
    <w:p w14:paraId="226FA96C" w14:textId="77777777" w:rsidR="00ED5C95" w:rsidRPr="00ED5C95" w:rsidRDefault="00ED5C95" w:rsidP="00ED5C95">
      <w:pPr>
        <w:pStyle w:val="ListParagraph"/>
        <w:numPr>
          <w:ilvl w:val="0"/>
          <w:numId w:val="2"/>
        </w:numPr>
        <w:rPr>
          <w:rFonts w:cs="Arial"/>
          <w:b/>
          <w:color w:val="002060"/>
          <w:sz w:val="22"/>
          <w:szCs w:val="22"/>
        </w:rPr>
      </w:pPr>
      <w:r w:rsidRPr="00ED5C95">
        <w:rPr>
          <w:rFonts w:cs="Arial"/>
          <w:b/>
          <w:color w:val="002060"/>
          <w:sz w:val="22"/>
          <w:szCs w:val="22"/>
        </w:rPr>
        <w:t>What is CPD?</w:t>
      </w:r>
    </w:p>
    <w:p w14:paraId="30C36037" w14:textId="77777777" w:rsidR="00ED5C95" w:rsidRDefault="00ED5C95" w:rsidP="00ED5C95">
      <w:pPr>
        <w:pStyle w:val="ListParagraph"/>
        <w:ind w:left="360"/>
        <w:jc w:val="both"/>
        <w:rPr>
          <w:rFonts w:cs="Arial"/>
          <w:color w:val="002060"/>
          <w:sz w:val="22"/>
          <w:szCs w:val="22"/>
        </w:rPr>
      </w:pPr>
      <w:r w:rsidRPr="00ED5C95">
        <w:rPr>
          <w:rFonts w:cs="Arial"/>
          <w:color w:val="002060"/>
          <w:sz w:val="22"/>
          <w:szCs w:val="22"/>
        </w:rPr>
        <w:t xml:space="preserve">CPD stands for Continuing Professional Development and is the term used to describe the learning activities professionals engage in to develop and enhance their abilities. </w:t>
      </w:r>
    </w:p>
    <w:p w14:paraId="683FE41A" w14:textId="77777777" w:rsidR="00ED5C95" w:rsidRPr="00ED5C95" w:rsidRDefault="00ED5C95" w:rsidP="00ED5C95">
      <w:pPr>
        <w:pStyle w:val="ListParagraph"/>
        <w:ind w:left="360"/>
        <w:jc w:val="both"/>
        <w:rPr>
          <w:rFonts w:cs="Arial"/>
          <w:color w:val="002060"/>
          <w:sz w:val="22"/>
          <w:szCs w:val="22"/>
        </w:rPr>
      </w:pPr>
    </w:p>
    <w:p w14:paraId="524ED880" w14:textId="77777777" w:rsidR="00ED5C95" w:rsidRPr="00ED5C95" w:rsidRDefault="00ED5C95" w:rsidP="00ED5C95">
      <w:pPr>
        <w:pStyle w:val="ListParagraph"/>
        <w:ind w:left="360"/>
        <w:jc w:val="both"/>
        <w:rPr>
          <w:rFonts w:cs="Arial"/>
          <w:color w:val="002060"/>
          <w:sz w:val="22"/>
          <w:szCs w:val="22"/>
        </w:rPr>
      </w:pPr>
      <w:r w:rsidRPr="00ED5C95">
        <w:rPr>
          <w:rFonts w:cs="Arial"/>
          <w:color w:val="002060"/>
          <w:sz w:val="22"/>
          <w:szCs w:val="22"/>
        </w:rPr>
        <w:t>CPD is a holistic approach towards the enhancement of personal skills and proficiency throughout a professional’s career.</w:t>
      </w:r>
    </w:p>
    <w:p w14:paraId="35D47B05" w14:textId="77777777" w:rsidR="00ED5C95" w:rsidRPr="00ED5C95" w:rsidRDefault="00ED5C95" w:rsidP="00ED5C95">
      <w:pPr>
        <w:pStyle w:val="ListParagraph"/>
        <w:ind w:left="360"/>
        <w:jc w:val="both"/>
        <w:rPr>
          <w:rFonts w:cs="Arial"/>
          <w:color w:val="002060"/>
          <w:sz w:val="22"/>
          <w:szCs w:val="22"/>
        </w:rPr>
      </w:pPr>
    </w:p>
    <w:p w14:paraId="33804476" w14:textId="60B97947" w:rsidR="00ED5C95" w:rsidRPr="00ED5C95" w:rsidRDefault="00ED5C95" w:rsidP="00ED5C95">
      <w:pPr>
        <w:pStyle w:val="ListParagraph"/>
        <w:ind w:left="360"/>
        <w:jc w:val="both"/>
        <w:rPr>
          <w:rFonts w:cs="Arial"/>
          <w:color w:val="002060"/>
          <w:sz w:val="22"/>
          <w:szCs w:val="22"/>
        </w:rPr>
      </w:pPr>
      <w:r w:rsidRPr="00ED5C95">
        <w:rPr>
          <w:rFonts w:cs="Arial"/>
          <w:color w:val="002060"/>
          <w:sz w:val="22"/>
          <w:szCs w:val="22"/>
        </w:rPr>
        <w:t>CPD</w:t>
      </w:r>
      <w:r w:rsidR="00907851">
        <w:rPr>
          <w:rFonts w:cs="Arial"/>
          <w:color w:val="002060"/>
          <w:sz w:val="22"/>
          <w:szCs w:val="22"/>
        </w:rPr>
        <w:t xml:space="preserve"> </w:t>
      </w:r>
      <w:r w:rsidRPr="00ED5C95">
        <w:rPr>
          <w:rFonts w:cs="Arial"/>
          <w:color w:val="002060"/>
          <w:sz w:val="22"/>
          <w:szCs w:val="22"/>
        </w:rPr>
        <w:t>is a commitment to ongoing lifelong learning. CPD encourages looking forward and identifying opportunities to learn something new, refresh existing knowledge, improve skills, or simply keep up to date with the latest developments within a particular profession or industry.</w:t>
      </w:r>
    </w:p>
    <w:p w14:paraId="5ACF2DF2" w14:textId="77777777" w:rsidR="00ED5C95" w:rsidRPr="00ED5C95" w:rsidRDefault="00ED5C95" w:rsidP="00ED5C95">
      <w:pPr>
        <w:pStyle w:val="ListParagraph"/>
        <w:ind w:left="360"/>
        <w:jc w:val="both"/>
        <w:rPr>
          <w:rFonts w:cs="Arial"/>
          <w:color w:val="002060"/>
          <w:sz w:val="22"/>
          <w:szCs w:val="22"/>
        </w:rPr>
      </w:pPr>
    </w:p>
    <w:p w14:paraId="592276E7" w14:textId="53160651" w:rsidR="00ED5C95" w:rsidRPr="00ED5C95" w:rsidRDefault="00ED5C95" w:rsidP="00ED5C95">
      <w:pPr>
        <w:pStyle w:val="ListParagraph"/>
        <w:ind w:left="360"/>
        <w:jc w:val="both"/>
        <w:rPr>
          <w:rFonts w:cs="Arial"/>
          <w:color w:val="002060"/>
          <w:sz w:val="22"/>
          <w:szCs w:val="22"/>
        </w:rPr>
      </w:pPr>
      <w:r w:rsidRPr="00ED5C95">
        <w:rPr>
          <w:rFonts w:cs="Arial"/>
          <w:color w:val="002060"/>
          <w:sz w:val="22"/>
          <w:szCs w:val="22"/>
        </w:rPr>
        <w:t>In practice, CPD can mean everything from taking a training course or attending an educational event to studying for new qualifications or learning new aspects of a job.</w:t>
      </w:r>
    </w:p>
    <w:p w14:paraId="7F1C1B30" w14:textId="77777777" w:rsidR="00ED5C95" w:rsidRPr="00ED5C95" w:rsidRDefault="00ED5C95" w:rsidP="00ED5C95">
      <w:pPr>
        <w:pStyle w:val="ListParagraph"/>
        <w:ind w:left="360"/>
        <w:jc w:val="both"/>
        <w:rPr>
          <w:rFonts w:cs="Arial"/>
          <w:color w:val="002060"/>
          <w:sz w:val="22"/>
          <w:szCs w:val="22"/>
        </w:rPr>
      </w:pPr>
    </w:p>
    <w:p w14:paraId="744BF5C6" w14:textId="77777777" w:rsidR="00ED5C95" w:rsidRPr="00ED5C95" w:rsidRDefault="00ED5C95" w:rsidP="00ED5C95">
      <w:pPr>
        <w:pStyle w:val="ListParagraph"/>
        <w:numPr>
          <w:ilvl w:val="0"/>
          <w:numId w:val="2"/>
        </w:numPr>
        <w:jc w:val="both"/>
        <w:rPr>
          <w:rFonts w:cs="Arial"/>
          <w:b/>
          <w:color w:val="002060"/>
          <w:sz w:val="22"/>
          <w:szCs w:val="22"/>
        </w:rPr>
      </w:pPr>
      <w:r w:rsidRPr="00ED5C95">
        <w:rPr>
          <w:rFonts w:cs="Arial"/>
          <w:b/>
          <w:color w:val="002060"/>
          <w:sz w:val="22"/>
          <w:szCs w:val="22"/>
        </w:rPr>
        <w:t>How does CPD contribute to career progression?</w:t>
      </w:r>
    </w:p>
    <w:p w14:paraId="21209827" w14:textId="77777777" w:rsidR="00ED5C95" w:rsidRPr="00ED5C95" w:rsidRDefault="00ED5C95" w:rsidP="00ED5C95">
      <w:pPr>
        <w:pStyle w:val="ListParagraph"/>
        <w:ind w:left="357"/>
        <w:jc w:val="both"/>
        <w:rPr>
          <w:rFonts w:cs="Arial"/>
          <w:b/>
          <w:color w:val="002060"/>
          <w:sz w:val="22"/>
          <w:szCs w:val="22"/>
        </w:rPr>
      </w:pPr>
    </w:p>
    <w:p w14:paraId="7A79E74E" w14:textId="77777777" w:rsidR="00ED5C95" w:rsidRPr="00ED5C95" w:rsidRDefault="00ED5C95" w:rsidP="00135F3B">
      <w:pPr>
        <w:pStyle w:val="ListParagraph"/>
        <w:numPr>
          <w:ilvl w:val="0"/>
          <w:numId w:val="15"/>
        </w:numPr>
        <w:jc w:val="both"/>
        <w:rPr>
          <w:rFonts w:cs="Arial"/>
          <w:color w:val="002060"/>
          <w:sz w:val="22"/>
          <w:szCs w:val="22"/>
        </w:rPr>
      </w:pPr>
      <w:r w:rsidRPr="00ED5C95">
        <w:rPr>
          <w:rFonts w:cs="Arial"/>
          <w:color w:val="002060"/>
          <w:sz w:val="22"/>
          <w:szCs w:val="22"/>
        </w:rPr>
        <w:t>Engaging in CPD activities ensures that both academic and practical qualifications do not become outdated or obsolete and allows for individuals to continually ‘up skill’ or ‘re-skill’ themselves regardless of their occupation, age, or educational level.</w:t>
      </w:r>
    </w:p>
    <w:p w14:paraId="31ABA50E" w14:textId="77777777" w:rsidR="00ED5C95" w:rsidRPr="00ED5C95" w:rsidRDefault="00ED5C95" w:rsidP="00ED5C95">
      <w:pPr>
        <w:pStyle w:val="ListParagraph"/>
        <w:ind w:left="360"/>
        <w:jc w:val="both"/>
        <w:rPr>
          <w:rFonts w:cs="Arial"/>
          <w:color w:val="002060"/>
          <w:sz w:val="22"/>
          <w:szCs w:val="22"/>
        </w:rPr>
      </w:pPr>
    </w:p>
    <w:p w14:paraId="20E7DE88" w14:textId="77777777" w:rsidR="00ED5C95" w:rsidRPr="00ED5C95" w:rsidRDefault="00ED5C95" w:rsidP="00ED5C95">
      <w:pPr>
        <w:pStyle w:val="ListParagraph"/>
        <w:ind w:left="360"/>
        <w:jc w:val="both"/>
        <w:rPr>
          <w:rFonts w:cs="Arial"/>
          <w:color w:val="002060"/>
          <w:sz w:val="22"/>
          <w:szCs w:val="22"/>
        </w:rPr>
      </w:pPr>
      <w:r w:rsidRPr="00ED5C95">
        <w:rPr>
          <w:rFonts w:cs="Arial"/>
          <w:color w:val="002060"/>
          <w:sz w:val="22"/>
          <w:szCs w:val="22"/>
        </w:rPr>
        <w:t>Continuing Professional Development is an ongoing process of frequently improving skills and competencies to enhance workplace performance and future career prospects.</w:t>
      </w:r>
    </w:p>
    <w:p w14:paraId="7A50D614" w14:textId="77777777" w:rsidR="00ED5C95" w:rsidRPr="00ED5C95" w:rsidRDefault="00ED5C95" w:rsidP="00ED5C95">
      <w:pPr>
        <w:jc w:val="both"/>
        <w:rPr>
          <w:rFonts w:cs="Arial"/>
          <w:color w:val="002060"/>
          <w:sz w:val="22"/>
          <w:szCs w:val="22"/>
        </w:rPr>
      </w:pPr>
    </w:p>
    <w:p w14:paraId="0A31B2D5" w14:textId="77777777" w:rsidR="00ED5C95" w:rsidRPr="00ED5C95" w:rsidRDefault="00ED5C95" w:rsidP="00ED5C95">
      <w:pPr>
        <w:pStyle w:val="ListParagraph"/>
        <w:ind w:left="360"/>
        <w:jc w:val="both"/>
        <w:rPr>
          <w:rFonts w:cs="Arial"/>
          <w:color w:val="002060"/>
          <w:sz w:val="22"/>
          <w:szCs w:val="22"/>
        </w:rPr>
      </w:pPr>
    </w:p>
    <w:p w14:paraId="49059C0B" w14:textId="77777777" w:rsidR="00ED5C95" w:rsidRPr="00ED5C95" w:rsidRDefault="00ED5C95" w:rsidP="00ED5C95">
      <w:pPr>
        <w:jc w:val="both"/>
        <w:rPr>
          <w:rFonts w:cs="Arial"/>
          <w:b/>
          <w:color w:val="002060"/>
          <w:sz w:val="22"/>
          <w:szCs w:val="22"/>
        </w:rPr>
      </w:pPr>
    </w:p>
    <w:p w14:paraId="77401F78" w14:textId="77777777" w:rsidR="00ED5C95" w:rsidRPr="00ED5C95" w:rsidRDefault="00ED5C95" w:rsidP="00ED5C95">
      <w:pPr>
        <w:ind w:left="567" w:hanging="567"/>
        <w:jc w:val="both"/>
        <w:rPr>
          <w:rFonts w:cs="Arial"/>
          <w:b/>
          <w:color w:val="002060"/>
          <w:sz w:val="22"/>
          <w:szCs w:val="22"/>
        </w:rPr>
      </w:pPr>
      <w:r w:rsidRPr="00ED5C95">
        <w:rPr>
          <w:rFonts w:cs="Arial"/>
          <w:b/>
          <w:color w:val="002060"/>
          <w:sz w:val="22"/>
          <w:szCs w:val="22"/>
        </w:rPr>
        <w:lastRenderedPageBreak/>
        <w:tab/>
      </w:r>
    </w:p>
    <w:p w14:paraId="720437C0" w14:textId="77777777" w:rsidR="00ED5C95" w:rsidRPr="00ED5C95" w:rsidRDefault="00ED5C95" w:rsidP="00ED5C95">
      <w:pPr>
        <w:jc w:val="both"/>
        <w:rPr>
          <w:rFonts w:cs="Arial"/>
          <w:b/>
          <w:color w:val="002060"/>
          <w:sz w:val="22"/>
          <w:szCs w:val="22"/>
        </w:rPr>
      </w:pPr>
    </w:p>
    <w:p w14:paraId="26DBB604" w14:textId="77777777" w:rsidR="00ED5C95" w:rsidRPr="00ED5C95" w:rsidRDefault="00ED5C95" w:rsidP="00ED5C95">
      <w:pPr>
        <w:jc w:val="both"/>
        <w:rPr>
          <w:rFonts w:cs="Arial"/>
          <w:b/>
          <w:color w:val="002060"/>
          <w:sz w:val="22"/>
          <w:szCs w:val="22"/>
        </w:rPr>
      </w:pPr>
    </w:p>
    <w:p w14:paraId="55E27545" w14:textId="77777777" w:rsidR="00ED5C95" w:rsidRPr="00ED5C95" w:rsidRDefault="00ED5C95" w:rsidP="00135F3B">
      <w:pPr>
        <w:pStyle w:val="ListParagraph"/>
        <w:numPr>
          <w:ilvl w:val="0"/>
          <w:numId w:val="15"/>
        </w:numPr>
        <w:ind w:hanging="76"/>
        <w:jc w:val="both"/>
        <w:rPr>
          <w:rFonts w:cs="Arial"/>
          <w:b/>
          <w:color w:val="002060"/>
          <w:sz w:val="22"/>
          <w:szCs w:val="22"/>
        </w:rPr>
      </w:pPr>
      <w:r w:rsidRPr="00ED5C95">
        <w:rPr>
          <w:rFonts w:cs="Arial"/>
          <w:b/>
          <w:color w:val="002060"/>
          <w:sz w:val="22"/>
          <w:szCs w:val="22"/>
        </w:rPr>
        <w:t>Useful contacts for further Information, Advice and</w:t>
      </w:r>
    </w:p>
    <w:p w14:paraId="6BB9AC49" w14:textId="77777777" w:rsidR="00ED5C95" w:rsidRPr="00ED5C95" w:rsidRDefault="00ED5C95" w:rsidP="00ED5C95">
      <w:pPr>
        <w:pStyle w:val="ListParagraph"/>
        <w:ind w:left="360"/>
        <w:jc w:val="both"/>
        <w:rPr>
          <w:rFonts w:cs="Arial"/>
          <w:b/>
          <w:color w:val="002060"/>
          <w:sz w:val="22"/>
          <w:szCs w:val="22"/>
        </w:rPr>
      </w:pPr>
      <w:r w:rsidRPr="00ED5C95">
        <w:rPr>
          <w:rFonts w:cs="Arial"/>
          <w:b/>
          <w:color w:val="002060"/>
          <w:sz w:val="22"/>
          <w:szCs w:val="22"/>
        </w:rPr>
        <w:t xml:space="preserve">      Guidance:</w:t>
      </w:r>
    </w:p>
    <w:p w14:paraId="78707E4D" w14:textId="77777777" w:rsidR="00ED5C95" w:rsidRPr="00ED5C95" w:rsidRDefault="00ED5C95" w:rsidP="00A76F7F">
      <w:pPr>
        <w:jc w:val="both"/>
        <w:rPr>
          <w:rFonts w:cs="Arial"/>
          <w:b/>
          <w:color w:val="002060"/>
          <w:sz w:val="22"/>
          <w:szCs w:val="22"/>
        </w:rPr>
      </w:pPr>
    </w:p>
    <w:p w14:paraId="0EAA55CC" w14:textId="77777777" w:rsidR="00ED5C95" w:rsidRPr="00ED5C95" w:rsidRDefault="00ED5C95" w:rsidP="00ED5C95">
      <w:pPr>
        <w:ind w:firstLine="720"/>
        <w:jc w:val="both"/>
        <w:rPr>
          <w:rFonts w:cs="Arial"/>
          <w:bCs/>
          <w:color w:val="002060"/>
          <w:sz w:val="22"/>
          <w:szCs w:val="22"/>
        </w:rPr>
      </w:pPr>
      <w:hyperlink r:id="rId58" w:history="1">
        <w:r w:rsidRPr="00ED5C95">
          <w:rPr>
            <w:rStyle w:val="Hyperlink"/>
            <w:rFonts w:cs="Arial"/>
            <w:bCs/>
            <w:color w:val="002060"/>
            <w:sz w:val="22"/>
            <w:szCs w:val="22"/>
          </w:rPr>
          <w:t>https://cpduk.co.uk/explained</w:t>
        </w:r>
      </w:hyperlink>
    </w:p>
    <w:p w14:paraId="37AA3679" w14:textId="77777777" w:rsidR="00ED5C95" w:rsidRPr="00ED5C95" w:rsidRDefault="00ED5C95" w:rsidP="00ED5C95">
      <w:pPr>
        <w:jc w:val="both"/>
        <w:rPr>
          <w:rFonts w:cs="Arial"/>
          <w:bCs/>
          <w:color w:val="002060"/>
          <w:sz w:val="22"/>
          <w:szCs w:val="22"/>
          <w:u w:val="single"/>
        </w:rPr>
      </w:pPr>
    </w:p>
    <w:p w14:paraId="17F87EC0" w14:textId="77777777" w:rsidR="00ED5C95" w:rsidRPr="00ED5C95" w:rsidRDefault="00ED5C95" w:rsidP="00ED5C95">
      <w:pPr>
        <w:ind w:left="720"/>
        <w:jc w:val="both"/>
        <w:rPr>
          <w:rStyle w:val="Hyperlink"/>
          <w:rFonts w:cs="Arial"/>
          <w:color w:val="002060"/>
          <w:sz w:val="22"/>
          <w:szCs w:val="22"/>
        </w:rPr>
      </w:pPr>
      <w:hyperlink r:id="rId59" w:history="1">
        <w:r w:rsidRPr="00ED5C95">
          <w:rPr>
            <w:rStyle w:val="Hyperlink"/>
            <w:rFonts w:cs="Arial"/>
            <w:color w:val="002060"/>
            <w:sz w:val="22"/>
            <w:szCs w:val="22"/>
          </w:rPr>
          <w:t>https://www.apprenticeships.gov.uk/employers/understanding-apprentice-progression</w:t>
        </w:r>
      </w:hyperlink>
    </w:p>
    <w:p w14:paraId="33234778" w14:textId="77777777" w:rsidR="00ED5C95" w:rsidRPr="00ED5C95" w:rsidRDefault="00ED5C95" w:rsidP="00ED5C95">
      <w:pPr>
        <w:ind w:left="720"/>
        <w:jc w:val="both"/>
        <w:rPr>
          <w:rFonts w:cs="Arial"/>
          <w:color w:val="002060"/>
          <w:sz w:val="22"/>
          <w:szCs w:val="22"/>
        </w:rPr>
      </w:pPr>
    </w:p>
    <w:p w14:paraId="6B799784" w14:textId="77777777" w:rsidR="00ED5C95" w:rsidRPr="00ED5C95" w:rsidRDefault="00ED5C95" w:rsidP="00ED5C95">
      <w:pPr>
        <w:ind w:left="720"/>
        <w:jc w:val="both"/>
        <w:rPr>
          <w:rStyle w:val="Hyperlink"/>
          <w:rFonts w:cs="Arial"/>
          <w:color w:val="002060"/>
          <w:sz w:val="22"/>
          <w:szCs w:val="22"/>
        </w:rPr>
      </w:pPr>
      <w:hyperlink r:id="rId60" w:history="1">
        <w:r w:rsidRPr="00ED5C95">
          <w:rPr>
            <w:rStyle w:val="Hyperlink"/>
            <w:rFonts w:cs="Arial"/>
            <w:color w:val="002060"/>
            <w:sz w:val="22"/>
            <w:szCs w:val="22"/>
          </w:rPr>
          <w:t>https://www.instituteforapprenticeships.org/occupational-maps/</w:t>
        </w:r>
      </w:hyperlink>
    </w:p>
    <w:p w14:paraId="32B68363" w14:textId="77777777" w:rsidR="00ED5C95" w:rsidRPr="00ED5C95" w:rsidRDefault="00ED5C95" w:rsidP="00ED5C95">
      <w:pPr>
        <w:ind w:left="720"/>
        <w:jc w:val="both"/>
        <w:rPr>
          <w:rStyle w:val="Hyperlink"/>
          <w:rFonts w:cs="Arial"/>
          <w:color w:val="002060"/>
          <w:sz w:val="22"/>
          <w:szCs w:val="22"/>
        </w:rPr>
      </w:pPr>
    </w:p>
    <w:p w14:paraId="1EDB3E1D" w14:textId="77777777" w:rsidR="00ED5C95" w:rsidRPr="00ED5C95" w:rsidRDefault="00ED5C95" w:rsidP="00ED5C95">
      <w:pPr>
        <w:ind w:left="720"/>
        <w:jc w:val="both"/>
        <w:rPr>
          <w:rFonts w:cs="Arial"/>
          <w:bCs/>
          <w:color w:val="002060"/>
          <w:sz w:val="22"/>
          <w:szCs w:val="22"/>
          <w:u w:val="single"/>
        </w:rPr>
      </w:pPr>
      <w:r w:rsidRPr="00ED5C95">
        <w:rPr>
          <w:rFonts w:cs="Arial"/>
          <w:bCs/>
          <w:color w:val="002060"/>
          <w:sz w:val="22"/>
          <w:szCs w:val="22"/>
          <w:u w:val="single"/>
        </w:rPr>
        <w:t>Progression charts specific to your apprenticeship – supplied by Training Trust</w:t>
      </w:r>
    </w:p>
    <w:p w14:paraId="5BEAAD82" w14:textId="77777777" w:rsidR="00ED5C95" w:rsidRPr="00ED5C95" w:rsidRDefault="00ED5C95" w:rsidP="00ED5C95">
      <w:pPr>
        <w:ind w:left="720"/>
        <w:jc w:val="both"/>
        <w:rPr>
          <w:rFonts w:cs="Arial"/>
          <w:color w:val="002060"/>
          <w:sz w:val="22"/>
          <w:szCs w:val="22"/>
        </w:rPr>
      </w:pPr>
    </w:p>
    <w:p w14:paraId="550F3F4C" w14:textId="77777777" w:rsidR="00ED5C95" w:rsidRPr="00ED5C95" w:rsidRDefault="00ED5C95" w:rsidP="00ED5C95">
      <w:pPr>
        <w:pStyle w:val="ListParagraph"/>
        <w:ind w:left="360"/>
        <w:jc w:val="both"/>
        <w:rPr>
          <w:rFonts w:cs="Arial"/>
          <w:color w:val="002060"/>
          <w:sz w:val="22"/>
          <w:szCs w:val="22"/>
        </w:rPr>
      </w:pPr>
    </w:p>
    <w:p w14:paraId="1D80233E" w14:textId="77777777" w:rsidR="00E362C7" w:rsidRPr="00E362C7" w:rsidRDefault="00E362C7" w:rsidP="00E654E1">
      <w:pPr>
        <w:ind w:firstLine="720"/>
        <w:rPr>
          <w:color w:val="002060"/>
        </w:rPr>
      </w:pPr>
    </w:p>
    <w:sectPr w:rsidR="00E362C7" w:rsidRPr="00E362C7" w:rsidSect="00790C52">
      <w:footerReference w:type="default" r:id="rId61"/>
      <w:pgSz w:w="8420" w:h="11900" w:orient="landscape" w:code="9"/>
      <w:pgMar w:top="238" w:right="567" w:bottom="238" w:left="1134" w:header="709" w:footer="709" w:gutter="56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93A6E" w14:textId="77777777" w:rsidR="00B636EF" w:rsidRDefault="00B636EF" w:rsidP="007F3D6B">
      <w:r>
        <w:separator/>
      </w:r>
    </w:p>
  </w:endnote>
  <w:endnote w:type="continuationSeparator" w:id="0">
    <w:p w14:paraId="39893A6F" w14:textId="77777777" w:rsidR="00B636EF" w:rsidRDefault="00B636EF" w:rsidP="007F3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2051033"/>
      <w:docPartObj>
        <w:docPartGallery w:val="Page Numbers (Bottom of Page)"/>
        <w:docPartUnique/>
      </w:docPartObj>
    </w:sdtPr>
    <w:sdtEndPr>
      <w:rPr>
        <w:noProof/>
      </w:rPr>
    </w:sdtEndPr>
    <w:sdtContent>
      <w:p w14:paraId="39893A70" w14:textId="3F3A17C2" w:rsidR="00AE09D6" w:rsidRDefault="00AE09D6">
        <w:pPr>
          <w:pStyle w:val="Footer"/>
          <w:jc w:val="right"/>
        </w:pPr>
        <w:r w:rsidRPr="00D30F05">
          <w:rPr>
            <w:color w:val="002060"/>
            <w:sz w:val="22"/>
          </w:rPr>
          <w:fldChar w:fldCharType="begin"/>
        </w:r>
        <w:r w:rsidRPr="00D30F05">
          <w:rPr>
            <w:color w:val="002060"/>
            <w:sz w:val="22"/>
          </w:rPr>
          <w:instrText xml:space="preserve"> PAGE   \* MERGEFORMAT </w:instrText>
        </w:r>
        <w:r w:rsidRPr="00D30F05">
          <w:rPr>
            <w:color w:val="002060"/>
            <w:sz w:val="22"/>
          </w:rPr>
          <w:fldChar w:fldCharType="separate"/>
        </w:r>
        <w:r w:rsidR="004553D2">
          <w:rPr>
            <w:noProof/>
            <w:color w:val="002060"/>
            <w:sz w:val="22"/>
          </w:rPr>
          <w:t>57</w:t>
        </w:r>
        <w:r w:rsidRPr="00D30F05">
          <w:rPr>
            <w:noProof/>
            <w:color w:val="002060"/>
            <w:sz w:val="22"/>
          </w:rPr>
          <w:fldChar w:fldCharType="end"/>
        </w:r>
      </w:p>
    </w:sdtContent>
  </w:sdt>
  <w:p w14:paraId="39893A71" w14:textId="77777777" w:rsidR="00AE09D6" w:rsidRDefault="00AE0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93A6C" w14:textId="77777777" w:rsidR="00B636EF" w:rsidRDefault="00B636EF" w:rsidP="007F3D6B">
      <w:r>
        <w:separator/>
      </w:r>
    </w:p>
  </w:footnote>
  <w:footnote w:type="continuationSeparator" w:id="0">
    <w:p w14:paraId="39893A6D" w14:textId="77777777" w:rsidR="00B636EF" w:rsidRDefault="00B636EF" w:rsidP="007F3D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63A4"/>
    <w:multiLevelType w:val="hybridMultilevel"/>
    <w:tmpl w:val="CFE64112"/>
    <w:lvl w:ilvl="0" w:tplc="D3B67442">
      <w:start w:val="1"/>
      <w:numFmt w:val="bullet"/>
      <w:pStyle w:val="BULLETS"/>
      <w:lvlText w:val=""/>
      <w:lvlJc w:val="left"/>
      <w:pPr>
        <w:ind w:left="720" w:hanging="360"/>
      </w:pPr>
      <w:rPr>
        <w:rFonts w:ascii="Wingdings" w:hAnsi="Wingdings" w:hint="default"/>
        <w:color w:val="25498A"/>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877CB"/>
    <w:multiLevelType w:val="hybridMultilevel"/>
    <w:tmpl w:val="DB0AA0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D26C18"/>
    <w:multiLevelType w:val="hybridMultilevel"/>
    <w:tmpl w:val="3DFECBA4"/>
    <w:lvl w:ilvl="0" w:tplc="3BC4498E">
      <w:numFmt w:val="bullet"/>
      <w:lvlText w:val=""/>
      <w:lvlJc w:val="left"/>
      <w:pPr>
        <w:ind w:left="720" w:hanging="360"/>
      </w:pPr>
      <w:rPr>
        <w:rFonts w:ascii="Wingdings 2" w:eastAsiaTheme="minorHAnsi" w:hAnsi="Wingdings 2"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936B54"/>
    <w:multiLevelType w:val="hybridMultilevel"/>
    <w:tmpl w:val="CA744E7E"/>
    <w:lvl w:ilvl="0" w:tplc="14A41EB8">
      <w:numFmt w:val="bullet"/>
      <w:lvlText w:val=""/>
      <w:lvlJc w:val="left"/>
      <w:pPr>
        <w:ind w:left="360" w:hanging="360"/>
      </w:pPr>
      <w:rPr>
        <w:rFonts w:ascii="Wingdings 2" w:eastAsiaTheme="minorHAnsi" w:hAnsi="Wingdings 2" w:cstheme="minorBidi"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AB32DA3"/>
    <w:multiLevelType w:val="hybridMultilevel"/>
    <w:tmpl w:val="055C0A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F166ABB"/>
    <w:multiLevelType w:val="hybridMultilevel"/>
    <w:tmpl w:val="20CEE5F4"/>
    <w:lvl w:ilvl="0" w:tplc="41D267A8">
      <w:numFmt w:val="bullet"/>
      <w:lvlText w:val=""/>
      <w:lvlJc w:val="left"/>
      <w:pPr>
        <w:ind w:left="357" w:hanging="357"/>
      </w:pPr>
      <w:rPr>
        <w:rFonts w:ascii="Wingdings 2" w:eastAsiaTheme="minorHAnsi" w:hAnsi="Wingdings 2"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2C189B"/>
    <w:multiLevelType w:val="hybridMultilevel"/>
    <w:tmpl w:val="74DCC040"/>
    <w:lvl w:ilvl="0" w:tplc="2ED6249A">
      <w:numFmt w:val="bullet"/>
      <w:lvlText w:val=""/>
      <w:lvlJc w:val="left"/>
      <w:pPr>
        <w:ind w:left="360" w:hanging="360"/>
      </w:pPr>
      <w:rPr>
        <w:rFonts w:ascii="Wingdings 2" w:eastAsiaTheme="minorHAnsi" w:hAnsi="Wingdings 2" w:cstheme="minorBidi" w:hint="default"/>
        <w:b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3A412FA"/>
    <w:multiLevelType w:val="hybridMultilevel"/>
    <w:tmpl w:val="6D2CCAAC"/>
    <w:lvl w:ilvl="0" w:tplc="380C9ADA">
      <w:numFmt w:val="bullet"/>
      <w:lvlText w:val=""/>
      <w:lvlJc w:val="left"/>
      <w:pPr>
        <w:ind w:left="360" w:hanging="360"/>
      </w:pPr>
      <w:rPr>
        <w:rFonts w:ascii="Wingdings 2" w:eastAsiaTheme="minorHAnsi" w:hAnsi="Wingdings 2"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4A7655E"/>
    <w:multiLevelType w:val="hybridMultilevel"/>
    <w:tmpl w:val="B1E4F7E4"/>
    <w:lvl w:ilvl="0" w:tplc="556A401C">
      <w:numFmt w:val="bullet"/>
      <w:lvlText w:val=""/>
      <w:lvlJc w:val="left"/>
      <w:pPr>
        <w:ind w:left="360" w:hanging="360"/>
      </w:pPr>
      <w:rPr>
        <w:rFonts w:ascii="Wingdings 2" w:eastAsiaTheme="minorHAnsi" w:hAnsi="Wingdings 2"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4E93BC1"/>
    <w:multiLevelType w:val="hybridMultilevel"/>
    <w:tmpl w:val="21204E0C"/>
    <w:lvl w:ilvl="0" w:tplc="A784DDDE">
      <w:start w:val="3"/>
      <w:numFmt w:val="bullet"/>
      <w:lvlText w:val="-"/>
      <w:lvlJc w:val="left"/>
      <w:pPr>
        <w:ind w:left="1080" w:hanging="360"/>
      </w:pPr>
      <w:rPr>
        <w:rFonts w:ascii="Arial" w:eastAsia="SimSu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7FD5C4F"/>
    <w:multiLevelType w:val="multilevel"/>
    <w:tmpl w:val="303498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87A7F7E"/>
    <w:multiLevelType w:val="multilevel"/>
    <w:tmpl w:val="8C507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2E03BA"/>
    <w:multiLevelType w:val="hybridMultilevel"/>
    <w:tmpl w:val="2B8606C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3" w15:restartNumberingAfterBreak="0">
    <w:nsid w:val="333E01AC"/>
    <w:multiLevelType w:val="hybridMultilevel"/>
    <w:tmpl w:val="FFEC95C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4" w15:restartNumberingAfterBreak="0">
    <w:nsid w:val="340C63CB"/>
    <w:multiLevelType w:val="hybridMultilevel"/>
    <w:tmpl w:val="27344E0C"/>
    <w:lvl w:ilvl="0" w:tplc="3BC4498E">
      <w:numFmt w:val="bullet"/>
      <w:lvlText w:val=""/>
      <w:lvlJc w:val="left"/>
      <w:pPr>
        <w:ind w:left="360" w:hanging="360"/>
      </w:pPr>
      <w:rPr>
        <w:rFonts w:ascii="Wingdings 2" w:eastAsiaTheme="minorHAnsi" w:hAnsi="Wingdings 2"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CE659A"/>
    <w:multiLevelType w:val="hybridMultilevel"/>
    <w:tmpl w:val="6742EECC"/>
    <w:lvl w:ilvl="0" w:tplc="CE5EA340">
      <w:start w:val="1"/>
      <w:numFmt w:val="bullet"/>
      <w:lvlText w:val=""/>
      <w:lvlJc w:val="left"/>
      <w:pPr>
        <w:ind w:left="357" w:hanging="357"/>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3BBB3F66"/>
    <w:multiLevelType w:val="hybridMultilevel"/>
    <w:tmpl w:val="FFAE82DC"/>
    <w:lvl w:ilvl="0" w:tplc="556A401C">
      <w:numFmt w:val="bullet"/>
      <w:lvlText w:val=""/>
      <w:lvlJc w:val="left"/>
      <w:pPr>
        <w:ind w:left="360" w:hanging="360"/>
      </w:pPr>
      <w:rPr>
        <w:rFonts w:ascii="Wingdings 2" w:eastAsiaTheme="minorHAnsi" w:hAnsi="Wingdings 2"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3C304ECD"/>
    <w:multiLevelType w:val="hybridMultilevel"/>
    <w:tmpl w:val="9E3031E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8" w15:restartNumberingAfterBreak="0">
    <w:nsid w:val="3D14647E"/>
    <w:multiLevelType w:val="hybridMultilevel"/>
    <w:tmpl w:val="D7767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500D92"/>
    <w:multiLevelType w:val="multilevel"/>
    <w:tmpl w:val="7E6C7D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5936112"/>
    <w:multiLevelType w:val="multilevel"/>
    <w:tmpl w:val="50D0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EE6FBB"/>
    <w:multiLevelType w:val="hybridMultilevel"/>
    <w:tmpl w:val="72C8D890"/>
    <w:lvl w:ilvl="0" w:tplc="0409000F">
      <w:start w:val="1"/>
      <w:numFmt w:val="decimal"/>
      <w:lvlText w:val="%1."/>
      <w:lvlJc w:val="left"/>
      <w:pPr>
        <w:ind w:left="720" w:hanging="360"/>
      </w:pPr>
      <w:rPr>
        <w:rFonts w:hint="default"/>
        <w:color w:val="25498A"/>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2A770A"/>
    <w:multiLevelType w:val="hybridMultilevel"/>
    <w:tmpl w:val="23A27C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F1A5088"/>
    <w:multiLevelType w:val="hybridMultilevel"/>
    <w:tmpl w:val="4FAAA0D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4" w15:restartNumberingAfterBreak="0">
    <w:nsid w:val="50163397"/>
    <w:multiLevelType w:val="hybridMultilevel"/>
    <w:tmpl w:val="9712F214"/>
    <w:lvl w:ilvl="0" w:tplc="7BDE63B0">
      <w:numFmt w:val="bullet"/>
      <w:lvlText w:val=""/>
      <w:lvlJc w:val="left"/>
      <w:pPr>
        <w:ind w:left="360" w:hanging="360"/>
      </w:pPr>
      <w:rPr>
        <w:rFonts w:ascii="Wingdings 2" w:eastAsiaTheme="minorHAnsi" w:hAnsi="Wingdings 2"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51DF176F"/>
    <w:multiLevelType w:val="hybridMultilevel"/>
    <w:tmpl w:val="E9667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CA6500"/>
    <w:multiLevelType w:val="hybridMultilevel"/>
    <w:tmpl w:val="B9B629CA"/>
    <w:lvl w:ilvl="0" w:tplc="556A401C">
      <w:numFmt w:val="bullet"/>
      <w:lvlText w:val=""/>
      <w:lvlJc w:val="left"/>
      <w:pPr>
        <w:ind w:left="360" w:hanging="360"/>
      </w:pPr>
      <w:rPr>
        <w:rFonts w:ascii="Wingdings 2" w:eastAsiaTheme="minorHAnsi" w:hAnsi="Wingdings 2"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A27F87"/>
    <w:multiLevelType w:val="hybridMultilevel"/>
    <w:tmpl w:val="6E6C9B7A"/>
    <w:lvl w:ilvl="0" w:tplc="6C30ECE4">
      <w:numFmt w:val="bullet"/>
      <w:lvlText w:val=""/>
      <w:lvlJc w:val="left"/>
      <w:pPr>
        <w:ind w:left="360" w:hanging="360"/>
      </w:pPr>
      <w:rPr>
        <w:rFonts w:ascii="Wingdings 2" w:eastAsiaTheme="minorHAnsi" w:hAnsi="Wingdings 2"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7801732"/>
    <w:multiLevelType w:val="multilevel"/>
    <w:tmpl w:val="146CD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0E36F0"/>
    <w:multiLevelType w:val="hybridMultilevel"/>
    <w:tmpl w:val="95E052A8"/>
    <w:lvl w:ilvl="0" w:tplc="41E45C20">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0" w15:restartNumberingAfterBreak="0">
    <w:nsid w:val="6128779E"/>
    <w:multiLevelType w:val="hybridMultilevel"/>
    <w:tmpl w:val="F5463CAA"/>
    <w:lvl w:ilvl="0" w:tplc="BB622176">
      <w:numFmt w:val="bullet"/>
      <w:lvlText w:val=""/>
      <w:lvlJc w:val="left"/>
      <w:pPr>
        <w:ind w:left="360" w:hanging="360"/>
      </w:pPr>
      <w:rPr>
        <w:rFonts w:ascii="Wingdings 2" w:eastAsiaTheme="minorHAnsi" w:hAnsi="Wingdings 2"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653B631B"/>
    <w:multiLevelType w:val="hybridMultilevel"/>
    <w:tmpl w:val="AEF4651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32" w15:restartNumberingAfterBreak="0">
    <w:nsid w:val="663718E7"/>
    <w:multiLevelType w:val="hybridMultilevel"/>
    <w:tmpl w:val="2BB66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A91BC5"/>
    <w:multiLevelType w:val="hybridMultilevel"/>
    <w:tmpl w:val="F538F7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69495E29"/>
    <w:multiLevelType w:val="hybridMultilevel"/>
    <w:tmpl w:val="24CCF54E"/>
    <w:lvl w:ilvl="0" w:tplc="8C1CAEA6">
      <w:numFmt w:val="bullet"/>
      <w:lvlText w:val=""/>
      <w:lvlJc w:val="left"/>
      <w:pPr>
        <w:ind w:left="360" w:hanging="360"/>
      </w:pPr>
      <w:rPr>
        <w:rFonts w:ascii="Wingdings 2" w:eastAsiaTheme="minorHAnsi" w:hAnsi="Wingdings 2"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69BB7A98"/>
    <w:multiLevelType w:val="hybridMultilevel"/>
    <w:tmpl w:val="B77A4726"/>
    <w:lvl w:ilvl="0" w:tplc="A31C02A4">
      <w:numFmt w:val="bullet"/>
      <w:lvlText w:val=""/>
      <w:lvlJc w:val="left"/>
      <w:pPr>
        <w:ind w:left="360" w:hanging="360"/>
      </w:pPr>
      <w:rPr>
        <w:rFonts w:ascii="Wingdings 2" w:eastAsiaTheme="minorHAnsi" w:hAnsi="Wingdings 2"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D313FB"/>
    <w:multiLevelType w:val="multilevel"/>
    <w:tmpl w:val="8E864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520E59"/>
    <w:multiLevelType w:val="hybridMultilevel"/>
    <w:tmpl w:val="2AF2EE7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38" w15:restartNumberingAfterBreak="0">
    <w:nsid w:val="7A4E5152"/>
    <w:multiLevelType w:val="hybridMultilevel"/>
    <w:tmpl w:val="AA40E392"/>
    <w:lvl w:ilvl="0" w:tplc="556A401C">
      <w:numFmt w:val="bullet"/>
      <w:lvlText w:val=""/>
      <w:lvlJc w:val="left"/>
      <w:pPr>
        <w:ind w:left="360" w:hanging="360"/>
      </w:pPr>
      <w:rPr>
        <w:rFonts w:ascii="Wingdings 2" w:eastAsiaTheme="minorHAnsi" w:hAnsi="Wingdings 2"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 w15:restartNumberingAfterBreak="0">
    <w:nsid w:val="7BF0710E"/>
    <w:multiLevelType w:val="hybridMultilevel"/>
    <w:tmpl w:val="0BBA26E8"/>
    <w:lvl w:ilvl="0" w:tplc="D73A54B0">
      <w:numFmt w:val="bullet"/>
      <w:lvlText w:val=""/>
      <w:lvlJc w:val="left"/>
      <w:pPr>
        <w:ind w:left="1080" w:hanging="360"/>
      </w:pPr>
      <w:rPr>
        <w:rFonts w:ascii="Wingdings 2" w:eastAsiaTheme="minorHAnsi" w:hAnsi="Wingdings 2"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FB17803"/>
    <w:multiLevelType w:val="hybridMultilevel"/>
    <w:tmpl w:val="157C9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5762811">
    <w:abstractNumId w:val="0"/>
  </w:num>
  <w:num w:numId="2" w16cid:durableId="740908040">
    <w:abstractNumId w:val="5"/>
  </w:num>
  <w:num w:numId="3" w16cid:durableId="1360741388">
    <w:abstractNumId w:val="14"/>
  </w:num>
  <w:num w:numId="4" w16cid:durableId="1207138669">
    <w:abstractNumId w:val="32"/>
  </w:num>
  <w:num w:numId="5" w16cid:durableId="128860057">
    <w:abstractNumId w:val="26"/>
  </w:num>
  <w:num w:numId="6" w16cid:durableId="1354109517">
    <w:abstractNumId w:val="21"/>
  </w:num>
  <w:num w:numId="7" w16cid:durableId="765728772">
    <w:abstractNumId w:val="30"/>
  </w:num>
  <w:num w:numId="8" w16cid:durableId="1810004343">
    <w:abstractNumId w:val="6"/>
  </w:num>
  <w:num w:numId="9" w16cid:durableId="193543196">
    <w:abstractNumId w:val="15"/>
  </w:num>
  <w:num w:numId="10" w16cid:durableId="2110009067">
    <w:abstractNumId w:val="20"/>
  </w:num>
  <w:num w:numId="11" w16cid:durableId="311300138">
    <w:abstractNumId w:val="18"/>
  </w:num>
  <w:num w:numId="12" w16cid:durableId="1852721694">
    <w:abstractNumId w:val="34"/>
  </w:num>
  <w:num w:numId="13" w16cid:durableId="1760788221">
    <w:abstractNumId w:val="7"/>
  </w:num>
  <w:num w:numId="14" w16cid:durableId="460684043">
    <w:abstractNumId w:val="3"/>
  </w:num>
  <w:num w:numId="15" w16cid:durableId="200947217">
    <w:abstractNumId w:val="24"/>
  </w:num>
  <w:num w:numId="16" w16cid:durableId="166600640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7547948">
    <w:abstractNumId w:val="4"/>
  </w:num>
  <w:num w:numId="18" w16cid:durableId="140081749">
    <w:abstractNumId w:val="9"/>
  </w:num>
  <w:num w:numId="19" w16cid:durableId="1218324762">
    <w:abstractNumId w:val="33"/>
  </w:num>
  <w:num w:numId="20" w16cid:durableId="1016229979">
    <w:abstractNumId w:val="8"/>
  </w:num>
  <w:num w:numId="21" w16cid:durableId="1726175203">
    <w:abstractNumId w:val="16"/>
  </w:num>
  <w:num w:numId="22" w16cid:durableId="853228214">
    <w:abstractNumId w:val="38"/>
  </w:num>
  <w:num w:numId="23" w16cid:durableId="1001665164">
    <w:abstractNumId w:val="35"/>
  </w:num>
  <w:num w:numId="24" w16cid:durableId="1298955849">
    <w:abstractNumId w:val="27"/>
  </w:num>
  <w:num w:numId="25" w16cid:durableId="828330752">
    <w:abstractNumId w:val="22"/>
  </w:num>
  <w:num w:numId="26" w16cid:durableId="1356692326">
    <w:abstractNumId w:val="1"/>
  </w:num>
  <w:num w:numId="27" w16cid:durableId="1991057088">
    <w:abstractNumId w:val="25"/>
  </w:num>
  <w:num w:numId="28" w16cid:durableId="1994331682">
    <w:abstractNumId w:val="40"/>
  </w:num>
  <w:num w:numId="29" w16cid:durableId="942806320">
    <w:abstractNumId w:val="2"/>
  </w:num>
  <w:num w:numId="30" w16cid:durableId="1874221234">
    <w:abstractNumId w:val="39"/>
  </w:num>
  <w:num w:numId="31" w16cid:durableId="1495299694">
    <w:abstractNumId w:val="36"/>
  </w:num>
  <w:num w:numId="32" w16cid:durableId="890731340">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0747610">
    <w:abstractNumId w:val="23"/>
  </w:num>
  <w:num w:numId="34" w16cid:durableId="97146453">
    <w:abstractNumId w:val="17"/>
  </w:num>
  <w:num w:numId="35" w16cid:durableId="1392730047">
    <w:abstractNumId w:val="31"/>
  </w:num>
  <w:num w:numId="36" w16cid:durableId="750277992">
    <w:abstractNumId w:val="37"/>
  </w:num>
  <w:num w:numId="37" w16cid:durableId="354693293">
    <w:abstractNumId w:val="12"/>
  </w:num>
  <w:num w:numId="38" w16cid:durableId="1862085143">
    <w:abstractNumId w:val="13"/>
  </w:num>
  <w:num w:numId="39" w16cid:durableId="1021203395">
    <w:abstractNumId w:val="28"/>
  </w:num>
  <w:num w:numId="40" w16cid:durableId="17541645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35692892">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bookFoldPrinting/>
  <w:drawingGridHorizontalSpacing w:val="360"/>
  <w:drawingGridVerticalSpacing w:val="360"/>
  <w:displayHorizontalDrawingGridEvery w:val="0"/>
  <w:displayVerticalDrawingGridEvery w:val="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9CA"/>
    <w:rsid w:val="00013815"/>
    <w:rsid w:val="000206C1"/>
    <w:rsid w:val="00026370"/>
    <w:rsid w:val="00030316"/>
    <w:rsid w:val="000311D4"/>
    <w:rsid w:val="00071E2A"/>
    <w:rsid w:val="00074102"/>
    <w:rsid w:val="0008198C"/>
    <w:rsid w:val="00081D13"/>
    <w:rsid w:val="000843B1"/>
    <w:rsid w:val="00097126"/>
    <w:rsid w:val="000C1CF5"/>
    <w:rsid w:val="000D2505"/>
    <w:rsid w:val="000D2FB6"/>
    <w:rsid w:val="000D6262"/>
    <w:rsid w:val="000E194E"/>
    <w:rsid w:val="000E4497"/>
    <w:rsid w:val="00101D86"/>
    <w:rsid w:val="00127685"/>
    <w:rsid w:val="0013051A"/>
    <w:rsid w:val="00130ECB"/>
    <w:rsid w:val="001349EB"/>
    <w:rsid w:val="00135F3B"/>
    <w:rsid w:val="00164AAC"/>
    <w:rsid w:val="00172E64"/>
    <w:rsid w:val="001976F1"/>
    <w:rsid w:val="001A743E"/>
    <w:rsid w:val="001B5021"/>
    <w:rsid w:val="001C6E35"/>
    <w:rsid w:val="001D418E"/>
    <w:rsid w:val="001E6A7B"/>
    <w:rsid w:val="001F0A07"/>
    <w:rsid w:val="001F4E76"/>
    <w:rsid w:val="00213A8D"/>
    <w:rsid w:val="00222991"/>
    <w:rsid w:val="00247E03"/>
    <w:rsid w:val="0026309F"/>
    <w:rsid w:val="00272082"/>
    <w:rsid w:val="00273CE6"/>
    <w:rsid w:val="002840E2"/>
    <w:rsid w:val="002B1440"/>
    <w:rsid w:val="002B2136"/>
    <w:rsid w:val="002B5D01"/>
    <w:rsid w:val="002C6B14"/>
    <w:rsid w:val="002F2379"/>
    <w:rsid w:val="002F5433"/>
    <w:rsid w:val="002F5633"/>
    <w:rsid w:val="003038B0"/>
    <w:rsid w:val="00316B68"/>
    <w:rsid w:val="00331DD5"/>
    <w:rsid w:val="00350846"/>
    <w:rsid w:val="00352843"/>
    <w:rsid w:val="003534CE"/>
    <w:rsid w:val="0035461D"/>
    <w:rsid w:val="00370B06"/>
    <w:rsid w:val="003710A2"/>
    <w:rsid w:val="00374D84"/>
    <w:rsid w:val="00377190"/>
    <w:rsid w:val="00390337"/>
    <w:rsid w:val="00391464"/>
    <w:rsid w:val="003A7707"/>
    <w:rsid w:val="003B3984"/>
    <w:rsid w:val="003C03C2"/>
    <w:rsid w:val="003C762F"/>
    <w:rsid w:val="00402491"/>
    <w:rsid w:val="0041557A"/>
    <w:rsid w:val="0042243D"/>
    <w:rsid w:val="0042675E"/>
    <w:rsid w:val="004310B5"/>
    <w:rsid w:val="00434B4B"/>
    <w:rsid w:val="004430A2"/>
    <w:rsid w:val="004508C3"/>
    <w:rsid w:val="0045506B"/>
    <w:rsid w:val="004553D2"/>
    <w:rsid w:val="00455B31"/>
    <w:rsid w:val="00455C7B"/>
    <w:rsid w:val="00460896"/>
    <w:rsid w:val="004918A3"/>
    <w:rsid w:val="004A5441"/>
    <w:rsid w:val="004C14D0"/>
    <w:rsid w:val="004C1DD6"/>
    <w:rsid w:val="004C26E7"/>
    <w:rsid w:val="004C3C5F"/>
    <w:rsid w:val="004D065F"/>
    <w:rsid w:val="004E16B4"/>
    <w:rsid w:val="004E60A5"/>
    <w:rsid w:val="004F1D53"/>
    <w:rsid w:val="00500571"/>
    <w:rsid w:val="00530B27"/>
    <w:rsid w:val="00536A61"/>
    <w:rsid w:val="005732E2"/>
    <w:rsid w:val="00584507"/>
    <w:rsid w:val="0059616F"/>
    <w:rsid w:val="005B32D6"/>
    <w:rsid w:val="005B637A"/>
    <w:rsid w:val="005C3269"/>
    <w:rsid w:val="005C4CDC"/>
    <w:rsid w:val="005E3198"/>
    <w:rsid w:val="005F3474"/>
    <w:rsid w:val="005F6192"/>
    <w:rsid w:val="0060374C"/>
    <w:rsid w:val="0060690D"/>
    <w:rsid w:val="0064402D"/>
    <w:rsid w:val="006606F5"/>
    <w:rsid w:val="00670F49"/>
    <w:rsid w:val="006920E3"/>
    <w:rsid w:val="006B07B5"/>
    <w:rsid w:val="006B10D3"/>
    <w:rsid w:val="006B31AD"/>
    <w:rsid w:val="006B3395"/>
    <w:rsid w:val="006B5805"/>
    <w:rsid w:val="006B7AE7"/>
    <w:rsid w:val="006C0735"/>
    <w:rsid w:val="006D7365"/>
    <w:rsid w:val="006D74C9"/>
    <w:rsid w:val="006F2FE3"/>
    <w:rsid w:val="007006F2"/>
    <w:rsid w:val="00713789"/>
    <w:rsid w:val="00723E44"/>
    <w:rsid w:val="00732CFE"/>
    <w:rsid w:val="00733858"/>
    <w:rsid w:val="0074108C"/>
    <w:rsid w:val="00752DA5"/>
    <w:rsid w:val="007564B1"/>
    <w:rsid w:val="0075785C"/>
    <w:rsid w:val="007700F6"/>
    <w:rsid w:val="00790C52"/>
    <w:rsid w:val="007B3FAD"/>
    <w:rsid w:val="007D2B03"/>
    <w:rsid w:val="007E5E4A"/>
    <w:rsid w:val="007F0293"/>
    <w:rsid w:val="007F3295"/>
    <w:rsid w:val="007F39AF"/>
    <w:rsid w:val="007F3D6B"/>
    <w:rsid w:val="008031AE"/>
    <w:rsid w:val="00804026"/>
    <w:rsid w:val="008155E8"/>
    <w:rsid w:val="008158C7"/>
    <w:rsid w:val="008254CA"/>
    <w:rsid w:val="00842704"/>
    <w:rsid w:val="00844212"/>
    <w:rsid w:val="0085380F"/>
    <w:rsid w:val="00861A5F"/>
    <w:rsid w:val="00880605"/>
    <w:rsid w:val="008841DC"/>
    <w:rsid w:val="00884B88"/>
    <w:rsid w:val="00894E2D"/>
    <w:rsid w:val="0089545B"/>
    <w:rsid w:val="008A0A9B"/>
    <w:rsid w:val="008B2599"/>
    <w:rsid w:val="008B3644"/>
    <w:rsid w:val="008B6361"/>
    <w:rsid w:val="008B693E"/>
    <w:rsid w:val="008C0EA2"/>
    <w:rsid w:val="008C31E4"/>
    <w:rsid w:val="008D2980"/>
    <w:rsid w:val="008D2C6D"/>
    <w:rsid w:val="008D4A13"/>
    <w:rsid w:val="008E1717"/>
    <w:rsid w:val="008F3C3A"/>
    <w:rsid w:val="009045E0"/>
    <w:rsid w:val="00907851"/>
    <w:rsid w:val="00924D2E"/>
    <w:rsid w:val="0093063C"/>
    <w:rsid w:val="00961CD3"/>
    <w:rsid w:val="009C7C75"/>
    <w:rsid w:val="009D37F5"/>
    <w:rsid w:val="009F169B"/>
    <w:rsid w:val="009F4BC2"/>
    <w:rsid w:val="00A007ED"/>
    <w:rsid w:val="00A076D0"/>
    <w:rsid w:val="00A15F83"/>
    <w:rsid w:val="00A31E03"/>
    <w:rsid w:val="00A3708D"/>
    <w:rsid w:val="00A40488"/>
    <w:rsid w:val="00A40F98"/>
    <w:rsid w:val="00A4190D"/>
    <w:rsid w:val="00A50872"/>
    <w:rsid w:val="00A568AC"/>
    <w:rsid w:val="00A606D9"/>
    <w:rsid w:val="00A60958"/>
    <w:rsid w:val="00A76F7F"/>
    <w:rsid w:val="00A82FF7"/>
    <w:rsid w:val="00A83A8E"/>
    <w:rsid w:val="00A92A5D"/>
    <w:rsid w:val="00AB27BB"/>
    <w:rsid w:val="00AC2709"/>
    <w:rsid w:val="00AD6132"/>
    <w:rsid w:val="00AE09D6"/>
    <w:rsid w:val="00AF0A23"/>
    <w:rsid w:val="00B04E61"/>
    <w:rsid w:val="00B11864"/>
    <w:rsid w:val="00B20E6D"/>
    <w:rsid w:val="00B2288B"/>
    <w:rsid w:val="00B51A10"/>
    <w:rsid w:val="00B636EF"/>
    <w:rsid w:val="00B93586"/>
    <w:rsid w:val="00B94C91"/>
    <w:rsid w:val="00BB03F9"/>
    <w:rsid w:val="00BB2503"/>
    <w:rsid w:val="00BC1181"/>
    <w:rsid w:val="00BC5E24"/>
    <w:rsid w:val="00BD31F8"/>
    <w:rsid w:val="00BD5528"/>
    <w:rsid w:val="00BE2BE6"/>
    <w:rsid w:val="00BE7939"/>
    <w:rsid w:val="00C0248B"/>
    <w:rsid w:val="00C1076E"/>
    <w:rsid w:val="00C2209F"/>
    <w:rsid w:val="00C26A2F"/>
    <w:rsid w:val="00C3745E"/>
    <w:rsid w:val="00C43628"/>
    <w:rsid w:val="00C45D87"/>
    <w:rsid w:val="00C63B16"/>
    <w:rsid w:val="00C70DE5"/>
    <w:rsid w:val="00C71572"/>
    <w:rsid w:val="00C76531"/>
    <w:rsid w:val="00CA6000"/>
    <w:rsid w:val="00CA6B44"/>
    <w:rsid w:val="00CC31BC"/>
    <w:rsid w:val="00CE5A70"/>
    <w:rsid w:val="00D01A70"/>
    <w:rsid w:val="00D03D04"/>
    <w:rsid w:val="00D21E7D"/>
    <w:rsid w:val="00D30F05"/>
    <w:rsid w:val="00D36510"/>
    <w:rsid w:val="00D4598A"/>
    <w:rsid w:val="00D46597"/>
    <w:rsid w:val="00D4670D"/>
    <w:rsid w:val="00D50ABE"/>
    <w:rsid w:val="00D521E9"/>
    <w:rsid w:val="00D54539"/>
    <w:rsid w:val="00D55659"/>
    <w:rsid w:val="00D57734"/>
    <w:rsid w:val="00D62255"/>
    <w:rsid w:val="00D747F4"/>
    <w:rsid w:val="00D76ACB"/>
    <w:rsid w:val="00D90116"/>
    <w:rsid w:val="00D9138C"/>
    <w:rsid w:val="00D92792"/>
    <w:rsid w:val="00DA1B3E"/>
    <w:rsid w:val="00DB4EDC"/>
    <w:rsid w:val="00DF4066"/>
    <w:rsid w:val="00DF460E"/>
    <w:rsid w:val="00DF49CA"/>
    <w:rsid w:val="00DF7238"/>
    <w:rsid w:val="00E21127"/>
    <w:rsid w:val="00E26069"/>
    <w:rsid w:val="00E362C7"/>
    <w:rsid w:val="00E46F69"/>
    <w:rsid w:val="00E50AD7"/>
    <w:rsid w:val="00E521D2"/>
    <w:rsid w:val="00E60FD2"/>
    <w:rsid w:val="00E61CCF"/>
    <w:rsid w:val="00E654E1"/>
    <w:rsid w:val="00E66ADD"/>
    <w:rsid w:val="00E72BFA"/>
    <w:rsid w:val="00E924E3"/>
    <w:rsid w:val="00E9511C"/>
    <w:rsid w:val="00ED5C95"/>
    <w:rsid w:val="00EE04F6"/>
    <w:rsid w:val="00EE1B2C"/>
    <w:rsid w:val="00EF3309"/>
    <w:rsid w:val="00F009D8"/>
    <w:rsid w:val="00F01B40"/>
    <w:rsid w:val="00F042C2"/>
    <w:rsid w:val="00F15425"/>
    <w:rsid w:val="00F17653"/>
    <w:rsid w:val="00F3611E"/>
    <w:rsid w:val="00F369EF"/>
    <w:rsid w:val="00F57C13"/>
    <w:rsid w:val="00F67124"/>
    <w:rsid w:val="00F75257"/>
    <w:rsid w:val="00F75363"/>
    <w:rsid w:val="00FA3170"/>
    <w:rsid w:val="00FA4140"/>
    <w:rsid w:val="00FB2CFD"/>
    <w:rsid w:val="00FD184D"/>
    <w:rsid w:val="00FE2BD1"/>
    <w:rsid w:val="00FE40BD"/>
    <w:rsid w:val="00FE5B3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9893619"/>
  <w15:docId w15:val="{744F1944-E892-40C0-9EB7-D9AA17932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4026"/>
    <w:pPr>
      <w:spacing w:after="0"/>
    </w:pPr>
    <w:rPr>
      <w:rFonts w:ascii="Arial" w:eastAsia="SimSun" w:hAnsi="Arial" w:cs="Times New Roman"/>
      <w:lang w:val="en-GB" w:eastAsia="zh-CN"/>
    </w:rPr>
  </w:style>
  <w:style w:type="paragraph" w:styleId="Heading1">
    <w:name w:val="heading 1"/>
    <w:basedOn w:val="Normal"/>
    <w:next w:val="Normal"/>
    <w:link w:val="Heading1Char"/>
    <w:rsid w:val="001C6E3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0D2FB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9CA"/>
    <w:pPr>
      <w:tabs>
        <w:tab w:val="center" w:pos="4320"/>
        <w:tab w:val="right" w:pos="8640"/>
      </w:tabs>
    </w:pPr>
  </w:style>
  <w:style w:type="character" w:customStyle="1" w:styleId="HeaderChar">
    <w:name w:val="Header Char"/>
    <w:basedOn w:val="DefaultParagraphFont"/>
    <w:link w:val="Header"/>
    <w:uiPriority w:val="99"/>
    <w:rsid w:val="00DF49CA"/>
  </w:style>
  <w:style w:type="paragraph" w:styleId="Footer">
    <w:name w:val="footer"/>
    <w:basedOn w:val="Normal"/>
    <w:link w:val="FooterChar"/>
    <w:uiPriority w:val="99"/>
    <w:unhideWhenUsed/>
    <w:rsid w:val="00DF49CA"/>
    <w:pPr>
      <w:tabs>
        <w:tab w:val="center" w:pos="4320"/>
        <w:tab w:val="right" w:pos="8640"/>
      </w:tabs>
    </w:pPr>
  </w:style>
  <w:style w:type="character" w:customStyle="1" w:styleId="FooterChar">
    <w:name w:val="Footer Char"/>
    <w:basedOn w:val="DefaultParagraphFont"/>
    <w:link w:val="Footer"/>
    <w:uiPriority w:val="99"/>
    <w:rsid w:val="00DF49CA"/>
  </w:style>
  <w:style w:type="table" w:styleId="TableGrid">
    <w:name w:val="Table Grid"/>
    <w:basedOn w:val="TableNormal"/>
    <w:uiPriority w:val="59"/>
    <w:rsid w:val="00DF49CA"/>
    <w:pPr>
      <w:spacing w:after="0"/>
    </w:pPr>
    <w:rPr>
      <w:rFonts w:ascii="Times New Roman" w:eastAsia="SimSu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2379"/>
    <w:pPr>
      <w:ind w:left="720"/>
      <w:contextualSpacing/>
    </w:pPr>
    <w:rPr>
      <w:color w:val="25498A"/>
    </w:rPr>
  </w:style>
  <w:style w:type="paragraph" w:customStyle="1" w:styleId="BasicParagraph">
    <w:name w:val="[Basic Paragraph]"/>
    <w:basedOn w:val="Normal"/>
    <w:uiPriority w:val="99"/>
    <w:rsid w:val="001C6E35"/>
    <w:pPr>
      <w:widowControl w:val="0"/>
      <w:autoSpaceDE w:val="0"/>
      <w:autoSpaceDN w:val="0"/>
      <w:adjustRightInd w:val="0"/>
      <w:spacing w:line="288" w:lineRule="auto"/>
      <w:textAlignment w:val="center"/>
    </w:pPr>
    <w:rPr>
      <w:rFonts w:ascii="Times-Roman" w:eastAsiaTheme="minorHAnsi" w:hAnsi="Times-Roman" w:cs="Times-Roman"/>
      <w:color w:val="000000"/>
      <w:lang w:val="en-US" w:eastAsia="en-US"/>
    </w:rPr>
  </w:style>
  <w:style w:type="character" w:styleId="Hyperlink">
    <w:name w:val="Hyperlink"/>
    <w:basedOn w:val="DefaultParagraphFont"/>
    <w:uiPriority w:val="99"/>
    <w:rsid w:val="001C6E35"/>
    <w:rPr>
      <w:color w:val="0000FF" w:themeColor="hyperlink"/>
      <w:u w:val="single"/>
    </w:rPr>
  </w:style>
  <w:style w:type="paragraph" w:customStyle="1" w:styleId="Heading11">
    <w:name w:val="Heading 11"/>
    <w:basedOn w:val="Normal"/>
    <w:next w:val="Heading1"/>
    <w:qFormat/>
    <w:rsid w:val="00D55659"/>
    <w:pPr>
      <w:spacing w:after="240"/>
    </w:pPr>
    <w:rPr>
      <w:bCs/>
      <w:color w:val="172C72"/>
      <w:sz w:val="32"/>
    </w:rPr>
  </w:style>
  <w:style w:type="paragraph" w:customStyle="1" w:styleId="Heading21">
    <w:name w:val="Heading 21"/>
    <w:basedOn w:val="Normal"/>
    <w:next w:val="Heading2"/>
    <w:qFormat/>
    <w:rsid w:val="00D55659"/>
    <w:pPr>
      <w:spacing w:before="120" w:after="120"/>
    </w:pPr>
    <w:rPr>
      <w:b/>
      <w:bCs/>
      <w:color w:val="172C72"/>
      <w:sz w:val="20"/>
    </w:rPr>
  </w:style>
  <w:style w:type="character" w:customStyle="1" w:styleId="Heading1Char">
    <w:name w:val="Heading 1 Char"/>
    <w:basedOn w:val="DefaultParagraphFont"/>
    <w:link w:val="Heading1"/>
    <w:rsid w:val="001C6E35"/>
    <w:rPr>
      <w:rFonts w:asciiTheme="majorHAnsi" w:eastAsiaTheme="majorEastAsia" w:hAnsiTheme="majorHAnsi" w:cstheme="majorBidi"/>
      <w:b/>
      <w:bCs/>
      <w:color w:val="345A8A" w:themeColor="accent1" w:themeShade="B5"/>
      <w:sz w:val="32"/>
      <w:szCs w:val="32"/>
      <w:lang w:val="en-GB" w:eastAsia="zh-CN"/>
    </w:rPr>
  </w:style>
  <w:style w:type="paragraph" w:customStyle="1" w:styleId="BULLETS">
    <w:name w:val="BULLETS"/>
    <w:basedOn w:val="Normal"/>
    <w:next w:val="List"/>
    <w:qFormat/>
    <w:rsid w:val="000D2FB6"/>
    <w:pPr>
      <w:numPr>
        <w:numId w:val="1"/>
      </w:numPr>
    </w:pPr>
    <w:rPr>
      <w:sz w:val="20"/>
    </w:rPr>
  </w:style>
  <w:style w:type="character" w:customStyle="1" w:styleId="Heading2Char">
    <w:name w:val="Heading 2 Char"/>
    <w:basedOn w:val="DefaultParagraphFont"/>
    <w:link w:val="Heading2"/>
    <w:rsid w:val="000D2FB6"/>
    <w:rPr>
      <w:rFonts w:asciiTheme="majorHAnsi" w:eastAsiaTheme="majorEastAsia" w:hAnsiTheme="majorHAnsi" w:cstheme="majorBidi"/>
      <w:b/>
      <w:bCs/>
      <w:color w:val="4F81BD" w:themeColor="accent1"/>
      <w:sz w:val="26"/>
      <w:szCs w:val="26"/>
      <w:lang w:val="en-GB" w:eastAsia="zh-CN"/>
    </w:rPr>
  </w:style>
  <w:style w:type="paragraph" w:customStyle="1" w:styleId="HEADING">
    <w:name w:val="HEADING"/>
    <w:basedOn w:val="Heading11"/>
    <w:qFormat/>
    <w:rsid w:val="000D2FB6"/>
  </w:style>
  <w:style w:type="paragraph" w:styleId="List">
    <w:name w:val="List"/>
    <w:basedOn w:val="Normal"/>
    <w:rsid w:val="000D2FB6"/>
    <w:pPr>
      <w:ind w:left="283" w:hanging="283"/>
      <w:contextualSpacing/>
    </w:pPr>
  </w:style>
  <w:style w:type="character" w:styleId="FollowedHyperlink">
    <w:name w:val="FollowedHyperlink"/>
    <w:basedOn w:val="DefaultParagraphFont"/>
    <w:rsid w:val="003534CE"/>
    <w:rPr>
      <w:color w:val="800080" w:themeColor="followedHyperlink"/>
      <w:u w:val="single"/>
    </w:rPr>
  </w:style>
  <w:style w:type="paragraph" w:styleId="BalloonText">
    <w:name w:val="Balloon Text"/>
    <w:basedOn w:val="Normal"/>
    <w:link w:val="BalloonTextChar"/>
    <w:rsid w:val="00961CD3"/>
    <w:rPr>
      <w:rFonts w:ascii="Tahoma" w:hAnsi="Tahoma" w:cs="Tahoma"/>
      <w:sz w:val="16"/>
      <w:szCs w:val="16"/>
    </w:rPr>
  </w:style>
  <w:style w:type="character" w:customStyle="1" w:styleId="BalloonTextChar">
    <w:name w:val="Balloon Text Char"/>
    <w:basedOn w:val="DefaultParagraphFont"/>
    <w:link w:val="BalloonText"/>
    <w:rsid w:val="00961CD3"/>
    <w:rPr>
      <w:rFonts w:ascii="Tahoma" w:eastAsia="SimSun" w:hAnsi="Tahoma" w:cs="Tahoma"/>
      <w:sz w:val="16"/>
      <w:szCs w:val="16"/>
      <w:lang w:val="en-GB" w:eastAsia="zh-CN"/>
    </w:rPr>
  </w:style>
  <w:style w:type="character" w:styleId="UnresolvedMention">
    <w:name w:val="Unresolved Mention"/>
    <w:basedOn w:val="DefaultParagraphFont"/>
    <w:uiPriority w:val="99"/>
    <w:semiHidden/>
    <w:unhideWhenUsed/>
    <w:rsid w:val="004608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537583">
      <w:bodyDiv w:val="1"/>
      <w:marLeft w:val="0"/>
      <w:marRight w:val="0"/>
      <w:marTop w:val="0"/>
      <w:marBottom w:val="0"/>
      <w:divBdr>
        <w:top w:val="none" w:sz="0" w:space="0" w:color="auto"/>
        <w:left w:val="none" w:sz="0" w:space="0" w:color="auto"/>
        <w:bottom w:val="none" w:sz="0" w:space="0" w:color="auto"/>
        <w:right w:val="none" w:sz="0" w:space="0" w:color="auto"/>
      </w:divBdr>
    </w:div>
    <w:div w:id="161437673">
      <w:bodyDiv w:val="1"/>
      <w:marLeft w:val="0"/>
      <w:marRight w:val="0"/>
      <w:marTop w:val="0"/>
      <w:marBottom w:val="0"/>
      <w:divBdr>
        <w:top w:val="none" w:sz="0" w:space="0" w:color="auto"/>
        <w:left w:val="none" w:sz="0" w:space="0" w:color="auto"/>
        <w:bottom w:val="none" w:sz="0" w:space="0" w:color="auto"/>
        <w:right w:val="none" w:sz="0" w:space="0" w:color="auto"/>
      </w:divBdr>
    </w:div>
    <w:div w:id="592857613">
      <w:bodyDiv w:val="1"/>
      <w:marLeft w:val="0"/>
      <w:marRight w:val="0"/>
      <w:marTop w:val="0"/>
      <w:marBottom w:val="0"/>
      <w:divBdr>
        <w:top w:val="none" w:sz="0" w:space="0" w:color="auto"/>
        <w:left w:val="none" w:sz="0" w:space="0" w:color="auto"/>
        <w:bottom w:val="none" w:sz="0" w:space="0" w:color="auto"/>
        <w:right w:val="none" w:sz="0" w:space="0" w:color="auto"/>
      </w:divBdr>
    </w:div>
    <w:div w:id="690843584">
      <w:bodyDiv w:val="1"/>
      <w:marLeft w:val="0"/>
      <w:marRight w:val="0"/>
      <w:marTop w:val="0"/>
      <w:marBottom w:val="0"/>
      <w:divBdr>
        <w:top w:val="none" w:sz="0" w:space="0" w:color="auto"/>
        <w:left w:val="none" w:sz="0" w:space="0" w:color="auto"/>
        <w:bottom w:val="none" w:sz="0" w:space="0" w:color="auto"/>
        <w:right w:val="none" w:sz="0" w:space="0" w:color="auto"/>
      </w:divBdr>
    </w:div>
    <w:div w:id="844707979">
      <w:bodyDiv w:val="1"/>
      <w:marLeft w:val="0"/>
      <w:marRight w:val="0"/>
      <w:marTop w:val="0"/>
      <w:marBottom w:val="0"/>
      <w:divBdr>
        <w:top w:val="none" w:sz="0" w:space="0" w:color="auto"/>
        <w:left w:val="none" w:sz="0" w:space="0" w:color="auto"/>
        <w:bottom w:val="none" w:sz="0" w:space="0" w:color="auto"/>
        <w:right w:val="none" w:sz="0" w:space="0" w:color="auto"/>
      </w:divBdr>
    </w:div>
    <w:div w:id="1162043319">
      <w:bodyDiv w:val="1"/>
      <w:marLeft w:val="0"/>
      <w:marRight w:val="0"/>
      <w:marTop w:val="0"/>
      <w:marBottom w:val="0"/>
      <w:divBdr>
        <w:top w:val="none" w:sz="0" w:space="0" w:color="auto"/>
        <w:left w:val="none" w:sz="0" w:space="0" w:color="auto"/>
        <w:bottom w:val="none" w:sz="0" w:space="0" w:color="auto"/>
        <w:right w:val="none" w:sz="0" w:space="0" w:color="auto"/>
      </w:divBdr>
    </w:div>
    <w:div w:id="1660039498">
      <w:bodyDiv w:val="1"/>
      <w:marLeft w:val="0"/>
      <w:marRight w:val="0"/>
      <w:marTop w:val="0"/>
      <w:marBottom w:val="0"/>
      <w:divBdr>
        <w:top w:val="none" w:sz="0" w:space="0" w:color="auto"/>
        <w:left w:val="none" w:sz="0" w:space="0" w:color="auto"/>
        <w:bottom w:val="none" w:sz="0" w:space="0" w:color="auto"/>
        <w:right w:val="none" w:sz="0" w:space="0" w:color="auto"/>
      </w:divBdr>
    </w:div>
    <w:div w:id="1672366544">
      <w:bodyDiv w:val="1"/>
      <w:marLeft w:val="0"/>
      <w:marRight w:val="0"/>
      <w:marTop w:val="0"/>
      <w:marBottom w:val="0"/>
      <w:divBdr>
        <w:top w:val="none" w:sz="0" w:space="0" w:color="auto"/>
        <w:left w:val="none" w:sz="0" w:space="0" w:color="auto"/>
        <w:bottom w:val="none" w:sz="0" w:space="0" w:color="auto"/>
        <w:right w:val="none" w:sz="0" w:space="0" w:color="auto"/>
      </w:divBdr>
    </w:div>
    <w:div w:id="1800300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itizensadvice.org.uk/" TargetMode="External"/><Relationship Id="rId18" Type="http://schemas.openxmlformats.org/officeDocument/2006/relationships/hyperlink" Target="http://www.direct.gov.uk" TargetMode="External"/><Relationship Id="rId26" Type="http://schemas.openxmlformats.org/officeDocument/2006/relationships/hyperlink" Target="http://www.hse.gov.uk" TargetMode="External"/><Relationship Id="rId39" Type="http://schemas.openxmlformats.org/officeDocument/2006/relationships/hyperlink" Target="mailto:markdurham@trainingtrust.org.uk" TargetMode="External"/><Relationship Id="rId21" Type="http://schemas.openxmlformats.org/officeDocument/2006/relationships/hyperlink" Target="http://www.advicenow.org.uk" TargetMode="External"/><Relationship Id="rId34" Type="http://schemas.openxmlformats.org/officeDocument/2006/relationships/hyperlink" Target="http://www.hse.gov.uk" TargetMode="External"/><Relationship Id="rId42" Type="http://schemas.openxmlformats.org/officeDocument/2006/relationships/hyperlink" Target="http://www.bbc.co.uk" TargetMode="External"/><Relationship Id="rId47" Type="http://schemas.openxmlformats.org/officeDocument/2006/relationships/hyperlink" Target="https://www.childline.org.uk/" TargetMode="External"/><Relationship Id="rId50" Type="http://schemas.openxmlformats.org/officeDocument/2006/relationships/hyperlink" Target="https://www.thinkuknow.co.uk/14_plus/help/Contact-social-sites/" TargetMode="External"/><Relationship Id="rId55" Type="http://schemas.openxmlformats.org/officeDocument/2006/relationships/hyperlink" Target="https://www.gamstop.co.uk/"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idea.gov.uk" TargetMode="External"/><Relationship Id="rId29" Type="http://schemas.openxmlformats.org/officeDocument/2006/relationships/hyperlink" Target="http://www.talktofrank.com" TargetMode="External"/><Relationship Id="rId11" Type="http://schemas.openxmlformats.org/officeDocument/2006/relationships/image" Target="media/image1.jpeg"/><Relationship Id="rId24" Type="http://schemas.openxmlformats.org/officeDocument/2006/relationships/hyperlink" Target="http://www.anti-bullyingalliance.org.uk" TargetMode="External"/><Relationship Id="rId32" Type="http://schemas.openxmlformats.org/officeDocument/2006/relationships/hyperlink" Target="http://www.helthyworkinglives.com" TargetMode="External"/><Relationship Id="rId37" Type="http://schemas.openxmlformats.org/officeDocument/2006/relationships/hyperlink" Target="http://www.sja.org.uk" TargetMode="External"/><Relationship Id="rId40" Type="http://schemas.openxmlformats.org/officeDocument/2006/relationships/hyperlink" Target="mailto:junegray@trainingtrust.org.uk" TargetMode="External"/><Relationship Id="rId45" Type="http://schemas.openxmlformats.org/officeDocument/2006/relationships/hyperlink" Target="http://www.consentiseverything.com/" TargetMode="External"/><Relationship Id="rId53" Type="http://schemas.openxmlformats.org/officeDocument/2006/relationships/hyperlink" Target="https://www.gamblersanonymous.org.uk/" TargetMode="External"/><Relationship Id="rId58" Type="http://schemas.openxmlformats.org/officeDocument/2006/relationships/hyperlink" Target="https://cpduk.co.uk/explained" TargetMode="Externa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hyperlink" Target="http://www.adviceguide.org.uk" TargetMode="External"/><Relationship Id="rId14" Type="http://schemas.openxmlformats.org/officeDocument/2006/relationships/hyperlink" Target="http://www.equalityhumanrights.com" TargetMode="External"/><Relationship Id="rId22" Type="http://schemas.openxmlformats.org/officeDocument/2006/relationships/hyperlink" Target="http://www.cyberbullying.org" TargetMode="External"/><Relationship Id="rId27" Type="http://schemas.openxmlformats.org/officeDocument/2006/relationships/hyperlink" Target="http://www.drinkaware.co.uk" TargetMode="External"/><Relationship Id="rId30" Type="http://schemas.openxmlformats.org/officeDocument/2006/relationships/hyperlink" Target="https://www.gov.uk/government/publications/controlled-drugs-list--2" TargetMode="External"/><Relationship Id="rId35" Type="http://schemas.openxmlformats.org/officeDocument/2006/relationships/hyperlink" Target="http://www.hse.gov.uk" TargetMode="External"/><Relationship Id="rId43" Type="http://schemas.openxmlformats.org/officeDocument/2006/relationships/hyperlink" Target="http://www.safe.met.police.uk" TargetMode="External"/><Relationship Id="rId48" Type="http://schemas.openxmlformats.org/officeDocument/2006/relationships/hyperlink" Target="https://www.trainingtrust.org.uk/safeguarding/" TargetMode="External"/><Relationship Id="rId56" Type="http://schemas.openxmlformats.org/officeDocument/2006/relationships/hyperlink" Target="https://www.betfilter.com/" TargetMode="External"/><Relationship Id="rId8" Type="http://schemas.openxmlformats.org/officeDocument/2006/relationships/webSettings" Target="webSettings.xml"/><Relationship Id="rId51" Type="http://schemas.openxmlformats.org/officeDocument/2006/relationships/hyperlink" Target="https://www.gamcare.org.uk/" TargetMode="External"/><Relationship Id="rId3" Type="http://schemas.openxmlformats.org/officeDocument/2006/relationships/customXml" Target="../customXml/item3.xml"/><Relationship Id="rId12" Type="http://schemas.openxmlformats.org/officeDocument/2006/relationships/hyperlink" Target="http://www.twinkl.co.uk/teaching-wiki/british-values" TargetMode="External"/><Relationship Id="rId17" Type="http://schemas.openxmlformats.org/officeDocument/2006/relationships/image" Target="media/image2.jpeg"/><Relationship Id="rId25" Type="http://schemas.openxmlformats.org/officeDocument/2006/relationships/hyperlink" Target="https://study.com/academy/lesson/stereotyping-in-the-workplace-definition-examples-effects.html" TargetMode="External"/><Relationship Id="rId33" Type="http://schemas.openxmlformats.org/officeDocument/2006/relationships/hyperlink" Target="http://www.wahsa.co.uk" TargetMode="External"/><Relationship Id="rId38" Type="http://schemas.openxmlformats.org/officeDocument/2006/relationships/hyperlink" Target="mailto:safeguarding@trainingtrust.org.uk" TargetMode="External"/><Relationship Id="rId46" Type="http://schemas.openxmlformats.org/officeDocument/2006/relationships/hyperlink" Target="https://www.thinkuknow.co.uk/14_plus/help/Contact-social-sites/" TargetMode="External"/><Relationship Id="rId59" Type="http://schemas.openxmlformats.org/officeDocument/2006/relationships/hyperlink" Target="https://www.apprenticeships.gov.uk/employers/understanding-apprentice-progression" TargetMode="External"/><Relationship Id="rId20" Type="http://schemas.openxmlformats.org/officeDocument/2006/relationships/hyperlink" Target="http://www.citizensadvice.org.uk" TargetMode="External"/><Relationship Id="rId41" Type="http://schemas.openxmlformats.org/officeDocument/2006/relationships/hyperlink" Target="mailto:safeguarding@trainingtrust.org.uk" TargetMode="External"/><Relationship Id="rId54" Type="http://schemas.openxmlformats.org/officeDocument/2006/relationships/hyperlink" Target="https://www.begambleaware.org/"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acas.org.uk" TargetMode="External"/><Relationship Id="rId23" Type="http://schemas.openxmlformats.org/officeDocument/2006/relationships/hyperlink" Target="http://www.chatdanger.com" TargetMode="External"/><Relationship Id="rId28" Type="http://schemas.openxmlformats.org/officeDocument/2006/relationships/hyperlink" Target="https://www.nhs.uk/live-well/alcohol-support/calculating-%20%20%20%20%20%20%20alcohol-units/" TargetMode="External"/><Relationship Id="rId36" Type="http://schemas.openxmlformats.org/officeDocument/2006/relationships/hyperlink" Target="http://www.hse.gov.uk" TargetMode="External"/><Relationship Id="rId49" Type="http://schemas.openxmlformats.org/officeDocument/2006/relationships/hyperlink" Target="http://www.consentiseverything.com/" TargetMode="External"/><Relationship Id="rId57" Type="http://schemas.openxmlformats.org/officeDocument/2006/relationships/hyperlink" Target="mailto:safeguarding@trainingtrust.org.uk" TargetMode="External"/><Relationship Id="rId10" Type="http://schemas.openxmlformats.org/officeDocument/2006/relationships/endnotes" Target="endnotes.xml"/><Relationship Id="rId31" Type="http://schemas.openxmlformats.org/officeDocument/2006/relationships/hyperlink" Target="http://www.hse.gov.uk" TargetMode="External"/><Relationship Id="rId44" Type="http://schemas.openxmlformats.org/officeDocument/2006/relationships/hyperlink" Target="https://www.disrespectnobody.co.uk/consent/signs-to-spot/" TargetMode="External"/><Relationship Id="rId52" Type="http://schemas.openxmlformats.org/officeDocument/2006/relationships/hyperlink" Target="https://www.gambleaware.org.uk/" TargetMode="External"/><Relationship Id="rId60" Type="http://schemas.openxmlformats.org/officeDocument/2006/relationships/hyperlink" Target="https://www.instituteforapprenticeships.org/occupational-maps/"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0ce2255-fad7-45c2-8387-5d2e8b94ac54">
      <Terms xmlns="http://schemas.microsoft.com/office/infopath/2007/PartnerControls"/>
    </lcf76f155ced4ddcb4097134ff3c332f>
    <TaxCatchAll xmlns="e350b980-4bc0-4fce-9080-ead2e45e66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2729B923C1874C8B0056D6C0E5C8EA" ma:contentTypeVersion="13" ma:contentTypeDescription="Create a new document." ma:contentTypeScope="" ma:versionID="a48c0159944ea92be9829df420d92dd1">
  <xsd:schema xmlns:xsd="http://www.w3.org/2001/XMLSchema" xmlns:xs="http://www.w3.org/2001/XMLSchema" xmlns:p="http://schemas.microsoft.com/office/2006/metadata/properties" xmlns:ns2="70ce2255-fad7-45c2-8387-5d2e8b94ac54" xmlns:ns3="e350b980-4bc0-4fce-9080-ead2e45e669d" targetNamespace="http://schemas.microsoft.com/office/2006/metadata/properties" ma:root="true" ma:fieldsID="3fbb665cf76613ca43ca7aeab4f90fb2" ns2:_="" ns3:_="">
    <xsd:import namespace="70ce2255-fad7-45c2-8387-5d2e8b94ac54"/>
    <xsd:import namespace="e350b980-4bc0-4fce-9080-ead2e45e669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e2255-fad7-45c2-8387-5d2e8b94a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99d17d2-78bc-476b-abb8-ae7f56fd93a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50b980-4bc0-4fce-9080-ead2e45e669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c0757a4-ad04-47d4-a29f-3e135fd90e04}" ma:internalName="TaxCatchAll" ma:showField="CatchAllData" ma:web="e350b980-4bc0-4fce-9080-ead2e45e66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92277-A615-4375-8AA0-94C762233ECE}">
  <ds:schemaRefs>
    <ds:schemaRef ds:uri="http://schemas.microsoft.com/sharepoint/v3/contenttype/forms"/>
  </ds:schemaRefs>
</ds:datastoreItem>
</file>

<file path=customXml/itemProps2.xml><?xml version="1.0" encoding="utf-8"?>
<ds:datastoreItem xmlns:ds="http://schemas.openxmlformats.org/officeDocument/2006/customXml" ds:itemID="{1C587DE8-1AFF-4A3B-B0C1-A0DC001822C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350b980-4bc0-4fce-9080-ead2e45e669d"/>
    <ds:schemaRef ds:uri="70ce2255-fad7-45c2-8387-5d2e8b94ac54"/>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590A13E-232C-4DBD-B469-E0A1DB275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e2255-fad7-45c2-8387-5d2e8b94ac54"/>
    <ds:schemaRef ds:uri="e350b980-4bc0-4fce-9080-ead2e45e6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0F02E3-F014-4481-9ED4-954CAA523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42</Pages>
  <Words>6940</Words>
  <Characters>36627</Characters>
  <Application>Microsoft Office Word</Application>
  <DocSecurity>0</DocSecurity>
  <Lines>1589</Lines>
  <Paragraphs>498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JoeLucas@trainingtrust.org.uk</dc:creator>
  <cp:keywords/>
  <cp:lastModifiedBy>Vicky Day</cp:lastModifiedBy>
  <cp:revision>3</cp:revision>
  <cp:lastPrinted>2025-03-13T09:02:00Z</cp:lastPrinted>
  <dcterms:created xsi:type="dcterms:W3CDTF">2025-03-12T12:04:00Z</dcterms:created>
  <dcterms:modified xsi:type="dcterms:W3CDTF">2025-03-13T09:04:00Z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0x010100682729B923C1874C8B0056D6C0E5C8EA</vt:lpwstr>
  </property>
  <property fmtid="{D5CDD505-2E9C-101B-9397-08002B2CF9AE}" pid="3" name="Order">
    <vt:r8>4272800</vt:r8>
  </property>
  <property fmtid="{D5CDD505-2E9C-101B-9397-08002B2CF9AE}" pid="4" name="MediaServiceImageTags">
    <vt:lpwstr/>
  </property>
  <property fmtid="{D5CDD505-2E9C-101B-9397-08002B2CF9AE}" pid="5" name="GrammarlyDocumentId">
    <vt:lpwstr>560126f74388e028034523d35f9e7fa679704b1161730c04e3b138ed734d902d</vt:lpwstr>
  </property>
</Properties>
</file>