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93619" w14:textId="77777777" w:rsidR="00670F49" w:rsidRDefault="00670F49" w:rsidP="00670F49">
      <w:pPr>
        <w:pStyle w:val="Heading1"/>
        <w:rPr>
          <w:color w:val="00B0F0"/>
          <w:sz w:val="72"/>
          <w:szCs w:val="72"/>
        </w:rPr>
      </w:pPr>
    </w:p>
    <w:p w14:paraId="3989361A" w14:textId="77777777" w:rsidR="00732CFE" w:rsidRDefault="00732CFE" w:rsidP="00732CFE"/>
    <w:p w14:paraId="3989361B" w14:textId="77777777" w:rsidR="00732CFE" w:rsidRDefault="00732CFE" w:rsidP="00732CFE"/>
    <w:p w14:paraId="3989361C" w14:textId="77777777" w:rsidR="00732CFE" w:rsidRDefault="00732CFE" w:rsidP="00732CFE"/>
    <w:p w14:paraId="3989361D" w14:textId="77777777" w:rsidR="00732CFE" w:rsidRDefault="00732CFE" w:rsidP="00732CFE"/>
    <w:p w14:paraId="3989361E" w14:textId="77777777" w:rsidR="00732CFE" w:rsidRPr="00536A61" w:rsidRDefault="00213A8D" w:rsidP="008D2C6D">
      <w:pPr>
        <w:jc w:val="center"/>
        <w:rPr>
          <w:b/>
          <w:color w:val="4F81BD" w:themeColor="accent1"/>
          <w:sz w:val="72"/>
          <w:szCs w:val="72"/>
        </w:rPr>
      </w:pPr>
      <w:r w:rsidRPr="00536A61">
        <w:rPr>
          <w:b/>
          <w:color w:val="4F81BD" w:themeColor="accent1"/>
          <w:sz w:val="72"/>
          <w:szCs w:val="72"/>
        </w:rPr>
        <w:t>Training Trust</w:t>
      </w:r>
    </w:p>
    <w:p w14:paraId="3989361F" w14:textId="77777777" w:rsidR="00213A8D" w:rsidRDefault="00213A8D" w:rsidP="008D2C6D">
      <w:pPr>
        <w:jc w:val="center"/>
        <w:rPr>
          <w:b/>
          <w:color w:val="4F81BD" w:themeColor="accent1"/>
          <w:sz w:val="72"/>
          <w:szCs w:val="72"/>
        </w:rPr>
      </w:pPr>
      <w:r w:rsidRPr="00536A61">
        <w:rPr>
          <w:b/>
          <w:color w:val="4F81BD" w:themeColor="accent1"/>
          <w:sz w:val="72"/>
          <w:szCs w:val="72"/>
        </w:rPr>
        <w:t>Fast Facts</w:t>
      </w:r>
    </w:p>
    <w:p w14:paraId="00BA7954" w14:textId="77777777" w:rsidR="00536A61" w:rsidRPr="00536A61" w:rsidRDefault="00536A61" w:rsidP="008D2C6D">
      <w:pPr>
        <w:jc w:val="center"/>
        <w:rPr>
          <w:b/>
          <w:color w:val="4F81BD" w:themeColor="accent1"/>
          <w:sz w:val="72"/>
          <w:szCs w:val="72"/>
        </w:rPr>
      </w:pPr>
    </w:p>
    <w:p w14:paraId="39893620" w14:textId="77777777" w:rsidR="00732CFE" w:rsidRPr="00536A61" w:rsidRDefault="00FE2BD1" w:rsidP="008D2C6D">
      <w:pPr>
        <w:jc w:val="center"/>
        <w:rPr>
          <w:color w:val="4F81BD" w:themeColor="accent1"/>
        </w:rPr>
      </w:pPr>
      <w:r w:rsidRPr="00536A61">
        <w:rPr>
          <w:noProof/>
          <w:color w:val="4F81BD" w:themeColor="accent1"/>
          <w:lang w:eastAsia="en-GB"/>
        </w:rPr>
        <w:drawing>
          <wp:anchor distT="0" distB="0" distL="114300" distR="114300" simplePos="0" relativeHeight="251666432" behindDoc="0" locked="0" layoutInCell="1" allowOverlap="1" wp14:anchorId="39893A50" wp14:editId="39893A51">
            <wp:simplePos x="0" y="0"/>
            <wp:positionH relativeFrom="column">
              <wp:posOffset>1183640</wp:posOffset>
            </wp:positionH>
            <wp:positionV relativeFrom="paragraph">
              <wp:posOffset>17780</wp:posOffset>
            </wp:positionV>
            <wp:extent cx="1952625" cy="1343025"/>
            <wp:effectExtent l="0" t="0" r="9525" b="9525"/>
            <wp:wrapSquare wrapText="bothSides"/>
            <wp:docPr id="19" name="Picture 19" descr="C:\Users\JoeLucas\Documents\Logo\Training Tru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eLucas\Documents\Logo\Training Trust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2625"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893621" w14:textId="77777777" w:rsidR="00732CFE" w:rsidRDefault="00732CFE" w:rsidP="008D2C6D">
      <w:pPr>
        <w:jc w:val="center"/>
      </w:pPr>
    </w:p>
    <w:p w14:paraId="39893622" w14:textId="77777777" w:rsidR="00732CFE" w:rsidRDefault="00732CFE" w:rsidP="008D2C6D">
      <w:pPr>
        <w:jc w:val="center"/>
      </w:pPr>
    </w:p>
    <w:p w14:paraId="39893623" w14:textId="77777777" w:rsidR="00732CFE" w:rsidRDefault="00732CFE" w:rsidP="008D2C6D">
      <w:pPr>
        <w:jc w:val="center"/>
      </w:pPr>
    </w:p>
    <w:p w14:paraId="39893624" w14:textId="77777777" w:rsidR="00732CFE" w:rsidRDefault="00732CFE" w:rsidP="008D2C6D">
      <w:pPr>
        <w:jc w:val="center"/>
      </w:pPr>
    </w:p>
    <w:p w14:paraId="39893625" w14:textId="77777777" w:rsidR="00732CFE" w:rsidRDefault="00732CFE" w:rsidP="008D2C6D">
      <w:pPr>
        <w:jc w:val="center"/>
      </w:pPr>
    </w:p>
    <w:p w14:paraId="39893626" w14:textId="77777777" w:rsidR="00732CFE" w:rsidRDefault="00732CFE" w:rsidP="008D2C6D">
      <w:pPr>
        <w:jc w:val="center"/>
      </w:pPr>
    </w:p>
    <w:p w14:paraId="39893627" w14:textId="77777777" w:rsidR="00DF460E" w:rsidRDefault="00DF460E" w:rsidP="00732CFE"/>
    <w:p w14:paraId="3989362A" w14:textId="679C996F" w:rsidR="004E60A5" w:rsidRPr="00E924E3" w:rsidRDefault="00DF460E" w:rsidP="00E924E3">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477"/>
      </w:tblGrid>
      <w:tr w:rsidR="00AE09D6" w14:paraId="3989362D" w14:textId="77777777" w:rsidTr="00222991">
        <w:trPr>
          <w:trHeight w:val="340"/>
        </w:trPr>
        <w:tc>
          <w:tcPr>
            <w:tcW w:w="6232" w:type="dxa"/>
            <w:vAlign w:val="center"/>
          </w:tcPr>
          <w:p w14:paraId="3989362B" w14:textId="77777777" w:rsidR="00AE09D6" w:rsidRDefault="00F75363" w:rsidP="004E60A5">
            <w:pPr>
              <w:pStyle w:val="Heading11"/>
              <w:spacing w:after="0"/>
              <w:rPr>
                <w:sz w:val="22"/>
              </w:rPr>
            </w:pPr>
            <w:bookmarkStart w:id="0" w:name="_Hlk164085693"/>
            <w:r w:rsidRPr="004E60A5">
              <w:rPr>
                <w:sz w:val="22"/>
              </w:rPr>
              <w:lastRenderedPageBreak/>
              <w:t>Equa</w:t>
            </w:r>
            <w:r>
              <w:rPr>
                <w:sz w:val="22"/>
              </w:rPr>
              <w:t>lity &amp; Diversity 1: Stereotyping</w:t>
            </w:r>
          </w:p>
        </w:tc>
        <w:tc>
          <w:tcPr>
            <w:tcW w:w="477" w:type="dxa"/>
            <w:vAlign w:val="center"/>
          </w:tcPr>
          <w:p w14:paraId="3989362C" w14:textId="77777777" w:rsidR="00AE09D6" w:rsidRDefault="00F75363" w:rsidP="004E60A5">
            <w:pPr>
              <w:pStyle w:val="Heading11"/>
              <w:spacing w:after="0"/>
              <w:rPr>
                <w:sz w:val="22"/>
              </w:rPr>
            </w:pPr>
            <w:r>
              <w:rPr>
                <w:sz w:val="22"/>
              </w:rPr>
              <w:t>3</w:t>
            </w:r>
          </w:p>
        </w:tc>
      </w:tr>
      <w:tr w:rsidR="00AE09D6" w14:paraId="39893630" w14:textId="77777777" w:rsidTr="00222991">
        <w:trPr>
          <w:trHeight w:val="340"/>
        </w:trPr>
        <w:tc>
          <w:tcPr>
            <w:tcW w:w="6232" w:type="dxa"/>
            <w:vAlign w:val="center"/>
          </w:tcPr>
          <w:p w14:paraId="3989362E" w14:textId="77777777" w:rsidR="00AE09D6" w:rsidRPr="00F75363" w:rsidRDefault="00F75363" w:rsidP="00F75363">
            <w:r w:rsidRPr="004E60A5">
              <w:rPr>
                <w:color w:val="002060"/>
                <w:sz w:val="22"/>
              </w:rPr>
              <w:t xml:space="preserve">Equality &amp; Diversity </w:t>
            </w:r>
            <w:r>
              <w:rPr>
                <w:color w:val="002060"/>
                <w:sz w:val="22"/>
              </w:rPr>
              <w:t>2</w:t>
            </w:r>
            <w:r w:rsidRPr="004E60A5">
              <w:rPr>
                <w:color w:val="002060"/>
                <w:sz w:val="22"/>
              </w:rPr>
              <w:t>:</w:t>
            </w:r>
            <w:r w:rsidR="00081D13">
              <w:rPr>
                <w:color w:val="002060"/>
                <w:sz w:val="22"/>
              </w:rPr>
              <w:t xml:space="preserve"> </w:t>
            </w:r>
            <w:r w:rsidRPr="004E60A5">
              <w:rPr>
                <w:color w:val="002060"/>
                <w:sz w:val="22"/>
              </w:rPr>
              <w:t>What is Discrimination</w:t>
            </w:r>
          </w:p>
        </w:tc>
        <w:tc>
          <w:tcPr>
            <w:tcW w:w="477" w:type="dxa"/>
            <w:vAlign w:val="center"/>
          </w:tcPr>
          <w:p w14:paraId="3989362F" w14:textId="77777777" w:rsidR="00AE09D6" w:rsidRDefault="00F75363" w:rsidP="004E60A5">
            <w:pPr>
              <w:pStyle w:val="Heading11"/>
              <w:spacing w:after="0"/>
              <w:rPr>
                <w:sz w:val="22"/>
              </w:rPr>
            </w:pPr>
            <w:r>
              <w:rPr>
                <w:sz w:val="22"/>
              </w:rPr>
              <w:t>4</w:t>
            </w:r>
          </w:p>
        </w:tc>
      </w:tr>
      <w:tr w:rsidR="00AE09D6" w14:paraId="39893633" w14:textId="77777777" w:rsidTr="00222991">
        <w:trPr>
          <w:trHeight w:val="340"/>
        </w:trPr>
        <w:tc>
          <w:tcPr>
            <w:tcW w:w="6232" w:type="dxa"/>
            <w:vAlign w:val="center"/>
          </w:tcPr>
          <w:p w14:paraId="39893631" w14:textId="77777777" w:rsidR="00AE09D6" w:rsidRPr="00F75363" w:rsidRDefault="00F75363" w:rsidP="00F75363">
            <w:pPr>
              <w:rPr>
                <w:color w:val="002060"/>
                <w:sz w:val="22"/>
              </w:rPr>
            </w:pPr>
            <w:r w:rsidRPr="004E60A5">
              <w:rPr>
                <w:color w:val="002060"/>
                <w:sz w:val="22"/>
              </w:rPr>
              <w:t>Equality &amp; Div</w:t>
            </w:r>
            <w:r>
              <w:rPr>
                <w:color w:val="002060"/>
                <w:sz w:val="22"/>
              </w:rPr>
              <w:t>ersity 3: Harassment &amp; Bullying</w:t>
            </w:r>
          </w:p>
        </w:tc>
        <w:tc>
          <w:tcPr>
            <w:tcW w:w="477" w:type="dxa"/>
            <w:vAlign w:val="center"/>
          </w:tcPr>
          <w:p w14:paraId="39893632" w14:textId="77777777" w:rsidR="00AE09D6" w:rsidRDefault="00F75363" w:rsidP="00F75363">
            <w:pPr>
              <w:pStyle w:val="Heading11"/>
              <w:spacing w:after="0"/>
              <w:rPr>
                <w:sz w:val="22"/>
              </w:rPr>
            </w:pPr>
            <w:r>
              <w:rPr>
                <w:sz w:val="22"/>
              </w:rPr>
              <w:t>6</w:t>
            </w:r>
          </w:p>
        </w:tc>
      </w:tr>
      <w:tr w:rsidR="00AE09D6" w14:paraId="39893636" w14:textId="77777777" w:rsidTr="00222991">
        <w:trPr>
          <w:trHeight w:val="340"/>
        </w:trPr>
        <w:tc>
          <w:tcPr>
            <w:tcW w:w="6232" w:type="dxa"/>
            <w:vAlign w:val="center"/>
          </w:tcPr>
          <w:p w14:paraId="39893634" w14:textId="77777777" w:rsidR="00AE09D6" w:rsidRPr="00F75363" w:rsidRDefault="00F75363" w:rsidP="00F75363">
            <w:pPr>
              <w:rPr>
                <w:color w:val="002060"/>
                <w:sz w:val="22"/>
              </w:rPr>
            </w:pPr>
            <w:r w:rsidRPr="004E60A5">
              <w:rPr>
                <w:color w:val="002060"/>
                <w:sz w:val="22"/>
              </w:rPr>
              <w:t>Equality &amp; Diversity 4: Equality &amp; Diversity at Wo</w:t>
            </w:r>
            <w:r>
              <w:rPr>
                <w:color w:val="002060"/>
                <w:sz w:val="22"/>
              </w:rPr>
              <w:t>rk</w:t>
            </w:r>
          </w:p>
        </w:tc>
        <w:tc>
          <w:tcPr>
            <w:tcW w:w="477" w:type="dxa"/>
            <w:vAlign w:val="center"/>
          </w:tcPr>
          <w:p w14:paraId="39893635" w14:textId="77777777" w:rsidR="00AE09D6" w:rsidRDefault="00F75363" w:rsidP="004E60A5">
            <w:pPr>
              <w:pStyle w:val="Heading11"/>
              <w:spacing w:after="0"/>
              <w:rPr>
                <w:sz w:val="22"/>
              </w:rPr>
            </w:pPr>
            <w:r>
              <w:rPr>
                <w:sz w:val="22"/>
              </w:rPr>
              <w:t>8</w:t>
            </w:r>
          </w:p>
        </w:tc>
      </w:tr>
      <w:tr w:rsidR="00AE09D6" w14:paraId="39893639" w14:textId="77777777" w:rsidTr="00222991">
        <w:trPr>
          <w:trHeight w:val="340"/>
        </w:trPr>
        <w:tc>
          <w:tcPr>
            <w:tcW w:w="6232" w:type="dxa"/>
            <w:vAlign w:val="center"/>
          </w:tcPr>
          <w:p w14:paraId="39893637" w14:textId="77777777" w:rsidR="00AE09D6" w:rsidRPr="00F75363" w:rsidRDefault="00F75363" w:rsidP="00F75363">
            <w:pPr>
              <w:rPr>
                <w:color w:val="002060"/>
                <w:sz w:val="22"/>
              </w:rPr>
            </w:pPr>
            <w:r w:rsidRPr="004E60A5">
              <w:rPr>
                <w:color w:val="002060"/>
                <w:sz w:val="22"/>
              </w:rPr>
              <w:t>Equalit</w:t>
            </w:r>
            <w:r>
              <w:rPr>
                <w:color w:val="002060"/>
                <w:sz w:val="22"/>
              </w:rPr>
              <w:t>y &amp; Diversity 5: Cyber Bullying</w:t>
            </w:r>
          </w:p>
        </w:tc>
        <w:tc>
          <w:tcPr>
            <w:tcW w:w="477" w:type="dxa"/>
            <w:vAlign w:val="center"/>
          </w:tcPr>
          <w:p w14:paraId="39893638" w14:textId="77777777" w:rsidR="00AE09D6" w:rsidRDefault="00F75363" w:rsidP="004E60A5">
            <w:pPr>
              <w:pStyle w:val="Heading11"/>
              <w:spacing w:after="0"/>
              <w:rPr>
                <w:sz w:val="22"/>
              </w:rPr>
            </w:pPr>
            <w:r>
              <w:rPr>
                <w:sz w:val="22"/>
              </w:rPr>
              <w:t>10</w:t>
            </w:r>
          </w:p>
        </w:tc>
      </w:tr>
      <w:tr w:rsidR="00AE09D6" w14:paraId="3989363C" w14:textId="77777777" w:rsidTr="00222991">
        <w:trPr>
          <w:trHeight w:val="340"/>
        </w:trPr>
        <w:tc>
          <w:tcPr>
            <w:tcW w:w="6232" w:type="dxa"/>
            <w:vAlign w:val="center"/>
          </w:tcPr>
          <w:p w14:paraId="3989363A" w14:textId="77777777" w:rsidR="00AE09D6" w:rsidRPr="00F75363" w:rsidRDefault="00F75363" w:rsidP="00F75363">
            <w:pPr>
              <w:rPr>
                <w:color w:val="002060"/>
                <w:sz w:val="22"/>
              </w:rPr>
            </w:pPr>
            <w:r w:rsidRPr="004E60A5">
              <w:rPr>
                <w:color w:val="002060"/>
                <w:sz w:val="22"/>
              </w:rPr>
              <w:t>Equality &amp; Diversity 6</w:t>
            </w:r>
            <w:r>
              <w:rPr>
                <w:color w:val="002060"/>
                <w:sz w:val="22"/>
              </w:rPr>
              <w:t xml:space="preserve">: </w:t>
            </w:r>
            <w:r w:rsidRPr="004E60A5">
              <w:rPr>
                <w:color w:val="002060"/>
                <w:sz w:val="22"/>
              </w:rPr>
              <w:t>British values</w:t>
            </w:r>
          </w:p>
        </w:tc>
        <w:tc>
          <w:tcPr>
            <w:tcW w:w="477" w:type="dxa"/>
            <w:vAlign w:val="center"/>
          </w:tcPr>
          <w:p w14:paraId="3989363B" w14:textId="77777777" w:rsidR="00AE09D6" w:rsidRDefault="00F75363" w:rsidP="004E60A5">
            <w:pPr>
              <w:pStyle w:val="Heading11"/>
              <w:spacing w:after="0"/>
              <w:rPr>
                <w:sz w:val="22"/>
              </w:rPr>
            </w:pPr>
            <w:r>
              <w:rPr>
                <w:sz w:val="22"/>
              </w:rPr>
              <w:t>12</w:t>
            </w:r>
          </w:p>
        </w:tc>
      </w:tr>
      <w:tr w:rsidR="00AE09D6" w14:paraId="3989363F" w14:textId="77777777" w:rsidTr="00222991">
        <w:trPr>
          <w:trHeight w:val="113"/>
        </w:trPr>
        <w:tc>
          <w:tcPr>
            <w:tcW w:w="6232" w:type="dxa"/>
            <w:vAlign w:val="center"/>
          </w:tcPr>
          <w:p w14:paraId="3989363D" w14:textId="77777777" w:rsidR="00AE09D6" w:rsidRPr="00F75363" w:rsidRDefault="00AE09D6" w:rsidP="004E60A5">
            <w:pPr>
              <w:pStyle w:val="Heading11"/>
              <w:spacing w:after="0"/>
              <w:rPr>
                <w:sz w:val="2"/>
              </w:rPr>
            </w:pPr>
          </w:p>
        </w:tc>
        <w:tc>
          <w:tcPr>
            <w:tcW w:w="477" w:type="dxa"/>
            <w:vAlign w:val="center"/>
          </w:tcPr>
          <w:p w14:paraId="3989363E" w14:textId="77777777" w:rsidR="00AE09D6" w:rsidRPr="00F75363" w:rsidRDefault="00AE09D6" w:rsidP="004E60A5">
            <w:pPr>
              <w:pStyle w:val="Heading11"/>
              <w:spacing w:after="0"/>
              <w:rPr>
                <w:sz w:val="2"/>
              </w:rPr>
            </w:pPr>
          </w:p>
        </w:tc>
      </w:tr>
      <w:tr w:rsidR="00AE09D6" w14:paraId="39893642" w14:textId="77777777" w:rsidTr="00222991">
        <w:trPr>
          <w:trHeight w:val="340"/>
        </w:trPr>
        <w:tc>
          <w:tcPr>
            <w:tcW w:w="6232" w:type="dxa"/>
            <w:vAlign w:val="center"/>
          </w:tcPr>
          <w:p w14:paraId="39893640" w14:textId="77777777" w:rsidR="00AE09D6" w:rsidRPr="00F75363" w:rsidRDefault="00F75363" w:rsidP="00F75363">
            <w:pPr>
              <w:rPr>
                <w:color w:val="002060"/>
                <w:sz w:val="22"/>
              </w:rPr>
            </w:pPr>
            <w:r>
              <w:rPr>
                <w:color w:val="002060"/>
                <w:sz w:val="22"/>
              </w:rPr>
              <w:t>Health and Safety 1: Risk Assessments</w:t>
            </w:r>
          </w:p>
        </w:tc>
        <w:tc>
          <w:tcPr>
            <w:tcW w:w="477" w:type="dxa"/>
            <w:vAlign w:val="center"/>
          </w:tcPr>
          <w:p w14:paraId="39893641" w14:textId="77777777" w:rsidR="00AE09D6" w:rsidRDefault="00F75363" w:rsidP="004E60A5">
            <w:pPr>
              <w:pStyle w:val="Heading11"/>
              <w:spacing w:after="0"/>
              <w:rPr>
                <w:sz w:val="22"/>
              </w:rPr>
            </w:pPr>
            <w:r>
              <w:rPr>
                <w:sz w:val="22"/>
              </w:rPr>
              <w:t>14</w:t>
            </w:r>
          </w:p>
        </w:tc>
      </w:tr>
      <w:tr w:rsidR="00F75363" w14:paraId="39893645" w14:textId="77777777" w:rsidTr="00222991">
        <w:trPr>
          <w:trHeight w:val="340"/>
        </w:trPr>
        <w:tc>
          <w:tcPr>
            <w:tcW w:w="6232" w:type="dxa"/>
            <w:vAlign w:val="center"/>
          </w:tcPr>
          <w:p w14:paraId="39893643" w14:textId="77777777" w:rsidR="00F75363" w:rsidRPr="00F75363" w:rsidRDefault="00F75363" w:rsidP="00F75363">
            <w:pPr>
              <w:rPr>
                <w:color w:val="002060"/>
                <w:sz w:val="22"/>
              </w:rPr>
            </w:pPr>
            <w:r>
              <w:rPr>
                <w:color w:val="002060"/>
                <w:sz w:val="22"/>
              </w:rPr>
              <w:t>Health and Safety 2: Use of PPE</w:t>
            </w:r>
          </w:p>
        </w:tc>
        <w:tc>
          <w:tcPr>
            <w:tcW w:w="477" w:type="dxa"/>
            <w:vAlign w:val="center"/>
          </w:tcPr>
          <w:p w14:paraId="39893644" w14:textId="77777777" w:rsidR="00F75363" w:rsidRDefault="00F75363" w:rsidP="004E60A5">
            <w:pPr>
              <w:pStyle w:val="Heading11"/>
              <w:spacing w:after="0"/>
              <w:rPr>
                <w:sz w:val="22"/>
              </w:rPr>
            </w:pPr>
            <w:r>
              <w:rPr>
                <w:sz w:val="22"/>
              </w:rPr>
              <w:t>16</w:t>
            </w:r>
          </w:p>
        </w:tc>
      </w:tr>
      <w:tr w:rsidR="00F75363" w14:paraId="39893648" w14:textId="77777777" w:rsidTr="00222991">
        <w:trPr>
          <w:trHeight w:val="340"/>
        </w:trPr>
        <w:tc>
          <w:tcPr>
            <w:tcW w:w="6232" w:type="dxa"/>
            <w:vAlign w:val="center"/>
          </w:tcPr>
          <w:p w14:paraId="39893646" w14:textId="77777777" w:rsidR="00F75363" w:rsidRPr="00F75363" w:rsidRDefault="00F75363" w:rsidP="00F75363">
            <w:pPr>
              <w:rPr>
                <w:color w:val="002060"/>
                <w:sz w:val="22"/>
              </w:rPr>
            </w:pPr>
            <w:r>
              <w:rPr>
                <w:color w:val="002060"/>
                <w:sz w:val="22"/>
              </w:rPr>
              <w:t>Health and Safety 3: Emergency First Aid at Work</w:t>
            </w:r>
          </w:p>
        </w:tc>
        <w:tc>
          <w:tcPr>
            <w:tcW w:w="477" w:type="dxa"/>
            <w:vAlign w:val="center"/>
          </w:tcPr>
          <w:p w14:paraId="39893647" w14:textId="77777777" w:rsidR="00F75363" w:rsidRDefault="00F75363" w:rsidP="004E60A5">
            <w:pPr>
              <w:pStyle w:val="Heading11"/>
              <w:spacing w:after="0"/>
              <w:rPr>
                <w:sz w:val="22"/>
              </w:rPr>
            </w:pPr>
            <w:r>
              <w:rPr>
                <w:sz w:val="22"/>
              </w:rPr>
              <w:t>18</w:t>
            </w:r>
          </w:p>
        </w:tc>
      </w:tr>
      <w:tr w:rsidR="00F75363" w14:paraId="3989364B" w14:textId="77777777" w:rsidTr="00222991">
        <w:trPr>
          <w:trHeight w:val="340"/>
        </w:trPr>
        <w:tc>
          <w:tcPr>
            <w:tcW w:w="6232" w:type="dxa"/>
            <w:vAlign w:val="center"/>
          </w:tcPr>
          <w:p w14:paraId="39893649" w14:textId="77777777" w:rsidR="00F75363" w:rsidRPr="00F75363" w:rsidRDefault="00F75363" w:rsidP="00F75363">
            <w:pPr>
              <w:rPr>
                <w:color w:val="002060"/>
                <w:sz w:val="22"/>
              </w:rPr>
            </w:pPr>
            <w:r>
              <w:rPr>
                <w:color w:val="002060"/>
                <w:sz w:val="22"/>
              </w:rPr>
              <w:t>Health and Safety 4: Working at Heights</w:t>
            </w:r>
          </w:p>
        </w:tc>
        <w:tc>
          <w:tcPr>
            <w:tcW w:w="477" w:type="dxa"/>
            <w:vAlign w:val="center"/>
          </w:tcPr>
          <w:p w14:paraId="3989364A" w14:textId="77777777" w:rsidR="00F75363" w:rsidRDefault="00F75363" w:rsidP="004E60A5">
            <w:pPr>
              <w:pStyle w:val="Heading11"/>
              <w:spacing w:after="0"/>
              <w:rPr>
                <w:sz w:val="22"/>
              </w:rPr>
            </w:pPr>
            <w:r>
              <w:rPr>
                <w:sz w:val="22"/>
              </w:rPr>
              <w:t>20</w:t>
            </w:r>
          </w:p>
        </w:tc>
      </w:tr>
      <w:tr w:rsidR="00F75363" w14:paraId="3989364E" w14:textId="77777777" w:rsidTr="00222991">
        <w:trPr>
          <w:trHeight w:val="340"/>
        </w:trPr>
        <w:tc>
          <w:tcPr>
            <w:tcW w:w="6232" w:type="dxa"/>
            <w:vAlign w:val="center"/>
          </w:tcPr>
          <w:p w14:paraId="3989364C" w14:textId="77777777" w:rsidR="00F75363" w:rsidRPr="00F75363" w:rsidRDefault="00F75363" w:rsidP="00F75363">
            <w:pPr>
              <w:rPr>
                <w:color w:val="002060"/>
                <w:sz w:val="22"/>
              </w:rPr>
            </w:pPr>
            <w:r>
              <w:rPr>
                <w:color w:val="002060"/>
                <w:sz w:val="22"/>
              </w:rPr>
              <w:t>Health and Safety 5: Safety Signs</w:t>
            </w:r>
          </w:p>
        </w:tc>
        <w:tc>
          <w:tcPr>
            <w:tcW w:w="477" w:type="dxa"/>
            <w:vAlign w:val="center"/>
          </w:tcPr>
          <w:p w14:paraId="3989364D" w14:textId="77777777" w:rsidR="00F75363" w:rsidRDefault="00F75363" w:rsidP="004E60A5">
            <w:pPr>
              <w:pStyle w:val="Heading11"/>
              <w:spacing w:after="0"/>
              <w:rPr>
                <w:sz w:val="22"/>
              </w:rPr>
            </w:pPr>
            <w:r>
              <w:rPr>
                <w:sz w:val="22"/>
              </w:rPr>
              <w:t>22</w:t>
            </w:r>
          </w:p>
        </w:tc>
      </w:tr>
      <w:tr w:rsidR="00F75363" w14:paraId="39893651" w14:textId="77777777" w:rsidTr="00222991">
        <w:trPr>
          <w:trHeight w:val="340"/>
        </w:trPr>
        <w:tc>
          <w:tcPr>
            <w:tcW w:w="6232" w:type="dxa"/>
            <w:vAlign w:val="center"/>
          </w:tcPr>
          <w:p w14:paraId="3989364F" w14:textId="77777777" w:rsidR="00F75363" w:rsidRPr="00F75363" w:rsidRDefault="00F75363" w:rsidP="00F75363">
            <w:pPr>
              <w:rPr>
                <w:color w:val="002060"/>
                <w:sz w:val="22"/>
              </w:rPr>
            </w:pPr>
            <w:r>
              <w:rPr>
                <w:color w:val="002060"/>
                <w:sz w:val="22"/>
              </w:rPr>
              <w:t>Health and Safety 6: Manual Handling</w:t>
            </w:r>
          </w:p>
        </w:tc>
        <w:tc>
          <w:tcPr>
            <w:tcW w:w="477" w:type="dxa"/>
            <w:vAlign w:val="center"/>
          </w:tcPr>
          <w:p w14:paraId="39893650" w14:textId="77777777" w:rsidR="00F75363" w:rsidRDefault="00F75363" w:rsidP="004E60A5">
            <w:pPr>
              <w:pStyle w:val="Heading11"/>
              <w:spacing w:after="0"/>
              <w:rPr>
                <w:sz w:val="22"/>
              </w:rPr>
            </w:pPr>
            <w:r>
              <w:rPr>
                <w:sz w:val="22"/>
              </w:rPr>
              <w:t>24</w:t>
            </w:r>
          </w:p>
        </w:tc>
      </w:tr>
      <w:tr w:rsidR="00F75363" w14:paraId="39893654" w14:textId="77777777" w:rsidTr="00222991">
        <w:trPr>
          <w:trHeight w:val="340"/>
        </w:trPr>
        <w:tc>
          <w:tcPr>
            <w:tcW w:w="6232" w:type="dxa"/>
            <w:vAlign w:val="center"/>
          </w:tcPr>
          <w:p w14:paraId="39893652" w14:textId="77777777" w:rsidR="00F75363" w:rsidRPr="00F75363" w:rsidRDefault="00F75363" w:rsidP="00F75363">
            <w:pPr>
              <w:rPr>
                <w:color w:val="002060"/>
                <w:sz w:val="22"/>
              </w:rPr>
            </w:pPr>
            <w:r>
              <w:rPr>
                <w:color w:val="002060"/>
                <w:sz w:val="22"/>
              </w:rPr>
              <w:t>Health and Safety 7: COSHH</w:t>
            </w:r>
          </w:p>
        </w:tc>
        <w:tc>
          <w:tcPr>
            <w:tcW w:w="477" w:type="dxa"/>
            <w:vAlign w:val="center"/>
          </w:tcPr>
          <w:p w14:paraId="39893653" w14:textId="77777777" w:rsidR="00F75363" w:rsidRDefault="00F75363" w:rsidP="004E60A5">
            <w:pPr>
              <w:pStyle w:val="Heading11"/>
              <w:spacing w:after="0"/>
              <w:rPr>
                <w:sz w:val="22"/>
              </w:rPr>
            </w:pPr>
            <w:r>
              <w:rPr>
                <w:sz w:val="22"/>
              </w:rPr>
              <w:t>26</w:t>
            </w:r>
          </w:p>
        </w:tc>
      </w:tr>
      <w:tr w:rsidR="00F75363" w14:paraId="39893657" w14:textId="77777777" w:rsidTr="00222991">
        <w:trPr>
          <w:trHeight w:val="340"/>
        </w:trPr>
        <w:tc>
          <w:tcPr>
            <w:tcW w:w="6232" w:type="dxa"/>
            <w:vAlign w:val="center"/>
          </w:tcPr>
          <w:p w14:paraId="39893655" w14:textId="77777777" w:rsidR="00F75363" w:rsidRPr="00F75363" w:rsidRDefault="00F75363" w:rsidP="00F75363">
            <w:pPr>
              <w:rPr>
                <w:color w:val="002060"/>
                <w:sz w:val="22"/>
              </w:rPr>
            </w:pPr>
            <w:r>
              <w:rPr>
                <w:color w:val="002060"/>
                <w:sz w:val="22"/>
              </w:rPr>
              <w:t>Health and Safety 8: Fire Equipment</w:t>
            </w:r>
          </w:p>
        </w:tc>
        <w:tc>
          <w:tcPr>
            <w:tcW w:w="477" w:type="dxa"/>
            <w:vAlign w:val="center"/>
          </w:tcPr>
          <w:p w14:paraId="39893656" w14:textId="77777777" w:rsidR="00F75363" w:rsidRDefault="00F75363" w:rsidP="004E60A5">
            <w:pPr>
              <w:pStyle w:val="Heading11"/>
              <w:spacing w:after="0"/>
              <w:rPr>
                <w:sz w:val="22"/>
              </w:rPr>
            </w:pPr>
            <w:r>
              <w:rPr>
                <w:sz w:val="22"/>
              </w:rPr>
              <w:t>28</w:t>
            </w:r>
          </w:p>
        </w:tc>
      </w:tr>
      <w:tr w:rsidR="00F75363" w14:paraId="3989365A" w14:textId="77777777" w:rsidTr="00222991">
        <w:trPr>
          <w:trHeight w:val="340"/>
        </w:trPr>
        <w:tc>
          <w:tcPr>
            <w:tcW w:w="6232" w:type="dxa"/>
            <w:vAlign w:val="center"/>
          </w:tcPr>
          <w:p w14:paraId="39893658" w14:textId="77777777" w:rsidR="00F75363" w:rsidRPr="00F75363" w:rsidRDefault="00F75363" w:rsidP="00F75363">
            <w:pPr>
              <w:rPr>
                <w:color w:val="002060"/>
                <w:sz w:val="22"/>
              </w:rPr>
            </w:pPr>
            <w:r>
              <w:rPr>
                <w:color w:val="002060"/>
                <w:sz w:val="22"/>
              </w:rPr>
              <w:t>Health and Safety 9: Working in Confined Spaces</w:t>
            </w:r>
          </w:p>
        </w:tc>
        <w:tc>
          <w:tcPr>
            <w:tcW w:w="477" w:type="dxa"/>
            <w:vAlign w:val="center"/>
          </w:tcPr>
          <w:p w14:paraId="39893659" w14:textId="77777777" w:rsidR="00F75363" w:rsidRDefault="00F75363" w:rsidP="004E60A5">
            <w:pPr>
              <w:pStyle w:val="Heading11"/>
              <w:spacing w:after="0"/>
              <w:rPr>
                <w:sz w:val="22"/>
              </w:rPr>
            </w:pPr>
            <w:r>
              <w:rPr>
                <w:sz w:val="22"/>
              </w:rPr>
              <w:t>30</w:t>
            </w:r>
          </w:p>
        </w:tc>
      </w:tr>
      <w:tr w:rsidR="00F75363" w14:paraId="3989365D" w14:textId="77777777" w:rsidTr="00222991">
        <w:trPr>
          <w:trHeight w:val="340"/>
        </w:trPr>
        <w:tc>
          <w:tcPr>
            <w:tcW w:w="6232" w:type="dxa"/>
            <w:vAlign w:val="center"/>
          </w:tcPr>
          <w:p w14:paraId="3989365B" w14:textId="77777777" w:rsidR="00F75363" w:rsidRPr="00F75363" w:rsidRDefault="00F75363" w:rsidP="00F75363">
            <w:pPr>
              <w:rPr>
                <w:color w:val="002060"/>
                <w:sz w:val="22"/>
              </w:rPr>
            </w:pPr>
            <w:r>
              <w:rPr>
                <w:color w:val="002060"/>
                <w:sz w:val="22"/>
              </w:rPr>
              <w:t>Health and Safety 10: Checking Equipment</w:t>
            </w:r>
          </w:p>
        </w:tc>
        <w:tc>
          <w:tcPr>
            <w:tcW w:w="477" w:type="dxa"/>
            <w:vAlign w:val="center"/>
          </w:tcPr>
          <w:p w14:paraId="3989365C" w14:textId="77777777" w:rsidR="00F75363" w:rsidRDefault="00F75363" w:rsidP="004E60A5">
            <w:pPr>
              <w:pStyle w:val="Heading11"/>
              <w:spacing w:after="0"/>
              <w:rPr>
                <w:sz w:val="22"/>
              </w:rPr>
            </w:pPr>
            <w:r>
              <w:rPr>
                <w:sz w:val="22"/>
              </w:rPr>
              <w:t>32</w:t>
            </w:r>
          </w:p>
        </w:tc>
      </w:tr>
      <w:tr w:rsidR="00F75363" w14:paraId="39893660" w14:textId="77777777" w:rsidTr="00222991">
        <w:trPr>
          <w:trHeight w:val="340"/>
        </w:trPr>
        <w:tc>
          <w:tcPr>
            <w:tcW w:w="6232" w:type="dxa"/>
            <w:vAlign w:val="center"/>
          </w:tcPr>
          <w:p w14:paraId="3989365E" w14:textId="77777777" w:rsidR="00F75363" w:rsidRPr="00F75363" w:rsidRDefault="00F75363" w:rsidP="00F75363">
            <w:pPr>
              <w:rPr>
                <w:color w:val="002060"/>
                <w:sz w:val="22"/>
              </w:rPr>
            </w:pPr>
            <w:r>
              <w:rPr>
                <w:color w:val="002060"/>
                <w:sz w:val="22"/>
              </w:rPr>
              <w:t>Health and Safety 11: Visitor Security</w:t>
            </w:r>
          </w:p>
        </w:tc>
        <w:tc>
          <w:tcPr>
            <w:tcW w:w="477" w:type="dxa"/>
            <w:vAlign w:val="center"/>
          </w:tcPr>
          <w:p w14:paraId="3989365F" w14:textId="77777777" w:rsidR="00F75363" w:rsidRDefault="00F75363" w:rsidP="004E60A5">
            <w:pPr>
              <w:pStyle w:val="Heading11"/>
              <w:spacing w:after="0"/>
              <w:rPr>
                <w:sz w:val="22"/>
              </w:rPr>
            </w:pPr>
            <w:r>
              <w:rPr>
                <w:sz w:val="22"/>
              </w:rPr>
              <w:t>34</w:t>
            </w:r>
          </w:p>
        </w:tc>
      </w:tr>
      <w:tr w:rsidR="00F75363" w14:paraId="39893663" w14:textId="77777777" w:rsidTr="00222991">
        <w:trPr>
          <w:trHeight w:val="340"/>
        </w:trPr>
        <w:tc>
          <w:tcPr>
            <w:tcW w:w="6232" w:type="dxa"/>
            <w:vAlign w:val="center"/>
          </w:tcPr>
          <w:p w14:paraId="39893661" w14:textId="77777777" w:rsidR="00F75363" w:rsidRPr="00F75363" w:rsidRDefault="00F75363" w:rsidP="00F75363">
            <w:pPr>
              <w:rPr>
                <w:color w:val="002060"/>
                <w:sz w:val="22"/>
              </w:rPr>
            </w:pPr>
            <w:r>
              <w:rPr>
                <w:color w:val="002060"/>
                <w:sz w:val="22"/>
              </w:rPr>
              <w:t>Health and Safety 12: Alcohol &amp; Drugs</w:t>
            </w:r>
          </w:p>
        </w:tc>
        <w:tc>
          <w:tcPr>
            <w:tcW w:w="477" w:type="dxa"/>
            <w:vAlign w:val="center"/>
          </w:tcPr>
          <w:p w14:paraId="39893662" w14:textId="77777777" w:rsidR="00F75363" w:rsidRDefault="00F75363" w:rsidP="004E60A5">
            <w:pPr>
              <w:pStyle w:val="Heading11"/>
              <w:spacing w:after="0"/>
              <w:rPr>
                <w:sz w:val="22"/>
              </w:rPr>
            </w:pPr>
            <w:r>
              <w:rPr>
                <w:sz w:val="22"/>
              </w:rPr>
              <w:t>36</w:t>
            </w:r>
          </w:p>
        </w:tc>
      </w:tr>
      <w:tr w:rsidR="00F75363" w14:paraId="39893666" w14:textId="77777777" w:rsidTr="00222991">
        <w:trPr>
          <w:trHeight w:val="113"/>
        </w:trPr>
        <w:tc>
          <w:tcPr>
            <w:tcW w:w="6232" w:type="dxa"/>
            <w:vAlign w:val="center"/>
          </w:tcPr>
          <w:p w14:paraId="39893664" w14:textId="77777777" w:rsidR="00F75363" w:rsidRPr="00F75363" w:rsidRDefault="00F75363" w:rsidP="004E60A5">
            <w:pPr>
              <w:pStyle w:val="Heading11"/>
              <w:spacing w:after="0"/>
              <w:rPr>
                <w:sz w:val="2"/>
              </w:rPr>
            </w:pPr>
          </w:p>
        </w:tc>
        <w:tc>
          <w:tcPr>
            <w:tcW w:w="477" w:type="dxa"/>
            <w:vAlign w:val="center"/>
          </w:tcPr>
          <w:p w14:paraId="39893665" w14:textId="77777777" w:rsidR="00F75363" w:rsidRPr="00F75363" w:rsidRDefault="00F75363" w:rsidP="004E60A5">
            <w:pPr>
              <w:pStyle w:val="Heading11"/>
              <w:spacing w:after="0"/>
              <w:rPr>
                <w:sz w:val="2"/>
              </w:rPr>
            </w:pPr>
          </w:p>
        </w:tc>
      </w:tr>
      <w:tr w:rsidR="00F75363" w14:paraId="39893669" w14:textId="77777777" w:rsidTr="00222991">
        <w:trPr>
          <w:trHeight w:val="340"/>
        </w:trPr>
        <w:tc>
          <w:tcPr>
            <w:tcW w:w="6232" w:type="dxa"/>
            <w:vAlign w:val="center"/>
          </w:tcPr>
          <w:p w14:paraId="39893667" w14:textId="77777777" w:rsidR="00F75363" w:rsidRPr="00F75363" w:rsidRDefault="00F75363" w:rsidP="00F75363">
            <w:pPr>
              <w:rPr>
                <w:color w:val="002060"/>
                <w:sz w:val="22"/>
              </w:rPr>
            </w:pPr>
            <w:r>
              <w:rPr>
                <w:color w:val="002060"/>
                <w:sz w:val="22"/>
              </w:rPr>
              <w:t>Safeguarding 1: Safeguarding Procedures</w:t>
            </w:r>
          </w:p>
        </w:tc>
        <w:tc>
          <w:tcPr>
            <w:tcW w:w="477" w:type="dxa"/>
            <w:vAlign w:val="center"/>
          </w:tcPr>
          <w:p w14:paraId="39893668" w14:textId="77777777" w:rsidR="00F75363" w:rsidRDefault="00F75363" w:rsidP="004E60A5">
            <w:pPr>
              <w:pStyle w:val="Heading11"/>
              <w:spacing w:after="0"/>
              <w:rPr>
                <w:sz w:val="22"/>
              </w:rPr>
            </w:pPr>
            <w:r>
              <w:rPr>
                <w:sz w:val="22"/>
              </w:rPr>
              <w:t>38</w:t>
            </w:r>
          </w:p>
        </w:tc>
      </w:tr>
      <w:tr w:rsidR="00F75363" w14:paraId="3989366C" w14:textId="77777777" w:rsidTr="00222991">
        <w:trPr>
          <w:trHeight w:val="340"/>
        </w:trPr>
        <w:tc>
          <w:tcPr>
            <w:tcW w:w="6232" w:type="dxa"/>
            <w:vAlign w:val="center"/>
          </w:tcPr>
          <w:p w14:paraId="3989366A" w14:textId="77777777" w:rsidR="00F75363" w:rsidRPr="00F75363" w:rsidRDefault="00F75363" w:rsidP="00F75363">
            <w:pPr>
              <w:rPr>
                <w:color w:val="002060"/>
                <w:sz w:val="22"/>
              </w:rPr>
            </w:pPr>
            <w:r>
              <w:rPr>
                <w:color w:val="002060"/>
                <w:sz w:val="22"/>
              </w:rPr>
              <w:t>Safeguarding 2: Lone Working</w:t>
            </w:r>
          </w:p>
        </w:tc>
        <w:tc>
          <w:tcPr>
            <w:tcW w:w="477" w:type="dxa"/>
            <w:vAlign w:val="center"/>
          </w:tcPr>
          <w:p w14:paraId="3989366B" w14:textId="77777777" w:rsidR="00F75363" w:rsidRDefault="00F75363" w:rsidP="004E60A5">
            <w:pPr>
              <w:pStyle w:val="Heading11"/>
              <w:spacing w:after="0"/>
              <w:rPr>
                <w:sz w:val="22"/>
              </w:rPr>
            </w:pPr>
            <w:r>
              <w:rPr>
                <w:sz w:val="22"/>
              </w:rPr>
              <w:t>40</w:t>
            </w:r>
          </w:p>
        </w:tc>
      </w:tr>
      <w:tr w:rsidR="00F75363" w14:paraId="3989366F" w14:textId="77777777" w:rsidTr="00222991">
        <w:trPr>
          <w:trHeight w:val="340"/>
        </w:trPr>
        <w:tc>
          <w:tcPr>
            <w:tcW w:w="6232" w:type="dxa"/>
            <w:vAlign w:val="center"/>
          </w:tcPr>
          <w:p w14:paraId="3989366D" w14:textId="77777777" w:rsidR="00F75363" w:rsidRPr="00F75363" w:rsidRDefault="00F75363" w:rsidP="00F75363">
            <w:pPr>
              <w:rPr>
                <w:color w:val="002060"/>
                <w:sz w:val="22"/>
              </w:rPr>
            </w:pPr>
            <w:r>
              <w:rPr>
                <w:color w:val="002060"/>
                <w:sz w:val="22"/>
              </w:rPr>
              <w:t>Safeguarding 3: Inappropriate Behaviours</w:t>
            </w:r>
          </w:p>
        </w:tc>
        <w:tc>
          <w:tcPr>
            <w:tcW w:w="477" w:type="dxa"/>
            <w:vAlign w:val="center"/>
          </w:tcPr>
          <w:p w14:paraId="3989366E" w14:textId="2B7F9F14" w:rsidR="00F75363" w:rsidRDefault="00F75363" w:rsidP="004E60A5">
            <w:pPr>
              <w:pStyle w:val="Heading11"/>
              <w:spacing w:after="0"/>
              <w:rPr>
                <w:sz w:val="22"/>
              </w:rPr>
            </w:pPr>
            <w:r>
              <w:rPr>
                <w:sz w:val="22"/>
              </w:rPr>
              <w:t>4</w:t>
            </w:r>
            <w:r w:rsidR="00D46597">
              <w:rPr>
                <w:sz w:val="22"/>
              </w:rPr>
              <w:t>1</w:t>
            </w:r>
          </w:p>
        </w:tc>
      </w:tr>
      <w:tr w:rsidR="00F75363" w14:paraId="39893672" w14:textId="77777777" w:rsidTr="00222991">
        <w:trPr>
          <w:trHeight w:val="340"/>
        </w:trPr>
        <w:tc>
          <w:tcPr>
            <w:tcW w:w="6232" w:type="dxa"/>
            <w:vAlign w:val="center"/>
          </w:tcPr>
          <w:p w14:paraId="39893670" w14:textId="77777777" w:rsidR="00F75363" w:rsidRPr="00F75363" w:rsidRDefault="00F75363" w:rsidP="00F75363">
            <w:pPr>
              <w:rPr>
                <w:color w:val="002060"/>
                <w:sz w:val="22"/>
              </w:rPr>
            </w:pPr>
            <w:r>
              <w:rPr>
                <w:color w:val="002060"/>
                <w:sz w:val="22"/>
              </w:rPr>
              <w:t>Safeguarding 4: Self-Employment</w:t>
            </w:r>
          </w:p>
        </w:tc>
        <w:tc>
          <w:tcPr>
            <w:tcW w:w="477" w:type="dxa"/>
            <w:vAlign w:val="center"/>
          </w:tcPr>
          <w:p w14:paraId="39893671" w14:textId="4774EDF3" w:rsidR="00F75363" w:rsidRDefault="00F75363" w:rsidP="004E60A5">
            <w:pPr>
              <w:pStyle w:val="Heading11"/>
              <w:spacing w:after="0"/>
              <w:rPr>
                <w:sz w:val="22"/>
              </w:rPr>
            </w:pPr>
            <w:r>
              <w:rPr>
                <w:sz w:val="22"/>
              </w:rPr>
              <w:t>4</w:t>
            </w:r>
            <w:r w:rsidR="00D46597">
              <w:rPr>
                <w:sz w:val="22"/>
              </w:rPr>
              <w:t>3</w:t>
            </w:r>
          </w:p>
        </w:tc>
      </w:tr>
      <w:tr w:rsidR="00F75363" w14:paraId="39893675" w14:textId="77777777" w:rsidTr="00222991">
        <w:trPr>
          <w:trHeight w:val="340"/>
        </w:trPr>
        <w:tc>
          <w:tcPr>
            <w:tcW w:w="6232" w:type="dxa"/>
            <w:vAlign w:val="center"/>
          </w:tcPr>
          <w:p w14:paraId="39893673" w14:textId="77777777" w:rsidR="00F75363" w:rsidRPr="00F75363" w:rsidRDefault="00F75363" w:rsidP="00F75363">
            <w:pPr>
              <w:rPr>
                <w:color w:val="002060"/>
                <w:sz w:val="22"/>
              </w:rPr>
            </w:pPr>
            <w:r>
              <w:rPr>
                <w:color w:val="002060"/>
                <w:sz w:val="22"/>
              </w:rPr>
              <w:t>Safeguarding 5: Extremism and Radicalisation</w:t>
            </w:r>
          </w:p>
        </w:tc>
        <w:tc>
          <w:tcPr>
            <w:tcW w:w="477" w:type="dxa"/>
            <w:vAlign w:val="center"/>
          </w:tcPr>
          <w:p w14:paraId="39893674" w14:textId="0E7406F3" w:rsidR="00F75363" w:rsidRDefault="00F75363" w:rsidP="004E60A5">
            <w:pPr>
              <w:pStyle w:val="Heading11"/>
              <w:spacing w:after="0"/>
              <w:rPr>
                <w:sz w:val="22"/>
              </w:rPr>
            </w:pPr>
            <w:r>
              <w:rPr>
                <w:sz w:val="22"/>
              </w:rPr>
              <w:t>4</w:t>
            </w:r>
            <w:r w:rsidR="00D46597">
              <w:rPr>
                <w:sz w:val="22"/>
              </w:rPr>
              <w:t>5</w:t>
            </w:r>
          </w:p>
        </w:tc>
      </w:tr>
      <w:tr w:rsidR="00F75363" w14:paraId="39893678" w14:textId="77777777" w:rsidTr="00222991">
        <w:trPr>
          <w:trHeight w:val="340"/>
        </w:trPr>
        <w:tc>
          <w:tcPr>
            <w:tcW w:w="6232" w:type="dxa"/>
            <w:vAlign w:val="center"/>
          </w:tcPr>
          <w:p w14:paraId="39893676" w14:textId="77777777" w:rsidR="00F75363" w:rsidRDefault="00F75363" w:rsidP="00F75363">
            <w:pPr>
              <w:rPr>
                <w:color w:val="002060"/>
                <w:sz w:val="22"/>
              </w:rPr>
            </w:pPr>
            <w:r>
              <w:rPr>
                <w:color w:val="002060"/>
                <w:sz w:val="22"/>
              </w:rPr>
              <w:t>Safeguarding 6: PREVENT</w:t>
            </w:r>
          </w:p>
        </w:tc>
        <w:tc>
          <w:tcPr>
            <w:tcW w:w="477" w:type="dxa"/>
            <w:vAlign w:val="center"/>
          </w:tcPr>
          <w:p w14:paraId="39893677" w14:textId="44D85A20" w:rsidR="00F75363" w:rsidRDefault="00F75363" w:rsidP="004E60A5">
            <w:pPr>
              <w:pStyle w:val="Heading11"/>
              <w:spacing w:after="0"/>
              <w:rPr>
                <w:sz w:val="22"/>
              </w:rPr>
            </w:pPr>
            <w:r>
              <w:rPr>
                <w:sz w:val="22"/>
              </w:rPr>
              <w:t>4</w:t>
            </w:r>
            <w:r w:rsidR="00D46597">
              <w:rPr>
                <w:sz w:val="22"/>
              </w:rPr>
              <w:t>8</w:t>
            </w:r>
          </w:p>
        </w:tc>
      </w:tr>
      <w:tr w:rsidR="00F75363" w14:paraId="3989367B" w14:textId="77777777" w:rsidTr="00222991">
        <w:trPr>
          <w:trHeight w:val="340"/>
        </w:trPr>
        <w:tc>
          <w:tcPr>
            <w:tcW w:w="6232" w:type="dxa"/>
            <w:vAlign w:val="center"/>
          </w:tcPr>
          <w:p w14:paraId="39893679" w14:textId="77777777" w:rsidR="00F75363" w:rsidRPr="00F75363" w:rsidRDefault="00F75363" w:rsidP="00F75363">
            <w:pPr>
              <w:rPr>
                <w:color w:val="002060"/>
                <w:sz w:val="22"/>
              </w:rPr>
            </w:pPr>
            <w:r>
              <w:rPr>
                <w:color w:val="002060"/>
                <w:sz w:val="22"/>
              </w:rPr>
              <w:t>Safeguarding 7: Sexual Consent</w:t>
            </w:r>
          </w:p>
        </w:tc>
        <w:tc>
          <w:tcPr>
            <w:tcW w:w="477" w:type="dxa"/>
            <w:vAlign w:val="center"/>
          </w:tcPr>
          <w:p w14:paraId="3989367A" w14:textId="7E7B74B5" w:rsidR="00F75363" w:rsidRDefault="00F75363" w:rsidP="004E60A5">
            <w:pPr>
              <w:pStyle w:val="Heading11"/>
              <w:spacing w:after="0"/>
              <w:rPr>
                <w:sz w:val="22"/>
              </w:rPr>
            </w:pPr>
            <w:r>
              <w:rPr>
                <w:sz w:val="22"/>
              </w:rPr>
              <w:t>5</w:t>
            </w:r>
            <w:r w:rsidR="00D46597">
              <w:rPr>
                <w:sz w:val="22"/>
              </w:rPr>
              <w:t>0</w:t>
            </w:r>
          </w:p>
        </w:tc>
      </w:tr>
      <w:tr w:rsidR="00F75363" w14:paraId="3989367E" w14:textId="77777777" w:rsidTr="00222991">
        <w:trPr>
          <w:trHeight w:val="340"/>
        </w:trPr>
        <w:tc>
          <w:tcPr>
            <w:tcW w:w="6232" w:type="dxa"/>
            <w:vAlign w:val="center"/>
          </w:tcPr>
          <w:p w14:paraId="3989367C" w14:textId="77777777" w:rsidR="00F75363" w:rsidRPr="00F75363" w:rsidRDefault="00F75363" w:rsidP="00F75363">
            <w:pPr>
              <w:rPr>
                <w:color w:val="002060"/>
                <w:sz w:val="22"/>
              </w:rPr>
            </w:pPr>
            <w:r>
              <w:rPr>
                <w:color w:val="002060"/>
                <w:sz w:val="22"/>
              </w:rPr>
              <w:t xml:space="preserve">Safeguarding 8: </w:t>
            </w:r>
            <w:r w:rsidRPr="00D747F4">
              <w:rPr>
                <w:color w:val="002060"/>
                <w:sz w:val="22"/>
              </w:rPr>
              <w:t>ERR &amp; Contracts of Employment</w:t>
            </w:r>
          </w:p>
        </w:tc>
        <w:tc>
          <w:tcPr>
            <w:tcW w:w="477" w:type="dxa"/>
            <w:vAlign w:val="center"/>
          </w:tcPr>
          <w:p w14:paraId="3989367D" w14:textId="6D1EDDAE" w:rsidR="00F75363" w:rsidRDefault="00F75363" w:rsidP="004E60A5">
            <w:pPr>
              <w:pStyle w:val="Heading11"/>
              <w:spacing w:after="0"/>
              <w:rPr>
                <w:sz w:val="22"/>
              </w:rPr>
            </w:pPr>
            <w:r>
              <w:rPr>
                <w:sz w:val="22"/>
              </w:rPr>
              <w:t>5</w:t>
            </w:r>
            <w:r w:rsidR="00D46597">
              <w:rPr>
                <w:sz w:val="22"/>
              </w:rPr>
              <w:t>3</w:t>
            </w:r>
          </w:p>
        </w:tc>
      </w:tr>
      <w:tr w:rsidR="00E924E3" w14:paraId="23D33945" w14:textId="77777777" w:rsidTr="00090E3A">
        <w:trPr>
          <w:trHeight w:val="113"/>
        </w:trPr>
        <w:tc>
          <w:tcPr>
            <w:tcW w:w="6232" w:type="dxa"/>
            <w:vAlign w:val="center"/>
          </w:tcPr>
          <w:p w14:paraId="39BA0D6C" w14:textId="77777777" w:rsidR="00E924E3" w:rsidRPr="00F75363" w:rsidRDefault="00E924E3" w:rsidP="00090E3A">
            <w:pPr>
              <w:pStyle w:val="Heading11"/>
              <w:spacing w:after="0"/>
              <w:rPr>
                <w:sz w:val="2"/>
              </w:rPr>
            </w:pPr>
          </w:p>
        </w:tc>
        <w:tc>
          <w:tcPr>
            <w:tcW w:w="477" w:type="dxa"/>
            <w:vAlign w:val="center"/>
          </w:tcPr>
          <w:p w14:paraId="31A1B616" w14:textId="77777777" w:rsidR="00E924E3" w:rsidRPr="00F75363" w:rsidRDefault="00E924E3" w:rsidP="00090E3A">
            <w:pPr>
              <w:pStyle w:val="Heading11"/>
              <w:spacing w:after="0"/>
              <w:rPr>
                <w:sz w:val="2"/>
              </w:rPr>
            </w:pPr>
          </w:p>
        </w:tc>
      </w:tr>
      <w:tr w:rsidR="00E924E3" w14:paraId="1B89B3E0" w14:textId="77777777" w:rsidTr="00222991">
        <w:trPr>
          <w:trHeight w:val="340"/>
        </w:trPr>
        <w:tc>
          <w:tcPr>
            <w:tcW w:w="6232" w:type="dxa"/>
            <w:vAlign w:val="center"/>
          </w:tcPr>
          <w:p w14:paraId="0D1375D9" w14:textId="5CC28459" w:rsidR="00E924E3" w:rsidRDefault="00E26069" w:rsidP="00F75363">
            <w:pPr>
              <w:rPr>
                <w:color w:val="002060"/>
                <w:sz w:val="22"/>
              </w:rPr>
            </w:pPr>
            <w:r>
              <w:rPr>
                <w:color w:val="002060"/>
                <w:sz w:val="22"/>
              </w:rPr>
              <w:t>CPD 1</w:t>
            </w:r>
            <w:r w:rsidR="00D76ACB">
              <w:rPr>
                <w:color w:val="002060"/>
                <w:sz w:val="22"/>
              </w:rPr>
              <w:t xml:space="preserve">: </w:t>
            </w:r>
            <w:r>
              <w:rPr>
                <w:color w:val="002060"/>
                <w:sz w:val="22"/>
              </w:rPr>
              <w:t>CPD for c</w:t>
            </w:r>
            <w:r w:rsidR="00D76ACB">
              <w:rPr>
                <w:color w:val="002060"/>
                <w:sz w:val="22"/>
              </w:rPr>
              <w:t>areer progression</w:t>
            </w:r>
          </w:p>
        </w:tc>
        <w:tc>
          <w:tcPr>
            <w:tcW w:w="477" w:type="dxa"/>
            <w:vAlign w:val="center"/>
          </w:tcPr>
          <w:p w14:paraId="3E9CAC45" w14:textId="1B5D64AC" w:rsidR="00E924E3" w:rsidRDefault="00D46597" w:rsidP="004E60A5">
            <w:pPr>
              <w:pStyle w:val="Heading11"/>
              <w:spacing w:after="0"/>
              <w:rPr>
                <w:sz w:val="22"/>
              </w:rPr>
            </w:pPr>
            <w:r>
              <w:rPr>
                <w:sz w:val="22"/>
              </w:rPr>
              <w:t>55</w:t>
            </w:r>
          </w:p>
        </w:tc>
      </w:tr>
      <w:tr w:rsidR="00E924E3" w14:paraId="2FB7E808" w14:textId="77777777" w:rsidTr="00222991">
        <w:trPr>
          <w:trHeight w:val="340"/>
        </w:trPr>
        <w:tc>
          <w:tcPr>
            <w:tcW w:w="6232" w:type="dxa"/>
            <w:vAlign w:val="center"/>
          </w:tcPr>
          <w:p w14:paraId="6EBAD0EB" w14:textId="4F6116F9" w:rsidR="00E924E3" w:rsidRDefault="00E26069" w:rsidP="00F75363">
            <w:pPr>
              <w:rPr>
                <w:color w:val="002060"/>
                <w:sz w:val="22"/>
              </w:rPr>
            </w:pPr>
            <w:r>
              <w:rPr>
                <w:color w:val="002060"/>
                <w:sz w:val="22"/>
              </w:rPr>
              <w:t>C</w:t>
            </w:r>
            <w:r w:rsidR="00D76ACB">
              <w:rPr>
                <w:color w:val="002060"/>
                <w:sz w:val="22"/>
              </w:rPr>
              <w:t xml:space="preserve">PD </w:t>
            </w:r>
            <w:r>
              <w:rPr>
                <w:color w:val="002060"/>
                <w:sz w:val="22"/>
              </w:rPr>
              <w:t>2</w:t>
            </w:r>
            <w:r w:rsidR="00D76ACB">
              <w:rPr>
                <w:color w:val="002060"/>
                <w:sz w:val="22"/>
              </w:rPr>
              <w:t xml:space="preserve">: Career progression </w:t>
            </w:r>
          </w:p>
        </w:tc>
        <w:tc>
          <w:tcPr>
            <w:tcW w:w="477" w:type="dxa"/>
            <w:vAlign w:val="center"/>
          </w:tcPr>
          <w:p w14:paraId="0FEDC554" w14:textId="3C5FA47A" w:rsidR="00E924E3" w:rsidRDefault="00D46597" w:rsidP="004E60A5">
            <w:pPr>
              <w:pStyle w:val="Heading11"/>
              <w:spacing w:after="0"/>
              <w:rPr>
                <w:sz w:val="22"/>
              </w:rPr>
            </w:pPr>
            <w:r>
              <w:rPr>
                <w:sz w:val="22"/>
              </w:rPr>
              <w:t>57</w:t>
            </w:r>
          </w:p>
        </w:tc>
      </w:tr>
      <w:tr w:rsidR="00E924E3" w14:paraId="00AC6C63" w14:textId="77777777" w:rsidTr="00222991">
        <w:trPr>
          <w:trHeight w:val="340"/>
        </w:trPr>
        <w:tc>
          <w:tcPr>
            <w:tcW w:w="6232" w:type="dxa"/>
            <w:vAlign w:val="center"/>
          </w:tcPr>
          <w:p w14:paraId="2A1CF914" w14:textId="7C964257" w:rsidR="00E924E3" w:rsidRDefault="00536A61" w:rsidP="00F75363">
            <w:pPr>
              <w:rPr>
                <w:color w:val="002060"/>
                <w:sz w:val="22"/>
              </w:rPr>
            </w:pPr>
            <w:r w:rsidRPr="00536A61">
              <w:rPr>
                <w:color w:val="002060"/>
                <w:sz w:val="22"/>
              </w:rPr>
              <w:t xml:space="preserve">CPD </w:t>
            </w:r>
            <w:r w:rsidR="00E26069">
              <w:rPr>
                <w:color w:val="002060"/>
                <w:sz w:val="22"/>
              </w:rPr>
              <w:t>3</w:t>
            </w:r>
            <w:r>
              <w:rPr>
                <w:color w:val="002060"/>
                <w:sz w:val="22"/>
              </w:rPr>
              <w:t xml:space="preserve">: </w:t>
            </w:r>
            <w:r w:rsidR="00E26069">
              <w:rPr>
                <w:color w:val="002060"/>
                <w:sz w:val="22"/>
              </w:rPr>
              <w:t>C</w:t>
            </w:r>
            <w:r>
              <w:rPr>
                <w:color w:val="002060"/>
                <w:sz w:val="22"/>
              </w:rPr>
              <w:t>areer progression</w:t>
            </w:r>
            <w:r w:rsidR="00E26069">
              <w:rPr>
                <w:color w:val="002060"/>
                <w:sz w:val="22"/>
              </w:rPr>
              <w:t xml:space="preserve"> planning</w:t>
            </w:r>
          </w:p>
        </w:tc>
        <w:tc>
          <w:tcPr>
            <w:tcW w:w="477" w:type="dxa"/>
            <w:vAlign w:val="center"/>
          </w:tcPr>
          <w:p w14:paraId="348C2D23" w14:textId="706C992A" w:rsidR="00E924E3" w:rsidRDefault="00D46597" w:rsidP="004E60A5">
            <w:pPr>
              <w:pStyle w:val="Heading11"/>
              <w:spacing w:after="0"/>
              <w:rPr>
                <w:sz w:val="22"/>
              </w:rPr>
            </w:pPr>
            <w:r>
              <w:rPr>
                <w:sz w:val="22"/>
              </w:rPr>
              <w:t>59</w:t>
            </w:r>
          </w:p>
        </w:tc>
      </w:tr>
      <w:bookmarkEnd w:id="0"/>
    </w:tbl>
    <w:p w14:paraId="3989367F" w14:textId="77777777" w:rsidR="00AE09D6" w:rsidRDefault="00AE09D6" w:rsidP="004E60A5">
      <w:pPr>
        <w:pStyle w:val="Heading11"/>
        <w:spacing w:after="0"/>
        <w:rPr>
          <w:sz w:val="22"/>
        </w:rPr>
      </w:pPr>
    </w:p>
    <w:p w14:paraId="1CE07A0E" w14:textId="77777777" w:rsidR="00460896" w:rsidRDefault="00460896" w:rsidP="00DF460E">
      <w:pPr>
        <w:pStyle w:val="Heading11"/>
      </w:pPr>
    </w:p>
    <w:p w14:paraId="39893680" w14:textId="665D1AF8" w:rsidR="00DF460E" w:rsidRDefault="00DF460E" w:rsidP="00DF460E">
      <w:pPr>
        <w:pStyle w:val="Heading11"/>
      </w:pPr>
      <w:r>
        <w:t>FAST FACTS</w:t>
      </w:r>
    </w:p>
    <w:tbl>
      <w:tblPr>
        <w:tblStyle w:val="TableGrid"/>
        <w:tblW w:w="6232" w:type="dxa"/>
        <w:shd w:val="clear" w:color="auto" w:fill="B8CCE4" w:themeFill="accent1" w:themeFillTint="66"/>
        <w:tblLook w:val="04A0" w:firstRow="1" w:lastRow="0" w:firstColumn="1" w:lastColumn="0" w:noHBand="0" w:noVBand="1"/>
      </w:tblPr>
      <w:tblGrid>
        <w:gridCol w:w="2689"/>
        <w:gridCol w:w="3543"/>
      </w:tblGrid>
      <w:tr w:rsidR="00DF460E" w:rsidRPr="00536A61" w14:paraId="39893683" w14:textId="77777777" w:rsidTr="003A7707">
        <w:trPr>
          <w:trHeight w:val="494"/>
        </w:trPr>
        <w:tc>
          <w:tcPr>
            <w:tcW w:w="2689" w:type="dxa"/>
            <w:shd w:val="clear" w:color="auto" w:fill="00B0F0"/>
          </w:tcPr>
          <w:p w14:paraId="39893681" w14:textId="77777777" w:rsidR="00DF460E" w:rsidRPr="00536A61" w:rsidRDefault="00DF460E" w:rsidP="008B2599">
            <w:pPr>
              <w:pStyle w:val="Heading21"/>
              <w:rPr>
                <w:color w:val="FFFFFF" w:themeColor="background1"/>
                <w:sz w:val="22"/>
                <w:szCs w:val="22"/>
              </w:rPr>
            </w:pPr>
            <w:r w:rsidRPr="00536A61">
              <w:rPr>
                <w:color w:val="FFFFFF" w:themeColor="background1"/>
                <w:sz w:val="22"/>
                <w:szCs w:val="22"/>
              </w:rPr>
              <w:t>Equality &amp; Diversity: 1</w:t>
            </w:r>
          </w:p>
        </w:tc>
        <w:tc>
          <w:tcPr>
            <w:tcW w:w="3543" w:type="dxa"/>
            <w:shd w:val="clear" w:color="auto" w:fill="00B0F0"/>
          </w:tcPr>
          <w:p w14:paraId="39893682" w14:textId="77777777" w:rsidR="00DF460E" w:rsidRPr="00536A61" w:rsidRDefault="00DF460E" w:rsidP="008B2599">
            <w:pPr>
              <w:pStyle w:val="Heading21"/>
              <w:rPr>
                <w:color w:val="FFFFFF" w:themeColor="background1"/>
                <w:sz w:val="22"/>
                <w:szCs w:val="22"/>
              </w:rPr>
            </w:pPr>
            <w:r w:rsidRPr="00536A61">
              <w:rPr>
                <w:color w:val="FFFFFF" w:themeColor="background1"/>
                <w:sz w:val="22"/>
                <w:szCs w:val="22"/>
              </w:rPr>
              <w:t>Stereotyping</w:t>
            </w:r>
          </w:p>
        </w:tc>
      </w:tr>
    </w:tbl>
    <w:p w14:paraId="39893684" w14:textId="77777777" w:rsidR="00DF460E" w:rsidRPr="009C7C75" w:rsidRDefault="00DF460E" w:rsidP="00DF460E">
      <w:pPr>
        <w:pStyle w:val="BULLETS"/>
        <w:numPr>
          <w:ilvl w:val="0"/>
          <w:numId w:val="0"/>
        </w:numPr>
        <w:ind w:left="720"/>
      </w:pPr>
    </w:p>
    <w:p w14:paraId="39893685" w14:textId="77777777" w:rsidR="00DF460E" w:rsidRPr="008D4A13" w:rsidRDefault="00DF460E" w:rsidP="00DF460E">
      <w:pPr>
        <w:pStyle w:val="ListParagraph"/>
        <w:numPr>
          <w:ilvl w:val="0"/>
          <w:numId w:val="2"/>
        </w:numPr>
        <w:rPr>
          <w:rFonts w:cs="Arial"/>
          <w:b/>
          <w:sz w:val="22"/>
          <w:szCs w:val="22"/>
        </w:rPr>
      </w:pPr>
      <w:r w:rsidRPr="008D4A13">
        <w:rPr>
          <w:rFonts w:cs="Arial"/>
          <w:b/>
          <w:sz w:val="22"/>
          <w:szCs w:val="22"/>
        </w:rPr>
        <w:t>What is Stereotyping?</w:t>
      </w:r>
    </w:p>
    <w:p w14:paraId="39893686" w14:textId="77777777" w:rsidR="00DF460E" w:rsidRPr="008D4A13" w:rsidRDefault="00DF460E" w:rsidP="00DF460E">
      <w:pPr>
        <w:pStyle w:val="ListParagraph"/>
        <w:numPr>
          <w:ilvl w:val="0"/>
          <w:numId w:val="3"/>
        </w:numPr>
        <w:rPr>
          <w:rFonts w:cs="Arial"/>
          <w:sz w:val="22"/>
          <w:szCs w:val="22"/>
        </w:rPr>
      </w:pPr>
      <w:r w:rsidRPr="008D4A13">
        <w:rPr>
          <w:rFonts w:cs="Arial"/>
          <w:sz w:val="22"/>
          <w:szCs w:val="22"/>
        </w:rPr>
        <w:t>In simple terms, it is when people assume that other individuals or groups of people will all be the same.</w:t>
      </w:r>
    </w:p>
    <w:p w14:paraId="39893687" w14:textId="77777777" w:rsidR="00DF460E" w:rsidRPr="008D4A13" w:rsidRDefault="00DF460E" w:rsidP="00DF460E">
      <w:pPr>
        <w:pStyle w:val="ListParagraph"/>
        <w:ind w:left="360"/>
        <w:rPr>
          <w:rFonts w:cs="Arial"/>
          <w:sz w:val="22"/>
          <w:szCs w:val="22"/>
        </w:rPr>
      </w:pPr>
      <w:r w:rsidRPr="008D4A13">
        <w:rPr>
          <w:rFonts w:cs="Arial"/>
          <w:sz w:val="22"/>
          <w:szCs w:val="22"/>
        </w:rPr>
        <w:t>Below are a few stereotypical examples to help you understand:</w:t>
      </w:r>
    </w:p>
    <w:p w14:paraId="39893688" w14:textId="77777777" w:rsidR="00DF460E" w:rsidRPr="008D4A13" w:rsidRDefault="00DF460E" w:rsidP="00DF460E">
      <w:pPr>
        <w:pStyle w:val="ListParagraph"/>
        <w:numPr>
          <w:ilvl w:val="0"/>
          <w:numId w:val="4"/>
        </w:numPr>
        <w:rPr>
          <w:rFonts w:cs="Arial"/>
          <w:sz w:val="22"/>
          <w:szCs w:val="22"/>
        </w:rPr>
      </w:pPr>
      <w:r w:rsidRPr="008D4A13">
        <w:rPr>
          <w:rFonts w:cs="Arial"/>
          <w:sz w:val="22"/>
          <w:szCs w:val="22"/>
        </w:rPr>
        <w:t>Villains wear black and the good wear white.</w:t>
      </w:r>
    </w:p>
    <w:p w14:paraId="39893689" w14:textId="77777777" w:rsidR="00DF460E" w:rsidRPr="008D4A13" w:rsidRDefault="00DF460E" w:rsidP="00DF460E">
      <w:pPr>
        <w:pStyle w:val="ListParagraph"/>
        <w:numPr>
          <w:ilvl w:val="0"/>
          <w:numId w:val="4"/>
        </w:numPr>
        <w:rPr>
          <w:rFonts w:cs="Arial"/>
          <w:sz w:val="22"/>
          <w:szCs w:val="22"/>
        </w:rPr>
      </w:pPr>
      <w:r w:rsidRPr="008D4A13">
        <w:rPr>
          <w:rFonts w:cs="Arial"/>
          <w:sz w:val="22"/>
          <w:szCs w:val="22"/>
        </w:rPr>
        <w:t>Professors are old and mislay things.</w:t>
      </w:r>
    </w:p>
    <w:p w14:paraId="3989368A" w14:textId="77777777" w:rsidR="00DF460E" w:rsidRPr="008D4A13" w:rsidRDefault="00DF460E" w:rsidP="00DF460E">
      <w:pPr>
        <w:pStyle w:val="ListParagraph"/>
        <w:numPr>
          <w:ilvl w:val="0"/>
          <w:numId w:val="4"/>
        </w:numPr>
        <w:rPr>
          <w:rFonts w:cs="Arial"/>
          <w:sz w:val="22"/>
          <w:szCs w:val="22"/>
        </w:rPr>
      </w:pPr>
      <w:r w:rsidRPr="008D4A13">
        <w:rPr>
          <w:rFonts w:cs="Arial"/>
          <w:sz w:val="22"/>
          <w:szCs w:val="22"/>
        </w:rPr>
        <w:t>Women with blonde hair are dizzy and sexy.</w:t>
      </w:r>
    </w:p>
    <w:p w14:paraId="3989368B" w14:textId="77777777" w:rsidR="00DF460E" w:rsidRPr="008D4A13" w:rsidRDefault="00DF460E" w:rsidP="00DF460E">
      <w:pPr>
        <w:pStyle w:val="ListParagraph"/>
        <w:numPr>
          <w:ilvl w:val="0"/>
          <w:numId w:val="4"/>
        </w:numPr>
        <w:rPr>
          <w:rFonts w:cs="Arial"/>
          <w:sz w:val="22"/>
          <w:szCs w:val="22"/>
        </w:rPr>
      </w:pPr>
      <w:r w:rsidRPr="008D4A13">
        <w:rPr>
          <w:rFonts w:cs="Arial"/>
          <w:sz w:val="22"/>
          <w:szCs w:val="22"/>
        </w:rPr>
        <w:t>White people can’t dance.</w:t>
      </w:r>
    </w:p>
    <w:p w14:paraId="3989368C" w14:textId="77777777" w:rsidR="00DF460E" w:rsidRPr="008D4A13" w:rsidRDefault="00DF460E" w:rsidP="00DF460E">
      <w:pPr>
        <w:pStyle w:val="ListParagraph"/>
        <w:numPr>
          <w:ilvl w:val="0"/>
          <w:numId w:val="4"/>
        </w:numPr>
        <w:rPr>
          <w:rFonts w:cs="Arial"/>
          <w:sz w:val="22"/>
          <w:szCs w:val="22"/>
        </w:rPr>
      </w:pPr>
      <w:r w:rsidRPr="008D4A13">
        <w:rPr>
          <w:rFonts w:cs="Arial"/>
          <w:sz w:val="22"/>
          <w:szCs w:val="22"/>
        </w:rPr>
        <w:t>Scientists are weak and nerdy.</w:t>
      </w:r>
    </w:p>
    <w:p w14:paraId="3989368D" w14:textId="77777777" w:rsidR="00DF460E" w:rsidRPr="008D4A13" w:rsidRDefault="00DF460E" w:rsidP="00DF460E">
      <w:pPr>
        <w:pStyle w:val="ListParagraph"/>
        <w:numPr>
          <w:ilvl w:val="0"/>
          <w:numId w:val="4"/>
        </w:numPr>
        <w:rPr>
          <w:rFonts w:cs="Arial"/>
          <w:sz w:val="22"/>
          <w:szCs w:val="22"/>
        </w:rPr>
      </w:pPr>
      <w:r w:rsidRPr="008D4A13">
        <w:rPr>
          <w:rFonts w:cs="Arial"/>
          <w:sz w:val="22"/>
          <w:szCs w:val="22"/>
        </w:rPr>
        <w:t>Gay men all sing show tunes and work in interior design.</w:t>
      </w:r>
    </w:p>
    <w:p w14:paraId="3989368E" w14:textId="77777777" w:rsidR="00DF460E" w:rsidRPr="008D4A13" w:rsidRDefault="00DF460E" w:rsidP="00DF460E">
      <w:pPr>
        <w:pStyle w:val="ListParagraph"/>
        <w:numPr>
          <w:ilvl w:val="0"/>
          <w:numId w:val="4"/>
        </w:numPr>
        <w:rPr>
          <w:rFonts w:cs="Arial"/>
          <w:sz w:val="22"/>
          <w:szCs w:val="22"/>
        </w:rPr>
      </w:pPr>
      <w:r w:rsidRPr="008D4A13">
        <w:rPr>
          <w:rFonts w:cs="Arial"/>
          <w:sz w:val="22"/>
          <w:szCs w:val="22"/>
        </w:rPr>
        <w:t>All Scottish are tight and aggressive.</w:t>
      </w:r>
    </w:p>
    <w:p w14:paraId="3989368F" w14:textId="77777777" w:rsidR="00DF460E" w:rsidRPr="008D4A13" w:rsidRDefault="00DF460E" w:rsidP="00DF460E">
      <w:pPr>
        <w:pStyle w:val="ListParagraph"/>
        <w:numPr>
          <w:ilvl w:val="0"/>
          <w:numId w:val="4"/>
        </w:numPr>
        <w:rPr>
          <w:rFonts w:cs="Arial"/>
          <w:sz w:val="22"/>
          <w:szCs w:val="22"/>
        </w:rPr>
      </w:pPr>
      <w:r w:rsidRPr="008D4A13">
        <w:rPr>
          <w:rFonts w:cs="Arial"/>
          <w:sz w:val="22"/>
          <w:szCs w:val="22"/>
        </w:rPr>
        <w:t>Red heads have a fiery temper.</w:t>
      </w:r>
    </w:p>
    <w:p w14:paraId="39893690" w14:textId="77777777" w:rsidR="00DF460E" w:rsidRPr="008D4A13" w:rsidRDefault="00DF460E" w:rsidP="00DF460E">
      <w:pPr>
        <w:pStyle w:val="ListParagraph"/>
        <w:numPr>
          <w:ilvl w:val="0"/>
          <w:numId w:val="4"/>
        </w:numPr>
        <w:rPr>
          <w:rFonts w:cs="Arial"/>
          <w:sz w:val="22"/>
          <w:szCs w:val="22"/>
        </w:rPr>
      </w:pPr>
      <w:r w:rsidRPr="008D4A13">
        <w:rPr>
          <w:rFonts w:cs="Arial"/>
          <w:sz w:val="22"/>
          <w:szCs w:val="22"/>
        </w:rPr>
        <w:t>Females are no good at sports.</w:t>
      </w:r>
    </w:p>
    <w:p w14:paraId="39893691" w14:textId="77777777" w:rsidR="00DF460E" w:rsidRPr="008D4A13" w:rsidRDefault="00DF460E" w:rsidP="00DF460E">
      <w:pPr>
        <w:ind w:left="360"/>
        <w:rPr>
          <w:rFonts w:cs="Arial"/>
          <w:sz w:val="22"/>
          <w:szCs w:val="22"/>
        </w:rPr>
      </w:pPr>
    </w:p>
    <w:p w14:paraId="39893692" w14:textId="77777777" w:rsidR="00DF460E" w:rsidRPr="008D4A13" w:rsidRDefault="00DF460E" w:rsidP="00DF460E">
      <w:pPr>
        <w:pStyle w:val="ListParagraph"/>
        <w:numPr>
          <w:ilvl w:val="0"/>
          <w:numId w:val="2"/>
        </w:numPr>
        <w:rPr>
          <w:rFonts w:cs="Arial"/>
          <w:b/>
          <w:sz w:val="22"/>
          <w:szCs w:val="22"/>
        </w:rPr>
      </w:pPr>
      <w:r w:rsidRPr="008D4A13">
        <w:rPr>
          <w:rFonts w:cs="Arial"/>
          <w:b/>
          <w:sz w:val="22"/>
          <w:szCs w:val="22"/>
        </w:rPr>
        <w:t>Why is it important to challenge stereotyping?</w:t>
      </w:r>
    </w:p>
    <w:p w14:paraId="39893693" w14:textId="77777777" w:rsidR="00DF460E" w:rsidRDefault="00DF460E" w:rsidP="00DF460E">
      <w:pPr>
        <w:pStyle w:val="ListParagraph"/>
        <w:numPr>
          <w:ilvl w:val="0"/>
          <w:numId w:val="3"/>
        </w:numPr>
        <w:rPr>
          <w:rFonts w:cs="Arial"/>
          <w:sz w:val="22"/>
          <w:szCs w:val="22"/>
        </w:rPr>
      </w:pPr>
      <w:r w:rsidRPr="008D4A13">
        <w:rPr>
          <w:rFonts w:cs="Arial"/>
          <w:sz w:val="22"/>
          <w:szCs w:val="22"/>
        </w:rPr>
        <w:t>Stereotyping is lazy and restricts individual identity and sense of worth.</w:t>
      </w:r>
    </w:p>
    <w:p w14:paraId="64DAB80B" w14:textId="77777777" w:rsidR="00536A61" w:rsidRPr="008D4A13" w:rsidRDefault="00536A61" w:rsidP="00536A61">
      <w:pPr>
        <w:pStyle w:val="ListParagraph"/>
        <w:ind w:left="360"/>
        <w:rPr>
          <w:rFonts w:cs="Arial"/>
          <w:sz w:val="22"/>
          <w:szCs w:val="22"/>
        </w:rPr>
      </w:pPr>
    </w:p>
    <w:p w14:paraId="39893694" w14:textId="77777777" w:rsidR="00DF460E" w:rsidRPr="008D4A13" w:rsidRDefault="00DF460E" w:rsidP="00DF460E">
      <w:pPr>
        <w:pStyle w:val="ListParagraph"/>
        <w:ind w:left="360"/>
        <w:rPr>
          <w:rFonts w:cs="Arial"/>
          <w:sz w:val="22"/>
          <w:szCs w:val="22"/>
        </w:rPr>
      </w:pPr>
      <w:r w:rsidRPr="008D4A13">
        <w:rPr>
          <w:rFonts w:cs="Arial"/>
          <w:sz w:val="22"/>
          <w:szCs w:val="22"/>
        </w:rPr>
        <w:t>By not stereotyping, it helps to make people feel that they are being looked at and judged upon for their efforts and for whom they are which in-turn will help them to achieve and progress.</w:t>
      </w:r>
    </w:p>
    <w:p w14:paraId="39893695" w14:textId="77777777" w:rsidR="00DF460E" w:rsidRPr="008D4A13" w:rsidRDefault="00DF460E" w:rsidP="00DF460E">
      <w:pPr>
        <w:rPr>
          <w:rFonts w:cs="Arial"/>
          <w:sz w:val="22"/>
          <w:szCs w:val="22"/>
        </w:rPr>
      </w:pPr>
    </w:p>
    <w:p w14:paraId="39893696" w14:textId="77777777" w:rsidR="00DF460E" w:rsidRPr="008D4A13" w:rsidRDefault="00DF460E" w:rsidP="00DF460E">
      <w:pPr>
        <w:pStyle w:val="ListParagraph"/>
        <w:numPr>
          <w:ilvl w:val="0"/>
          <w:numId w:val="2"/>
        </w:numPr>
        <w:rPr>
          <w:rFonts w:cs="Arial"/>
          <w:b/>
          <w:sz w:val="22"/>
          <w:szCs w:val="22"/>
        </w:rPr>
      </w:pPr>
      <w:r w:rsidRPr="008D4A13">
        <w:rPr>
          <w:rFonts w:cs="Arial"/>
          <w:b/>
          <w:sz w:val="22"/>
          <w:szCs w:val="22"/>
        </w:rPr>
        <w:t>How do we overcome Stereotyping?</w:t>
      </w:r>
    </w:p>
    <w:p w14:paraId="39893697" w14:textId="77777777" w:rsidR="00DF460E" w:rsidRPr="008D4A13" w:rsidRDefault="00DF460E" w:rsidP="00DF460E">
      <w:pPr>
        <w:pStyle w:val="ListParagraph"/>
        <w:numPr>
          <w:ilvl w:val="0"/>
          <w:numId w:val="3"/>
        </w:numPr>
        <w:rPr>
          <w:rFonts w:cs="Arial"/>
          <w:sz w:val="22"/>
          <w:szCs w:val="22"/>
        </w:rPr>
      </w:pPr>
      <w:r w:rsidRPr="008D4A13">
        <w:rPr>
          <w:rFonts w:cs="Arial"/>
          <w:sz w:val="22"/>
          <w:szCs w:val="22"/>
        </w:rPr>
        <w:t>By being engaged in society, watching and listening to what goes on around us and by engaging in discussions with all sections of the community will help us to better understand individuals and their personal qualities</w:t>
      </w:r>
    </w:p>
    <w:p w14:paraId="39893698" w14:textId="77777777" w:rsidR="00DF460E" w:rsidRPr="008D4A13" w:rsidRDefault="00DF460E" w:rsidP="00DF460E">
      <w:pPr>
        <w:pStyle w:val="ListParagraph"/>
        <w:ind w:left="360"/>
        <w:rPr>
          <w:rFonts w:cs="Arial"/>
          <w:sz w:val="22"/>
          <w:szCs w:val="22"/>
        </w:rPr>
      </w:pPr>
    </w:p>
    <w:p w14:paraId="39893699" w14:textId="77777777" w:rsidR="00DF460E" w:rsidRPr="00536A61" w:rsidRDefault="00DF460E" w:rsidP="00DF460E">
      <w:pPr>
        <w:pStyle w:val="ListParagraph"/>
        <w:numPr>
          <w:ilvl w:val="0"/>
          <w:numId w:val="3"/>
        </w:numPr>
        <w:rPr>
          <w:rFonts w:cs="Arial"/>
          <w:sz w:val="22"/>
          <w:szCs w:val="22"/>
        </w:rPr>
      </w:pPr>
      <w:r w:rsidRPr="008D4A13">
        <w:rPr>
          <w:rFonts w:cs="Arial"/>
          <w:b/>
          <w:sz w:val="22"/>
          <w:szCs w:val="22"/>
        </w:rPr>
        <w:t>Useful contacts for further Information, Advice and Guidance:</w:t>
      </w:r>
    </w:p>
    <w:p w14:paraId="5FC0EC07" w14:textId="77777777" w:rsidR="00536A61" w:rsidRPr="003A7707" w:rsidRDefault="00536A61" w:rsidP="00536A61">
      <w:pPr>
        <w:rPr>
          <w:rFonts w:cs="Arial"/>
          <w:color w:val="1F497D" w:themeColor="text2"/>
          <w:sz w:val="22"/>
          <w:szCs w:val="22"/>
        </w:rPr>
      </w:pPr>
    </w:p>
    <w:p w14:paraId="3989369A" w14:textId="77777777" w:rsidR="00732CFE" w:rsidRPr="003A7707" w:rsidRDefault="001D418E" w:rsidP="00DA1B3E">
      <w:pPr>
        <w:ind w:left="720"/>
        <w:rPr>
          <w:color w:val="1F497D" w:themeColor="text2"/>
          <w:sz w:val="22"/>
          <w:szCs w:val="22"/>
        </w:rPr>
      </w:pPr>
      <w:hyperlink r:id="rId12" w:history="1">
        <w:r w:rsidRPr="003A7707">
          <w:rPr>
            <w:rStyle w:val="Hyperlink"/>
            <w:color w:val="1F497D" w:themeColor="text2"/>
            <w:sz w:val="22"/>
            <w:szCs w:val="22"/>
          </w:rPr>
          <w:t>study.com/academy/lesson/stereotyping-in-the-workplace-definition-examples-effects.html</w:t>
        </w:r>
      </w:hyperlink>
      <w:r w:rsidRPr="003A7707">
        <w:rPr>
          <w:color w:val="1F497D" w:themeColor="text2"/>
          <w:sz w:val="22"/>
          <w:szCs w:val="22"/>
        </w:rPr>
        <w:t xml:space="preserve"> </w:t>
      </w:r>
    </w:p>
    <w:p w14:paraId="0CF6051E" w14:textId="77777777" w:rsidR="00460896" w:rsidRDefault="00460896" w:rsidP="0035461D">
      <w:pPr>
        <w:pStyle w:val="Heading11"/>
        <w:rPr>
          <w:rFonts w:cs="Arial"/>
          <w:szCs w:val="32"/>
        </w:rPr>
      </w:pPr>
    </w:p>
    <w:p w14:paraId="3989369C" w14:textId="60147C6B" w:rsidR="002840E2" w:rsidRPr="008D4A13" w:rsidRDefault="00DF460E" w:rsidP="0035461D">
      <w:pPr>
        <w:pStyle w:val="Heading11"/>
        <w:rPr>
          <w:rFonts w:cs="Arial"/>
          <w:szCs w:val="32"/>
        </w:rPr>
      </w:pPr>
      <w:r>
        <w:rPr>
          <w:rFonts w:cs="Arial"/>
          <w:szCs w:val="32"/>
        </w:rPr>
        <w:t>F</w:t>
      </w:r>
      <w:r w:rsidR="002840E2" w:rsidRPr="008D4A13">
        <w:rPr>
          <w:rFonts w:cs="Arial"/>
          <w:szCs w:val="32"/>
        </w:rPr>
        <w:t>AST FACTS</w:t>
      </w:r>
    </w:p>
    <w:tbl>
      <w:tblPr>
        <w:tblStyle w:val="TableGrid"/>
        <w:tblW w:w="6516" w:type="dxa"/>
        <w:shd w:val="clear" w:color="auto" w:fill="B8CCE4" w:themeFill="accent1" w:themeFillTint="66"/>
        <w:tblLook w:val="04A0" w:firstRow="1" w:lastRow="0" w:firstColumn="1" w:lastColumn="0" w:noHBand="0" w:noVBand="1"/>
      </w:tblPr>
      <w:tblGrid>
        <w:gridCol w:w="2943"/>
        <w:gridCol w:w="3573"/>
      </w:tblGrid>
      <w:tr w:rsidR="00D92792" w:rsidRPr="008D4A13" w14:paraId="3989369F" w14:textId="77777777" w:rsidTr="00D92792">
        <w:tc>
          <w:tcPr>
            <w:tcW w:w="2943" w:type="dxa"/>
            <w:tcBorders>
              <w:top w:val="single" w:sz="4" w:space="0" w:color="auto"/>
              <w:left w:val="single" w:sz="4" w:space="0" w:color="auto"/>
              <w:bottom w:val="single" w:sz="4" w:space="0" w:color="auto"/>
              <w:right w:val="single" w:sz="4" w:space="0" w:color="auto"/>
            </w:tcBorders>
            <w:shd w:val="clear" w:color="auto" w:fill="00B0F0"/>
            <w:hideMark/>
          </w:tcPr>
          <w:p w14:paraId="3989369D" w14:textId="77777777" w:rsidR="00D92792" w:rsidRPr="008D4A13" w:rsidRDefault="00D92792" w:rsidP="0035461D">
            <w:pPr>
              <w:pStyle w:val="Heading21"/>
              <w:rPr>
                <w:rFonts w:cs="Arial"/>
                <w:color w:val="FFFFFF" w:themeColor="background1"/>
                <w:sz w:val="22"/>
                <w:szCs w:val="22"/>
              </w:rPr>
            </w:pPr>
            <w:r w:rsidRPr="008D4A13">
              <w:rPr>
                <w:rFonts w:cs="Arial"/>
                <w:color w:val="FFFFFF" w:themeColor="background1"/>
                <w:sz w:val="22"/>
                <w:szCs w:val="22"/>
              </w:rPr>
              <w:t>Equality &amp; Diversity: 2</w:t>
            </w:r>
          </w:p>
        </w:tc>
        <w:tc>
          <w:tcPr>
            <w:tcW w:w="3573" w:type="dxa"/>
            <w:tcBorders>
              <w:top w:val="single" w:sz="4" w:space="0" w:color="auto"/>
              <w:left w:val="single" w:sz="4" w:space="0" w:color="auto"/>
              <w:bottom w:val="single" w:sz="4" w:space="0" w:color="auto"/>
              <w:right w:val="single" w:sz="4" w:space="0" w:color="auto"/>
            </w:tcBorders>
            <w:shd w:val="clear" w:color="auto" w:fill="00B0F0"/>
          </w:tcPr>
          <w:p w14:paraId="3989369E" w14:textId="77777777" w:rsidR="00D92792" w:rsidRPr="008D4A13" w:rsidRDefault="00D92792" w:rsidP="0035461D">
            <w:pPr>
              <w:pStyle w:val="Heading21"/>
              <w:rPr>
                <w:rFonts w:cs="Arial"/>
                <w:color w:val="FFFFFF" w:themeColor="background1"/>
                <w:sz w:val="22"/>
                <w:szCs w:val="22"/>
              </w:rPr>
            </w:pPr>
            <w:r>
              <w:rPr>
                <w:rFonts w:cs="Arial"/>
                <w:color w:val="FFFFFF" w:themeColor="background1"/>
                <w:sz w:val="22"/>
                <w:szCs w:val="22"/>
              </w:rPr>
              <w:t>What is Discrimination</w:t>
            </w:r>
          </w:p>
        </w:tc>
      </w:tr>
    </w:tbl>
    <w:p w14:paraId="398936A0" w14:textId="77777777" w:rsidR="002840E2" w:rsidRPr="008D4A13" w:rsidRDefault="002840E2" w:rsidP="0035461D">
      <w:pPr>
        <w:pStyle w:val="BULLETS"/>
        <w:numPr>
          <w:ilvl w:val="0"/>
          <w:numId w:val="0"/>
        </w:numPr>
        <w:ind w:left="720"/>
        <w:rPr>
          <w:rFonts w:cs="Arial"/>
          <w:sz w:val="22"/>
          <w:szCs w:val="22"/>
        </w:rPr>
      </w:pPr>
    </w:p>
    <w:p w14:paraId="398936A1" w14:textId="77777777" w:rsidR="002840E2" w:rsidRPr="008D4A13" w:rsidRDefault="002840E2" w:rsidP="00C3745E">
      <w:pPr>
        <w:pStyle w:val="ListParagraph"/>
        <w:numPr>
          <w:ilvl w:val="0"/>
          <w:numId w:val="8"/>
        </w:numPr>
        <w:rPr>
          <w:rFonts w:cs="Arial"/>
          <w:b/>
          <w:sz w:val="22"/>
          <w:szCs w:val="22"/>
        </w:rPr>
      </w:pPr>
      <w:r w:rsidRPr="008D4A13">
        <w:rPr>
          <w:rFonts w:cs="Arial"/>
          <w:b/>
          <w:sz w:val="22"/>
          <w:szCs w:val="22"/>
        </w:rPr>
        <w:t>What is Discrimination?</w:t>
      </w:r>
    </w:p>
    <w:p w14:paraId="398936A2" w14:textId="77777777" w:rsidR="002840E2" w:rsidRPr="008D4A13" w:rsidRDefault="002840E2" w:rsidP="00C3745E">
      <w:pPr>
        <w:pStyle w:val="ListParagraph"/>
        <w:numPr>
          <w:ilvl w:val="0"/>
          <w:numId w:val="9"/>
        </w:numPr>
        <w:rPr>
          <w:rFonts w:cs="Arial"/>
          <w:sz w:val="22"/>
          <w:szCs w:val="22"/>
        </w:rPr>
      </w:pPr>
      <w:r w:rsidRPr="008D4A13">
        <w:rPr>
          <w:rFonts w:cs="Arial"/>
          <w:noProof/>
          <w:sz w:val="22"/>
          <w:szCs w:val="22"/>
          <w:lang w:eastAsia="en-GB"/>
        </w:rPr>
        <w:drawing>
          <wp:anchor distT="0" distB="0" distL="114300" distR="114300" simplePos="0" relativeHeight="251658240" behindDoc="1" locked="0" layoutInCell="1" allowOverlap="1" wp14:anchorId="39893A52" wp14:editId="39893A53">
            <wp:simplePos x="0" y="0"/>
            <wp:positionH relativeFrom="column">
              <wp:posOffset>8172450</wp:posOffset>
            </wp:positionH>
            <wp:positionV relativeFrom="paragraph">
              <wp:posOffset>19685</wp:posOffset>
            </wp:positionV>
            <wp:extent cx="5460365" cy="5461000"/>
            <wp:effectExtent l="0" t="0" r="0" b="0"/>
            <wp:wrapNone/>
            <wp:docPr id="2" name="Picture 2" descr="imagesi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i8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60365" cy="5461000"/>
                    </a:xfrm>
                    <a:prstGeom prst="rect">
                      <a:avLst/>
                    </a:prstGeom>
                    <a:noFill/>
                  </pic:spPr>
                </pic:pic>
              </a:graphicData>
            </a:graphic>
            <wp14:sizeRelH relativeFrom="page">
              <wp14:pctWidth>0</wp14:pctWidth>
            </wp14:sizeRelH>
            <wp14:sizeRelV relativeFrom="page">
              <wp14:pctHeight>0</wp14:pctHeight>
            </wp14:sizeRelV>
          </wp:anchor>
        </w:drawing>
      </w:r>
      <w:r w:rsidRPr="008D4A13">
        <w:rPr>
          <w:rFonts w:cs="Arial"/>
          <w:sz w:val="22"/>
          <w:szCs w:val="22"/>
        </w:rPr>
        <w:t>Discrimination is the unfair treatment of a person or group on the basis of prejudice or bias.</w:t>
      </w:r>
    </w:p>
    <w:p w14:paraId="398936A3" w14:textId="77777777" w:rsidR="002840E2" w:rsidRPr="008D4A13" w:rsidRDefault="002840E2" w:rsidP="0035461D">
      <w:pPr>
        <w:ind w:left="360"/>
        <w:rPr>
          <w:rFonts w:cs="Arial"/>
          <w:sz w:val="22"/>
          <w:szCs w:val="22"/>
        </w:rPr>
      </w:pPr>
    </w:p>
    <w:p w14:paraId="398936A4" w14:textId="77777777" w:rsidR="002840E2" w:rsidRPr="008D4A13" w:rsidRDefault="002840E2" w:rsidP="00C3745E">
      <w:pPr>
        <w:pStyle w:val="ListParagraph"/>
        <w:numPr>
          <w:ilvl w:val="0"/>
          <w:numId w:val="8"/>
        </w:numPr>
        <w:rPr>
          <w:rFonts w:cs="Arial"/>
          <w:b/>
          <w:sz w:val="22"/>
          <w:szCs w:val="22"/>
        </w:rPr>
      </w:pPr>
      <w:r w:rsidRPr="008D4A13">
        <w:rPr>
          <w:rFonts w:cs="Arial"/>
          <w:b/>
          <w:sz w:val="22"/>
          <w:szCs w:val="22"/>
        </w:rPr>
        <w:t>What types of discrimination are there?</w:t>
      </w:r>
    </w:p>
    <w:p w14:paraId="398936A5" w14:textId="342DA080" w:rsidR="002840E2" w:rsidRPr="008D4A13" w:rsidRDefault="002840E2" w:rsidP="00C3745E">
      <w:pPr>
        <w:pStyle w:val="ListParagraph"/>
        <w:numPr>
          <w:ilvl w:val="0"/>
          <w:numId w:val="9"/>
        </w:numPr>
        <w:rPr>
          <w:rFonts w:cs="Arial"/>
          <w:sz w:val="22"/>
          <w:szCs w:val="22"/>
        </w:rPr>
      </w:pPr>
      <w:r w:rsidRPr="008D4A13">
        <w:rPr>
          <w:rFonts w:cs="Arial"/>
          <w:b/>
          <w:sz w:val="22"/>
          <w:szCs w:val="22"/>
        </w:rPr>
        <w:t>Direct Discrimination</w:t>
      </w:r>
      <w:r w:rsidRPr="008D4A13">
        <w:rPr>
          <w:rFonts w:cs="Arial"/>
          <w:sz w:val="22"/>
          <w:szCs w:val="22"/>
        </w:rPr>
        <w:t xml:space="preserve">: This is when </w:t>
      </w:r>
      <w:r w:rsidR="00536A61" w:rsidRPr="008D4A13">
        <w:rPr>
          <w:rFonts w:cs="Arial"/>
          <w:sz w:val="22"/>
          <w:szCs w:val="22"/>
        </w:rPr>
        <w:t>someone</w:t>
      </w:r>
      <w:r w:rsidRPr="008D4A13">
        <w:rPr>
          <w:rFonts w:cs="Arial"/>
          <w:sz w:val="22"/>
          <w:szCs w:val="22"/>
        </w:rPr>
        <w:t xml:space="preserve"> is treated less favourable than someone else in the same or equivalent circumstances, i.e. refusing to give someone a job because of their colour, sex, beliefs etc, sexually harassing someone or bullying.</w:t>
      </w:r>
    </w:p>
    <w:p w14:paraId="398936A6" w14:textId="77777777" w:rsidR="002840E2" w:rsidRPr="00536A61" w:rsidRDefault="002840E2" w:rsidP="0035461D">
      <w:pPr>
        <w:ind w:left="360"/>
        <w:rPr>
          <w:rFonts w:cs="Arial"/>
          <w:color w:val="1F497D" w:themeColor="text2"/>
          <w:sz w:val="22"/>
          <w:szCs w:val="22"/>
        </w:rPr>
      </w:pPr>
      <w:r w:rsidRPr="00536A61">
        <w:rPr>
          <w:rFonts w:cs="Arial"/>
          <w:b/>
          <w:color w:val="1F497D" w:themeColor="text2"/>
          <w:sz w:val="22"/>
          <w:szCs w:val="22"/>
        </w:rPr>
        <w:t>Indirect Discrimination</w:t>
      </w:r>
      <w:r w:rsidRPr="00536A61">
        <w:rPr>
          <w:rFonts w:cs="Arial"/>
          <w:color w:val="1F497D" w:themeColor="text2"/>
          <w:sz w:val="22"/>
          <w:szCs w:val="22"/>
        </w:rPr>
        <w:t>: This is when certain groups are put at a disadvantage because they are unable to comply and there is no justifiable reason to do so, i.e. no wheelchair access to a building, a rule that says people must have short hair to work in a particular role.</w:t>
      </w:r>
    </w:p>
    <w:p w14:paraId="398936A7" w14:textId="77777777" w:rsidR="002840E2" w:rsidRPr="00536A61" w:rsidRDefault="002840E2" w:rsidP="0035461D">
      <w:pPr>
        <w:ind w:left="360"/>
        <w:rPr>
          <w:rFonts w:cs="Arial"/>
          <w:color w:val="1F497D" w:themeColor="text2"/>
          <w:sz w:val="22"/>
          <w:szCs w:val="22"/>
        </w:rPr>
      </w:pPr>
      <w:r w:rsidRPr="00536A61">
        <w:rPr>
          <w:rFonts w:cs="Arial"/>
          <w:b/>
          <w:color w:val="1F497D" w:themeColor="text2"/>
          <w:sz w:val="22"/>
          <w:szCs w:val="22"/>
        </w:rPr>
        <w:t>Victimisation</w:t>
      </w:r>
      <w:r w:rsidRPr="00536A61">
        <w:rPr>
          <w:rFonts w:cs="Arial"/>
          <w:color w:val="1F497D" w:themeColor="text2"/>
          <w:sz w:val="22"/>
          <w:szCs w:val="22"/>
        </w:rPr>
        <w:t>: This may be when someone is made to work late just because they complained or are a witness to someone who has complained</w:t>
      </w:r>
    </w:p>
    <w:p w14:paraId="398936A8" w14:textId="77777777" w:rsidR="002840E2" w:rsidRPr="00536A61" w:rsidRDefault="002840E2" w:rsidP="0035461D">
      <w:pPr>
        <w:rPr>
          <w:rFonts w:cs="Arial"/>
          <w:color w:val="4F81BD" w:themeColor="accent1"/>
          <w:sz w:val="22"/>
          <w:szCs w:val="22"/>
        </w:rPr>
      </w:pPr>
    </w:p>
    <w:p w14:paraId="398936A9" w14:textId="77777777" w:rsidR="002840E2" w:rsidRPr="008D4A13" w:rsidRDefault="002840E2" w:rsidP="00C3745E">
      <w:pPr>
        <w:pStyle w:val="ListParagraph"/>
        <w:numPr>
          <w:ilvl w:val="0"/>
          <w:numId w:val="8"/>
        </w:numPr>
        <w:rPr>
          <w:rFonts w:cs="Arial"/>
          <w:b/>
          <w:sz w:val="22"/>
          <w:szCs w:val="22"/>
        </w:rPr>
      </w:pPr>
      <w:r w:rsidRPr="008D4A13">
        <w:rPr>
          <w:rFonts w:cs="Arial"/>
          <w:b/>
          <w:sz w:val="22"/>
          <w:szCs w:val="22"/>
        </w:rPr>
        <w:t>What does reasonable adjustment mean?</w:t>
      </w:r>
    </w:p>
    <w:p w14:paraId="398936AA" w14:textId="77777777" w:rsidR="002840E2" w:rsidRPr="00536A61" w:rsidRDefault="002840E2" w:rsidP="00C3745E">
      <w:pPr>
        <w:pStyle w:val="ListParagraph"/>
        <w:numPr>
          <w:ilvl w:val="0"/>
          <w:numId w:val="9"/>
        </w:numPr>
        <w:rPr>
          <w:rFonts w:cs="Arial"/>
          <w:b/>
          <w:color w:val="1F497D" w:themeColor="text2"/>
          <w:sz w:val="22"/>
          <w:szCs w:val="22"/>
        </w:rPr>
      </w:pPr>
      <w:r w:rsidRPr="008D4A13">
        <w:rPr>
          <w:rFonts w:cs="Arial"/>
          <w:sz w:val="22"/>
          <w:szCs w:val="22"/>
        </w:rPr>
        <w:t xml:space="preserve">An employer should try to make reasonable adjustments to working practices so that someone with a disability should not be discriminated or disadvantaged in comparison to a non-disabled </w:t>
      </w:r>
      <w:r w:rsidRPr="00536A61">
        <w:rPr>
          <w:rFonts w:cs="Arial"/>
          <w:color w:val="1F497D" w:themeColor="text2"/>
          <w:sz w:val="22"/>
          <w:szCs w:val="22"/>
        </w:rPr>
        <w:t>person.</w:t>
      </w:r>
    </w:p>
    <w:p w14:paraId="7F21D25C" w14:textId="77777777" w:rsidR="00536A61" w:rsidRPr="00536A61" w:rsidRDefault="00536A61" w:rsidP="00536A61">
      <w:pPr>
        <w:pStyle w:val="ListParagraph"/>
        <w:ind w:left="360"/>
        <w:rPr>
          <w:rFonts w:cs="Arial"/>
          <w:b/>
          <w:color w:val="1F497D" w:themeColor="text2"/>
          <w:sz w:val="22"/>
          <w:szCs w:val="22"/>
        </w:rPr>
      </w:pPr>
    </w:p>
    <w:p w14:paraId="398936AB" w14:textId="77777777" w:rsidR="005B32D6" w:rsidRPr="00536A61" w:rsidRDefault="002840E2" w:rsidP="001349EB">
      <w:pPr>
        <w:ind w:left="357"/>
        <w:rPr>
          <w:rFonts w:cs="Arial"/>
          <w:b/>
          <w:color w:val="1F497D" w:themeColor="text2"/>
          <w:sz w:val="22"/>
          <w:szCs w:val="22"/>
        </w:rPr>
      </w:pPr>
      <w:r w:rsidRPr="00536A61">
        <w:rPr>
          <w:rFonts w:cs="Arial"/>
          <w:color w:val="1F497D" w:themeColor="text2"/>
          <w:sz w:val="22"/>
          <w:szCs w:val="22"/>
        </w:rPr>
        <w:t>Although this can be extremely difficult, generally it is any step that is taken in the circumstances, for example asking an employer of a small company to install many thousands of pounds worth of access equipment may not be</w:t>
      </w:r>
      <w:r w:rsidR="0035461D" w:rsidRPr="00536A61">
        <w:rPr>
          <w:rFonts w:cs="Arial"/>
          <w:color w:val="1F497D" w:themeColor="text2"/>
          <w:sz w:val="22"/>
          <w:szCs w:val="22"/>
        </w:rPr>
        <w:t xml:space="preserve"> </w:t>
      </w:r>
      <w:r w:rsidRPr="00536A61">
        <w:rPr>
          <w:rFonts w:cs="Arial"/>
          <w:color w:val="1F497D" w:themeColor="text2"/>
          <w:sz w:val="22"/>
          <w:szCs w:val="22"/>
        </w:rPr>
        <w:t xml:space="preserve">reasonable but considered reasonable for a large </w:t>
      </w:r>
      <w:r w:rsidR="00732CFE" w:rsidRPr="00536A61">
        <w:rPr>
          <w:rFonts w:cs="Arial"/>
          <w:color w:val="1F497D" w:themeColor="text2"/>
          <w:sz w:val="22"/>
          <w:szCs w:val="22"/>
        </w:rPr>
        <w:t>multi-national</w:t>
      </w:r>
      <w:r w:rsidRPr="00536A61">
        <w:rPr>
          <w:rFonts w:cs="Arial"/>
          <w:color w:val="1F497D" w:themeColor="text2"/>
          <w:sz w:val="22"/>
          <w:szCs w:val="22"/>
        </w:rPr>
        <w:t xml:space="preserve"> company.</w:t>
      </w:r>
    </w:p>
    <w:p w14:paraId="398936AC" w14:textId="77777777" w:rsidR="005B32D6" w:rsidRPr="008D4A13" w:rsidRDefault="005B32D6" w:rsidP="002840E2">
      <w:pPr>
        <w:ind w:left="360"/>
        <w:jc w:val="both"/>
        <w:rPr>
          <w:rFonts w:cs="Arial"/>
          <w:b/>
          <w:sz w:val="22"/>
          <w:szCs w:val="22"/>
        </w:rPr>
      </w:pPr>
    </w:p>
    <w:p w14:paraId="398936AD" w14:textId="77777777" w:rsidR="002840E2" w:rsidRDefault="002840E2" w:rsidP="00C3745E">
      <w:pPr>
        <w:pStyle w:val="ListParagraph"/>
        <w:numPr>
          <w:ilvl w:val="0"/>
          <w:numId w:val="8"/>
        </w:numPr>
        <w:jc w:val="both"/>
        <w:rPr>
          <w:rFonts w:cs="Arial"/>
          <w:b/>
          <w:sz w:val="22"/>
          <w:szCs w:val="22"/>
        </w:rPr>
      </w:pPr>
      <w:r w:rsidRPr="008D4A13">
        <w:rPr>
          <w:rFonts w:cs="Arial"/>
          <w:b/>
          <w:sz w:val="22"/>
          <w:szCs w:val="22"/>
        </w:rPr>
        <w:lastRenderedPageBreak/>
        <w:t>Explain what you would do if you thought you were being discriminated against?</w:t>
      </w:r>
    </w:p>
    <w:p w14:paraId="08310516" w14:textId="77777777" w:rsidR="00460896" w:rsidRDefault="00460896" w:rsidP="00460896">
      <w:pPr>
        <w:jc w:val="both"/>
        <w:rPr>
          <w:rFonts w:cs="Arial"/>
          <w:b/>
          <w:sz w:val="22"/>
          <w:szCs w:val="22"/>
        </w:rPr>
      </w:pPr>
    </w:p>
    <w:p w14:paraId="3E27AA10" w14:textId="77777777" w:rsidR="00460896" w:rsidRPr="00460896" w:rsidRDefault="00460896" w:rsidP="00460896">
      <w:pPr>
        <w:jc w:val="both"/>
        <w:rPr>
          <w:rFonts w:cs="Arial"/>
          <w:b/>
          <w:sz w:val="22"/>
          <w:szCs w:val="22"/>
        </w:rPr>
      </w:pPr>
    </w:p>
    <w:p w14:paraId="398936AE" w14:textId="77777777" w:rsidR="002840E2" w:rsidRPr="008D4A13" w:rsidRDefault="002840E2" w:rsidP="002840E2">
      <w:pPr>
        <w:jc w:val="both"/>
        <w:rPr>
          <w:rFonts w:cs="Arial"/>
          <w:sz w:val="22"/>
          <w:szCs w:val="22"/>
        </w:rPr>
      </w:pPr>
    </w:p>
    <w:p w14:paraId="398936AF" w14:textId="77777777" w:rsidR="002840E2" w:rsidRPr="008D4A13" w:rsidRDefault="002840E2" w:rsidP="00C3745E">
      <w:pPr>
        <w:pStyle w:val="ListParagraph"/>
        <w:numPr>
          <w:ilvl w:val="0"/>
          <w:numId w:val="8"/>
        </w:numPr>
        <w:jc w:val="both"/>
        <w:rPr>
          <w:rFonts w:cs="Arial"/>
          <w:b/>
          <w:sz w:val="22"/>
          <w:szCs w:val="22"/>
        </w:rPr>
      </w:pPr>
      <w:r w:rsidRPr="008D4A13">
        <w:rPr>
          <w:rFonts w:cs="Arial"/>
          <w:b/>
          <w:sz w:val="22"/>
          <w:szCs w:val="22"/>
        </w:rPr>
        <w:t>What could you do to ensure discrimination does not occur where you work?</w:t>
      </w:r>
    </w:p>
    <w:p w14:paraId="398936B1" w14:textId="77777777" w:rsidR="008C0EA2" w:rsidRPr="00536A61" w:rsidRDefault="008C0EA2" w:rsidP="002840E2">
      <w:pPr>
        <w:jc w:val="both"/>
        <w:rPr>
          <w:rFonts w:cs="Arial"/>
          <w:color w:val="1F497D" w:themeColor="text2"/>
          <w:sz w:val="22"/>
          <w:szCs w:val="22"/>
        </w:rPr>
      </w:pPr>
    </w:p>
    <w:p w14:paraId="46EFA145" w14:textId="77777777" w:rsidR="00536A61" w:rsidRDefault="00536A61" w:rsidP="00536A61">
      <w:pPr>
        <w:rPr>
          <w:rFonts w:cs="Arial"/>
          <w:b/>
          <w:color w:val="1F497D" w:themeColor="text2"/>
          <w:sz w:val="22"/>
          <w:szCs w:val="22"/>
        </w:rPr>
      </w:pPr>
    </w:p>
    <w:p w14:paraId="398936B2" w14:textId="690D868C" w:rsidR="004A5441" w:rsidRPr="00536A61" w:rsidRDefault="002840E2" w:rsidP="00460896">
      <w:pPr>
        <w:pStyle w:val="ListParagraph"/>
        <w:numPr>
          <w:ilvl w:val="0"/>
          <w:numId w:val="60"/>
        </w:numPr>
        <w:ind w:left="426" w:firstLine="0"/>
        <w:rPr>
          <w:rFonts w:cs="Arial"/>
          <w:b/>
          <w:color w:val="1F497D" w:themeColor="text2"/>
          <w:sz w:val="22"/>
          <w:szCs w:val="22"/>
        </w:rPr>
      </w:pPr>
      <w:r w:rsidRPr="00536A61">
        <w:rPr>
          <w:rFonts w:cs="Arial"/>
          <w:b/>
          <w:color w:val="1F497D" w:themeColor="text2"/>
          <w:sz w:val="22"/>
          <w:szCs w:val="22"/>
        </w:rPr>
        <w:t>Useful contacts for further Information, Advice</w:t>
      </w:r>
      <w:r w:rsidR="004A5441" w:rsidRPr="00536A61">
        <w:rPr>
          <w:rFonts w:cs="Arial"/>
          <w:b/>
          <w:color w:val="1F497D" w:themeColor="text2"/>
          <w:sz w:val="22"/>
          <w:szCs w:val="22"/>
        </w:rPr>
        <w:t xml:space="preserve"> and</w:t>
      </w:r>
    </w:p>
    <w:p w14:paraId="398936B3" w14:textId="77777777" w:rsidR="002840E2" w:rsidRDefault="002840E2" w:rsidP="00536A61">
      <w:pPr>
        <w:jc w:val="center"/>
        <w:rPr>
          <w:rFonts w:cs="Arial"/>
          <w:b/>
          <w:color w:val="1F497D" w:themeColor="text2"/>
          <w:sz w:val="22"/>
          <w:szCs w:val="22"/>
        </w:rPr>
      </w:pPr>
      <w:r w:rsidRPr="00536A61">
        <w:rPr>
          <w:rFonts w:cs="Arial"/>
          <w:b/>
          <w:color w:val="1F497D" w:themeColor="text2"/>
          <w:sz w:val="22"/>
          <w:szCs w:val="22"/>
        </w:rPr>
        <w:t>Guidance:</w:t>
      </w:r>
    </w:p>
    <w:p w14:paraId="78FEB7DF" w14:textId="77777777" w:rsidR="00536A61" w:rsidRPr="00536A61" w:rsidRDefault="00536A61" w:rsidP="00536A61">
      <w:pPr>
        <w:jc w:val="center"/>
        <w:rPr>
          <w:rFonts w:cs="Arial"/>
          <w:b/>
          <w:color w:val="1F497D" w:themeColor="text2"/>
          <w:sz w:val="22"/>
          <w:szCs w:val="22"/>
        </w:rPr>
      </w:pPr>
    </w:p>
    <w:p w14:paraId="398936B4" w14:textId="77777777" w:rsidR="002840E2" w:rsidRPr="00536A61" w:rsidRDefault="002840E2" w:rsidP="00536A61">
      <w:pPr>
        <w:ind w:left="720"/>
        <w:jc w:val="both"/>
        <w:rPr>
          <w:rFonts w:cs="Arial"/>
          <w:color w:val="1F497D" w:themeColor="text2"/>
          <w:sz w:val="22"/>
          <w:szCs w:val="22"/>
        </w:rPr>
      </w:pPr>
      <w:hyperlink r:id="rId14" w:history="1">
        <w:r w:rsidRPr="00536A61">
          <w:rPr>
            <w:rStyle w:val="Hyperlink"/>
            <w:rFonts w:cs="Arial"/>
            <w:color w:val="1F497D" w:themeColor="text2"/>
            <w:sz w:val="22"/>
            <w:szCs w:val="22"/>
          </w:rPr>
          <w:t>www.direct.gov.uk</w:t>
        </w:r>
      </w:hyperlink>
    </w:p>
    <w:p w14:paraId="398936B5" w14:textId="77777777" w:rsidR="002840E2" w:rsidRPr="00536A61" w:rsidRDefault="002840E2" w:rsidP="00536A61">
      <w:pPr>
        <w:ind w:left="720"/>
        <w:jc w:val="both"/>
        <w:rPr>
          <w:rFonts w:cs="Arial"/>
          <w:color w:val="1F497D" w:themeColor="text2"/>
          <w:sz w:val="22"/>
          <w:szCs w:val="22"/>
        </w:rPr>
      </w:pPr>
      <w:hyperlink r:id="rId15" w:history="1">
        <w:r w:rsidRPr="00536A61">
          <w:rPr>
            <w:rStyle w:val="Hyperlink"/>
            <w:rFonts w:cs="Arial"/>
            <w:color w:val="1F497D" w:themeColor="text2"/>
            <w:sz w:val="22"/>
            <w:szCs w:val="22"/>
          </w:rPr>
          <w:t>www.adviceguide.org.uk</w:t>
        </w:r>
      </w:hyperlink>
    </w:p>
    <w:p w14:paraId="398936B6" w14:textId="77777777" w:rsidR="002840E2" w:rsidRPr="00536A61" w:rsidRDefault="002840E2" w:rsidP="00536A61">
      <w:pPr>
        <w:ind w:left="720"/>
        <w:jc w:val="both"/>
        <w:rPr>
          <w:rFonts w:cs="Arial"/>
          <w:color w:val="1F497D" w:themeColor="text2"/>
          <w:sz w:val="22"/>
          <w:szCs w:val="22"/>
        </w:rPr>
      </w:pPr>
      <w:hyperlink r:id="rId16" w:history="1">
        <w:r w:rsidRPr="00536A61">
          <w:rPr>
            <w:rStyle w:val="Hyperlink"/>
            <w:rFonts w:cs="Arial"/>
            <w:color w:val="1F497D" w:themeColor="text2"/>
            <w:sz w:val="22"/>
            <w:szCs w:val="22"/>
          </w:rPr>
          <w:t>www.citizensadvice.org.uk</w:t>
        </w:r>
      </w:hyperlink>
    </w:p>
    <w:p w14:paraId="398936B7" w14:textId="77777777" w:rsidR="002840E2" w:rsidRPr="00536A61" w:rsidRDefault="002840E2" w:rsidP="00536A61">
      <w:pPr>
        <w:ind w:left="720"/>
        <w:rPr>
          <w:rFonts w:cs="Arial"/>
          <w:color w:val="1F497D" w:themeColor="text2"/>
          <w:sz w:val="22"/>
          <w:szCs w:val="22"/>
        </w:rPr>
      </w:pPr>
      <w:hyperlink r:id="rId17" w:history="1">
        <w:r w:rsidRPr="00536A61">
          <w:rPr>
            <w:rStyle w:val="Hyperlink"/>
            <w:rFonts w:cs="Arial"/>
            <w:color w:val="1F497D" w:themeColor="text2"/>
            <w:sz w:val="22"/>
            <w:szCs w:val="22"/>
          </w:rPr>
          <w:t>www.advicenow.org.uk</w:t>
        </w:r>
      </w:hyperlink>
    </w:p>
    <w:p w14:paraId="398936B8" w14:textId="77777777" w:rsidR="0035461D" w:rsidRPr="00536A61" w:rsidRDefault="0035461D" w:rsidP="002840E2">
      <w:pPr>
        <w:pStyle w:val="Heading11"/>
        <w:rPr>
          <w:rFonts w:cs="Arial"/>
          <w:color w:val="1F497D" w:themeColor="text2"/>
          <w:sz w:val="22"/>
          <w:szCs w:val="22"/>
        </w:rPr>
      </w:pPr>
    </w:p>
    <w:p w14:paraId="398936B9" w14:textId="77777777" w:rsidR="0035461D" w:rsidRPr="00536A61" w:rsidRDefault="0035461D" w:rsidP="002840E2">
      <w:pPr>
        <w:pStyle w:val="Heading11"/>
        <w:rPr>
          <w:rFonts w:cs="Arial"/>
          <w:color w:val="1F497D" w:themeColor="text2"/>
          <w:sz w:val="22"/>
          <w:szCs w:val="22"/>
        </w:rPr>
      </w:pPr>
    </w:p>
    <w:p w14:paraId="398936BA" w14:textId="77777777" w:rsidR="0035461D" w:rsidRPr="008D4A13" w:rsidRDefault="0035461D" w:rsidP="002840E2">
      <w:pPr>
        <w:pStyle w:val="Heading11"/>
        <w:rPr>
          <w:rFonts w:cs="Arial"/>
          <w:sz w:val="22"/>
          <w:szCs w:val="22"/>
        </w:rPr>
      </w:pPr>
    </w:p>
    <w:p w14:paraId="398936BB" w14:textId="77777777" w:rsidR="0035461D" w:rsidRPr="008D4A13" w:rsidRDefault="0035461D" w:rsidP="002840E2">
      <w:pPr>
        <w:pStyle w:val="Heading11"/>
        <w:rPr>
          <w:rFonts w:cs="Arial"/>
          <w:sz w:val="22"/>
          <w:szCs w:val="22"/>
        </w:rPr>
      </w:pPr>
    </w:p>
    <w:p w14:paraId="398936BC" w14:textId="77777777" w:rsidR="0035461D" w:rsidRPr="008D4A13" w:rsidRDefault="0035461D" w:rsidP="002840E2">
      <w:pPr>
        <w:pStyle w:val="Heading11"/>
        <w:rPr>
          <w:rFonts w:cs="Arial"/>
          <w:sz w:val="22"/>
          <w:szCs w:val="22"/>
        </w:rPr>
      </w:pPr>
    </w:p>
    <w:p w14:paraId="398936BD" w14:textId="77777777" w:rsidR="0035461D" w:rsidRPr="008D4A13" w:rsidRDefault="0035461D" w:rsidP="002840E2">
      <w:pPr>
        <w:pStyle w:val="Heading11"/>
        <w:rPr>
          <w:rFonts w:cs="Arial"/>
          <w:sz w:val="22"/>
          <w:szCs w:val="22"/>
        </w:rPr>
      </w:pPr>
    </w:p>
    <w:p w14:paraId="398936BE" w14:textId="77777777" w:rsidR="0035461D" w:rsidRPr="008D4A13" w:rsidRDefault="0035461D" w:rsidP="002840E2">
      <w:pPr>
        <w:pStyle w:val="Heading11"/>
        <w:rPr>
          <w:rFonts w:cs="Arial"/>
          <w:sz w:val="22"/>
          <w:szCs w:val="22"/>
        </w:rPr>
      </w:pPr>
    </w:p>
    <w:p w14:paraId="398936BF" w14:textId="77777777" w:rsidR="0035461D" w:rsidRPr="008D4A13" w:rsidRDefault="0035461D" w:rsidP="002840E2">
      <w:pPr>
        <w:pStyle w:val="Heading11"/>
        <w:rPr>
          <w:rFonts w:cs="Arial"/>
          <w:sz w:val="22"/>
          <w:szCs w:val="22"/>
        </w:rPr>
      </w:pPr>
    </w:p>
    <w:p w14:paraId="398936C0" w14:textId="77777777" w:rsidR="0035461D" w:rsidRPr="008D4A13" w:rsidRDefault="0035461D" w:rsidP="002840E2">
      <w:pPr>
        <w:pStyle w:val="Heading11"/>
        <w:rPr>
          <w:rFonts w:cs="Arial"/>
          <w:sz w:val="22"/>
          <w:szCs w:val="22"/>
        </w:rPr>
      </w:pPr>
    </w:p>
    <w:p w14:paraId="398936C1" w14:textId="77777777" w:rsidR="0035461D" w:rsidRPr="008D4A13" w:rsidRDefault="0035461D" w:rsidP="002840E2">
      <w:pPr>
        <w:pStyle w:val="Heading11"/>
        <w:rPr>
          <w:rFonts w:cs="Arial"/>
          <w:sz w:val="22"/>
          <w:szCs w:val="22"/>
        </w:rPr>
      </w:pPr>
    </w:p>
    <w:p w14:paraId="398936C2" w14:textId="77777777" w:rsidR="008D4A13" w:rsidRDefault="008D4A13" w:rsidP="002840E2">
      <w:pPr>
        <w:pStyle w:val="Heading11"/>
        <w:rPr>
          <w:rFonts w:cs="Arial"/>
          <w:szCs w:val="32"/>
        </w:rPr>
      </w:pPr>
    </w:p>
    <w:p w14:paraId="398936C3" w14:textId="77777777" w:rsidR="008D4A13" w:rsidRDefault="008D4A13" w:rsidP="002840E2">
      <w:pPr>
        <w:pStyle w:val="Heading11"/>
        <w:rPr>
          <w:rFonts w:cs="Arial"/>
          <w:szCs w:val="32"/>
        </w:rPr>
      </w:pPr>
    </w:p>
    <w:p w14:paraId="398936C4" w14:textId="77777777" w:rsidR="008B2599" w:rsidRDefault="008B2599" w:rsidP="008B2599">
      <w:pPr>
        <w:pStyle w:val="Heading1"/>
      </w:pPr>
    </w:p>
    <w:p w14:paraId="398936C6" w14:textId="77777777" w:rsidR="008B2599" w:rsidRDefault="008B2599" w:rsidP="008B2599"/>
    <w:p w14:paraId="398936C7" w14:textId="77777777" w:rsidR="002840E2" w:rsidRPr="008D4A13" w:rsidRDefault="00D30F05" w:rsidP="002840E2">
      <w:pPr>
        <w:pStyle w:val="Heading11"/>
        <w:rPr>
          <w:rFonts w:cs="Arial"/>
          <w:szCs w:val="32"/>
        </w:rPr>
      </w:pPr>
      <w:r>
        <w:rPr>
          <w:rFonts w:cs="Arial"/>
          <w:szCs w:val="32"/>
        </w:rPr>
        <w:t>F</w:t>
      </w:r>
      <w:r w:rsidR="002840E2" w:rsidRPr="008D4A13">
        <w:rPr>
          <w:rFonts w:cs="Arial"/>
          <w:szCs w:val="32"/>
        </w:rPr>
        <w:t>AST FACTS</w:t>
      </w:r>
    </w:p>
    <w:tbl>
      <w:tblPr>
        <w:tblStyle w:val="TableGrid"/>
        <w:tblW w:w="6516" w:type="dxa"/>
        <w:shd w:val="clear" w:color="auto" w:fill="B8CCE4" w:themeFill="accent1" w:themeFillTint="66"/>
        <w:tblLook w:val="04A0" w:firstRow="1" w:lastRow="0" w:firstColumn="1" w:lastColumn="0" w:noHBand="0" w:noVBand="1"/>
      </w:tblPr>
      <w:tblGrid>
        <w:gridCol w:w="2943"/>
        <w:gridCol w:w="3573"/>
      </w:tblGrid>
      <w:tr w:rsidR="00D92792" w:rsidRPr="008D4A13" w14:paraId="398936CA" w14:textId="77777777" w:rsidTr="00D92792">
        <w:tc>
          <w:tcPr>
            <w:tcW w:w="2943" w:type="dxa"/>
            <w:tcBorders>
              <w:top w:val="single" w:sz="4" w:space="0" w:color="auto"/>
              <w:left w:val="single" w:sz="4" w:space="0" w:color="auto"/>
              <w:bottom w:val="single" w:sz="4" w:space="0" w:color="auto"/>
              <w:right w:val="single" w:sz="4" w:space="0" w:color="auto"/>
            </w:tcBorders>
            <w:shd w:val="clear" w:color="auto" w:fill="00B0F0"/>
            <w:hideMark/>
          </w:tcPr>
          <w:p w14:paraId="398936C8" w14:textId="77777777" w:rsidR="00D92792" w:rsidRPr="008D4A13" w:rsidRDefault="00D92792">
            <w:pPr>
              <w:pStyle w:val="Heading21"/>
              <w:rPr>
                <w:rFonts w:cs="Arial"/>
                <w:color w:val="FFFFFF" w:themeColor="background1"/>
                <w:sz w:val="22"/>
                <w:szCs w:val="22"/>
              </w:rPr>
            </w:pPr>
            <w:r w:rsidRPr="008D4A13">
              <w:rPr>
                <w:rFonts w:cs="Arial"/>
                <w:color w:val="FFFFFF" w:themeColor="background1"/>
                <w:sz w:val="22"/>
                <w:szCs w:val="22"/>
              </w:rPr>
              <w:t>Equality &amp; Diversity: 3</w:t>
            </w:r>
          </w:p>
        </w:tc>
        <w:tc>
          <w:tcPr>
            <w:tcW w:w="3573" w:type="dxa"/>
            <w:tcBorders>
              <w:top w:val="single" w:sz="4" w:space="0" w:color="auto"/>
              <w:left w:val="single" w:sz="4" w:space="0" w:color="auto"/>
              <w:bottom w:val="single" w:sz="4" w:space="0" w:color="auto"/>
              <w:right w:val="single" w:sz="4" w:space="0" w:color="auto"/>
            </w:tcBorders>
            <w:shd w:val="clear" w:color="auto" w:fill="00B0F0"/>
          </w:tcPr>
          <w:p w14:paraId="398936C9" w14:textId="77777777" w:rsidR="00D92792" w:rsidRPr="008D4A13" w:rsidRDefault="00D92792">
            <w:pPr>
              <w:pStyle w:val="Heading21"/>
              <w:rPr>
                <w:rFonts w:cs="Arial"/>
                <w:color w:val="FFFFFF" w:themeColor="background1"/>
                <w:sz w:val="22"/>
                <w:szCs w:val="22"/>
              </w:rPr>
            </w:pPr>
            <w:r w:rsidRPr="008D4A13">
              <w:rPr>
                <w:rFonts w:cs="Arial"/>
                <w:color w:val="FFFFFF" w:themeColor="background1"/>
                <w:sz w:val="22"/>
                <w:szCs w:val="22"/>
              </w:rPr>
              <w:t>Harassment &amp; Bullying</w:t>
            </w:r>
          </w:p>
        </w:tc>
      </w:tr>
    </w:tbl>
    <w:p w14:paraId="398936CB" w14:textId="77777777" w:rsidR="002840E2" w:rsidRPr="008D4A13" w:rsidRDefault="002840E2" w:rsidP="002840E2">
      <w:pPr>
        <w:pStyle w:val="BULLETS"/>
        <w:numPr>
          <w:ilvl w:val="0"/>
          <w:numId w:val="0"/>
        </w:numPr>
        <w:ind w:left="720"/>
        <w:rPr>
          <w:rFonts w:cs="Arial"/>
          <w:sz w:val="22"/>
          <w:szCs w:val="22"/>
        </w:rPr>
      </w:pPr>
    </w:p>
    <w:p w14:paraId="398936CC" w14:textId="77777777" w:rsidR="002840E2" w:rsidRPr="008D4A13" w:rsidRDefault="002840E2" w:rsidP="00C3745E">
      <w:pPr>
        <w:pStyle w:val="ListParagraph"/>
        <w:numPr>
          <w:ilvl w:val="0"/>
          <w:numId w:val="8"/>
        </w:numPr>
        <w:jc w:val="both"/>
        <w:rPr>
          <w:rFonts w:cs="Arial"/>
          <w:b/>
          <w:sz w:val="22"/>
          <w:szCs w:val="22"/>
        </w:rPr>
      </w:pPr>
      <w:r w:rsidRPr="008D4A13">
        <w:rPr>
          <w:rFonts w:cs="Arial"/>
          <w:b/>
          <w:sz w:val="22"/>
          <w:szCs w:val="22"/>
        </w:rPr>
        <w:t>What is Harassment &amp; Bullying?</w:t>
      </w:r>
    </w:p>
    <w:p w14:paraId="398936CD" w14:textId="77777777" w:rsidR="002840E2" w:rsidRPr="008D4A13" w:rsidRDefault="002840E2" w:rsidP="00C3745E">
      <w:pPr>
        <w:pStyle w:val="ListParagraph"/>
        <w:numPr>
          <w:ilvl w:val="0"/>
          <w:numId w:val="10"/>
        </w:numPr>
        <w:ind w:left="357"/>
        <w:rPr>
          <w:rFonts w:cs="Arial"/>
          <w:sz w:val="22"/>
          <w:szCs w:val="22"/>
          <w:u w:val="single"/>
        </w:rPr>
      </w:pPr>
      <w:r w:rsidRPr="008D4A13">
        <w:rPr>
          <w:rFonts w:cs="Arial"/>
          <w:b/>
          <w:sz w:val="22"/>
          <w:szCs w:val="22"/>
        </w:rPr>
        <w:t>Bullying:</w:t>
      </w:r>
      <w:r w:rsidRPr="008D4A13">
        <w:rPr>
          <w:rFonts w:cs="Arial"/>
          <w:sz w:val="22"/>
          <w:szCs w:val="22"/>
        </w:rPr>
        <w:t xml:space="preserve"> </w:t>
      </w:r>
      <w:r w:rsidR="0035461D" w:rsidRPr="008D4A13">
        <w:rPr>
          <w:rFonts w:cs="Arial"/>
          <w:sz w:val="22"/>
          <w:szCs w:val="22"/>
        </w:rPr>
        <w:t>something</w:t>
      </w:r>
      <w:r w:rsidRPr="008D4A13">
        <w:rPr>
          <w:rFonts w:cs="Arial"/>
          <w:sz w:val="22"/>
          <w:szCs w:val="22"/>
        </w:rPr>
        <w:t xml:space="preserve"> that is offensive, intimidating, malicious or insulting behaviour, an abuse or misuse of power, meaning to undermine or humiliate.</w:t>
      </w:r>
    </w:p>
    <w:p w14:paraId="398936CE" w14:textId="77777777" w:rsidR="002840E2" w:rsidRPr="008D4A13" w:rsidRDefault="002840E2" w:rsidP="0035461D">
      <w:pPr>
        <w:pStyle w:val="ListParagraph"/>
        <w:ind w:left="357"/>
        <w:rPr>
          <w:rFonts w:cs="Arial"/>
          <w:sz w:val="22"/>
          <w:szCs w:val="22"/>
        </w:rPr>
      </w:pPr>
      <w:r w:rsidRPr="008D4A13">
        <w:rPr>
          <w:rFonts w:cs="Arial"/>
          <w:b/>
          <w:sz w:val="22"/>
          <w:szCs w:val="22"/>
        </w:rPr>
        <w:t>Harassment:</w:t>
      </w:r>
      <w:r w:rsidRPr="008D4A13">
        <w:rPr>
          <w:rFonts w:cs="Arial"/>
          <w:sz w:val="22"/>
          <w:szCs w:val="22"/>
        </w:rPr>
        <w:t xml:space="preserve"> is when unwanted conduct affects men and women, it may be related to sex, age, race, disability, religion, sexual orientation, nationality or personal characteristics.</w:t>
      </w:r>
    </w:p>
    <w:p w14:paraId="398936CF" w14:textId="77777777" w:rsidR="002840E2" w:rsidRPr="008D4A13" w:rsidRDefault="002840E2" w:rsidP="002840E2">
      <w:pPr>
        <w:ind w:left="360"/>
        <w:jc w:val="both"/>
        <w:rPr>
          <w:rFonts w:cs="Arial"/>
          <w:sz w:val="22"/>
          <w:szCs w:val="22"/>
        </w:rPr>
      </w:pPr>
    </w:p>
    <w:p w14:paraId="398936D0" w14:textId="77777777" w:rsidR="002840E2" w:rsidRPr="008D4A13" w:rsidRDefault="002840E2" w:rsidP="00C3745E">
      <w:pPr>
        <w:pStyle w:val="ListParagraph"/>
        <w:numPr>
          <w:ilvl w:val="0"/>
          <w:numId w:val="8"/>
        </w:numPr>
        <w:jc w:val="both"/>
        <w:rPr>
          <w:rFonts w:cs="Arial"/>
          <w:b/>
          <w:sz w:val="22"/>
          <w:szCs w:val="22"/>
        </w:rPr>
      </w:pPr>
      <w:r w:rsidRPr="008D4A13">
        <w:rPr>
          <w:rFonts w:cs="Arial"/>
          <w:b/>
          <w:sz w:val="22"/>
          <w:szCs w:val="22"/>
        </w:rPr>
        <w:t>Below are some examples of Harassment &amp; Bullying:</w:t>
      </w:r>
    </w:p>
    <w:p w14:paraId="398936D1" w14:textId="77777777" w:rsidR="002840E2" w:rsidRPr="008D4A13" w:rsidRDefault="002840E2" w:rsidP="00C3745E">
      <w:pPr>
        <w:pStyle w:val="ListParagraph"/>
        <w:numPr>
          <w:ilvl w:val="0"/>
          <w:numId w:val="10"/>
        </w:numPr>
        <w:ind w:left="357" w:hanging="357"/>
        <w:rPr>
          <w:rFonts w:cs="Arial"/>
          <w:b/>
          <w:sz w:val="22"/>
          <w:szCs w:val="22"/>
        </w:rPr>
      </w:pPr>
      <w:r w:rsidRPr="008D4A13">
        <w:rPr>
          <w:rFonts w:cs="Arial"/>
          <w:sz w:val="22"/>
          <w:szCs w:val="22"/>
        </w:rPr>
        <w:t>Spreading malicious rumours, insulting someone by word or behaviour (particularly on the grounds of age, race, sex, disability, sexual orientation and religion or belief), copying information about someone and passing to other who does not need to know, ridiculing or demeaning someone, exclusion or victimisation, unfair treatment, misuse of power, unwelcome sexual behaviour including touching, standing too close and offering sexual favours, making threats deliberately undermining a competent worker by overloading or constant criticism, preventing individual from progressing.</w:t>
      </w:r>
    </w:p>
    <w:p w14:paraId="398936D2" w14:textId="77777777" w:rsidR="002840E2" w:rsidRPr="008D4A13" w:rsidRDefault="002840E2" w:rsidP="002840E2">
      <w:pPr>
        <w:jc w:val="both"/>
        <w:rPr>
          <w:rFonts w:cs="Arial"/>
          <w:sz w:val="22"/>
          <w:szCs w:val="22"/>
        </w:rPr>
      </w:pPr>
    </w:p>
    <w:p w14:paraId="398936D3" w14:textId="77777777" w:rsidR="002840E2" w:rsidRPr="008D4A13" w:rsidRDefault="002840E2" w:rsidP="00C3745E">
      <w:pPr>
        <w:pStyle w:val="ListParagraph"/>
        <w:numPr>
          <w:ilvl w:val="0"/>
          <w:numId w:val="8"/>
        </w:numPr>
        <w:jc w:val="both"/>
        <w:rPr>
          <w:rFonts w:cs="Arial"/>
          <w:b/>
          <w:sz w:val="22"/>
          <w:szCs w:val="22"/>
        </w:rPr>
      </w:pPr>
      <w:r w:rsidRPr="008D4A13">
        <w:rPr>
          <w:rFonts w:cs="Arial"/>
          <w:b/>
          <w:sz w:val="22"/>
          <w:szCs w:val="22"/>
        </w:rPr>
        <w:t>What can you do?</w:t>
      </w:r>
    </w:p>
    <w:p w14:paraId="398936D4" w14:textId="77777777" w:rsidR="002840E2" w:rsidRPr="008D4A13" w:rsidRDefault="002840E2" w:rsidP="00C3745E">
      <w:pPr>
        <w:pStyle w:val="ListParagraph"/>
        <w:numPr>
          <w:ilvl w:val="0"/>
          <w:numId w:val="10"/>
        </w:numPr>
        <w:ind w:left="357" w:hanging="357"/>
        <w:rPr>
          <w:rFonts w:cs="Arial"/>
          <w:sz w:val="22"/>
          <w:szCs w:val="22"/>
        </w:rPr>
      </w:pPr>
      <w:r w:rsidRPr="008D4A13">
        <w:rPr>
          <w:rFonts w:cs="Arial"/>
          <w:sz w:val="22"/>
          <w:szCs w:val="22"/>
        </w:rPr>
        <w:t>Bullying and harassment are often clear cut but people are unsure as whether or not the way they are being treated is acceptable, if this applies to you there are a number of things you can consider:</w:t>
      </w:r>
    </w:p>
    <w:p w14:paraId="398936D5" w14:textId="3C25E724" w:rsidR="002840E2" w:rsidRPr="008D4A13" w:rsidRDefault="002840E2" w:rsidP="0035461D">
      <w:pPr>
        <w:pStyle w:val="ListParagraph"/>
        <w:ind w:left="357"/>
        <w:rPr>
          <w:rFonts w:cs="Arial"/>
          <w:sz w:val="22"/>
          <w:szCs w:val="22"/>
        </w:rPr>
      </w:pPr>
      <w:r w:rsidRPr="008D4A13">
        <w:rPr>
          <w:rFonts w:cs="Arial"/>
          <w:sz w:val="22"/>
          <w:szCs w:val="22"/>
        </w:rPr>
        <w:t xml:space="preserve">Has there been a change in management or organisational style that you may need to get used to </w:t>
      </w:r>
      <w:r w:rsidR="00536A61" w:rsidRPr="008D4A13">
        <w:rPr>
          <w:rFonts w:cs="Arial"/>
          <w:sz w:val="22"/>
          <w:szCs w:val="22"/>
        </w:rPr>
        <w:t>i.e.</w:t>
      </w:r>
      <w:r w:rsidRPr="008D4A13">
        <w:rPr>
          <w:rFonts w:cs="Arial"/>
          <w:sz w:val="22"/>
          <w:szCs w:val="22"/>
        </w:rPr>
        <w:t xml:space="preserve"> </w:t>
      </w:r>
      <w:r w:rsidR="00536A61" w:rsidRPr="008D4A13">
        <w:rPr>
          <w:rFonts w:cs="Arial"/>
          <w:sz w:val="22"/>
          <w:szCs w:val="22"/>
        </w:rPr>
        <w:t>new</w:t>
      </w:r>
      <w:r w:rsidRPr="008D4A13">
        <w:rPr>
          <w:rFonts w:cs="Arial"/>
          <w:sz w:val="22"/>
          <w:szCs w:val="22"/>
        </w:rPr>
        <w:t xml:space="preserve"> manager, policies and procedures = new </w:t>
      </w:r>
      <w:r w:rsidR="00460896" w:rsidRPr="008D4A13">
        <w:rPr>
          <w:rFonts w:cs="Arial"/>
          <w:sz w:val="22"/>
          <w:szCs w:val="22"/>
        </w:rPr>
        <w:t>workload</w:t>
      </w:r>
      <w:r w:rsidRPr="008D4A13">
        <w:rPr>
          <w:rFonts w:cs="Arial"/>
          <w:sz w:val="22"/>
          <w:szCs w:val="22"/>
        </w:rPr>
        <w:t xml:space="preserve"> and targets from employees?</w:t>
      </w:r>
    </w:p>
    <w:p w14:paraId="398936D6" w14:textId="77777777" w:rsidR="002840E2" w:rsidRPr="008D4A13" w:rsidRDefault="002840E2" w:rsidP="0035461D">
      <w:pPr>
        <w:pStyle w:val="ListParagraph"/>
        <w:ind w:left="357"/>
        <w:rPr>
          <w:rFonts w:cs="Arial"/>
          <w:sz w:val="22"/>
          <w:szCs w:val="22"/>
        </w:rPr>
      </w:pPr>
      <w:r w:rsidRPr="008D4A13">
        <w:rPr>
          <w:rFonts w:cs="Arial"/>
          <w:sz w:val="22"/>
          <w:szCs w:val="22"/>
        </w:rPr>
        <w:t>Can you talk over you worries with a supervisor, training manager, HR team etc.</w:t>
      </w:r>
    </w:p>
    <w:p w14:paraId="398936D7" w14:textId="77777777" w:rsidR="002840E2" w:rsidRDefault="002840E2" w:rsidP="0035461D">
      <w:pPr>
        <w:pStyle w:val="ListParagraph"/>
        <w:ind w:left="357"/>
        <w:rPr>
          <w:rFonts w:cs="Arial"/>
          <w:sz w:val="22"/>
          <w:szCs w:val="22"/>
        </w:rPr>
      </w:pPr>
      <w:r w:rsidRPr="008D4A13">
        <w:rPr>
          <w:rFonts w:cs="Arial"/>
          <w:sz w:val="22"/>
          <w:szCs w:val="22"/>
        </w:rPr>
        <w:t>Are you able to work out a compromise?</w:t>
      </w:r>
    </w:p>
    <w:p w14:paraId="018E033F" w14:textId="77777777" w:rsidR="00536A61" w:rsidRDefault="00536A61" w:rsidP="0035461D">
      <w:pPr>
        <w:pStyle w:val="ListParagraph"/>
        <w:ind w:left="357"/>
        <w:rPr>
          <w:rFonts w:cs="Arial"/>
          <w:sz w:val="22"/>
          <w:szCs w:val="22"/>
        </w:rPr>
      </w:pPr>
    </w:p>
    <w:p w14:paraId="0771E4C4" w14:textId="77777777" w:rsidR="00536A61" w:rsidRDefault="00536A61" w:rsidP="0035461D">
      <w:pPr>
        <w:pStyle w:val="ListParagraph"/>
        <w:ind w:left="357"/>
        <w:rPr>
          <w:rFonts w:cs="Arial"/>
          <w:sz w:val="22"/>
          <w:szCs w:val="22"/>
        </w:rPr>
      </w:pPr>
    </w:p>
    <w:p w14:paraId="42BBA8CC" w14:textId="77777777" w:rsidR="00536A61" w:rsidRDefault="00536A61" w:rsidP="0035461D">
      <w:pPr>
        <w:pStyle w:val="ListParagraph"/>
        <w:ind w:left="357"/>
        <w:rPr>
          <w:rFonts w:cs="Arial"/>
          <w:sz w:val="22"/>
          <w:szCs w:val="22"/>
        </w:rPr>
      </w:pPr>
    </w:p>
    <w:p w14:paraId="31F91CD1" w14:textId="77777777" w:rsidR="00536A61" w:rsidRDefault="00536A61" w:rsidP="0035461D">
      <w:pPr>
        <w:pStyle w:val="ListParagraph"/>
        <w:ind w:left="357"/>
        <w:rPr>
          <w:rFonts w:cs="Arial"/>
          <w:sz w:val="22"/>
          <w:szCs w:val="22"/>
        </w:rPr>
      </w:pPr>
    </w:p>
    <w:p w14:paraId="0FD2AECC" w14:textId="77777777" w:rsidR="00536A61" w:rsidRDefault="00536A61" w:rsidP="0035461D">
      <w:pPr>
        <w:pStyle w:val="ListParagraph"/>
        <w:ind w:left="357"/>
        <w:rPr>
          <w:rFonts w:cs="Arial"/>
          <w:sz w:val="22"/>
          <w:szCs w:val="22"/>
        </w:rPr>
      </w:pPr>
    </w:p>
    <w:p w14:paraId="2EEE7BAF" w14:textId="77777777" w:rsidR="00536A61" w:rsidRPr="008D4A13" w:rsidRDefault="00536A61" w:rsidP="0035461D">
      <w:pPr>
        <w:pStyle w:val="ListParagraph"/>
        <w:ind w:left="357"/>
        <w:rPr>
          <w:rFonts w:cs="Arial"/>
          <w:sz w:val="22"/>
          <w:szCs w:val="22"/>
        </w:rPr>
      </w:pPr>
    </w:p>
    <w:p w14:paraId="398936D8" w14:textId="77777777" w:rsidR="002840E2" w:rsidRPr="008D4A13" w:rsidRDefault="002840E2" w:rsidP="0035461D">
      <w:pPr>
        <w:pStyle w:val="ListParagraph"/>
        <w:ind w:left="357"/>
        <w:rPr>
          <w:rFonts w:cs="Arial"/>
          <w:sz w:val="22"/>
          <w:szCs w:val="22"/>
        </w:rPr>
      </w:pPr>
      <w:r w:rsidRPr="008D4A13">
        <w:rPr>
          <w:rFonts w:cs="Arial"/>
          <w:sz w:val="22"/>
          <w:szCs w:val="22"/>
        </w:rPr>
        <w:t xml:space="preserve">If you are still unsure or feel uneasy about the way you are treated, you can speak to you union rep, Citizens Advice or call the </w:t>
      </w:r>
      <w:proofErr w:type="spellStart"/>
      <w:r w:rsidRPr="008D4A13">
        <w:rPr>
          <w:rFonts w:cs="Arial"/>
          <w:sz w:val="22"/>
          <w:szCs w:val="22"/>
        </w:rPr>
        <w:t>Acas</w:t>
      </w:r>
      <w:proofErr w:type="spellEnd"/>
      <w:r w:rsidRPr="008D4A13">
        <w:rPr>
          <w:rFonts w:cs="Arial"/>
          <w:sz w:val="22"/>
          <w:szCs w:val="22"/>
        </w:rPr>
        <w:t xml:space="preserve"> help line – 08457 47 47 47 or source the internet for information on ‘workplace bullying</w:t>
      </w:r>
    </w:p>
    <w:p w14:paraId="398936DA" w14:textId="77777777" w:rsidR="002840E2" w:rsidRDefault="002840E2" w:rsidP="002840E2">
      <w:pPr>
        <w:jc w:val="both"/>
        <w:rPr>
          <w:rFonts w:cs="Arial"/>
          <w:sz w:val="22"/>
          <w:szCs w:val="22"/>
        </w:rPr>
      </w:pPr>
    </w:p>
    <w:p w14:paraId="07AE2BF7" w14:textId="77777777" w:rsidR="00536A61" w:rsidRPr="00536A61" w:rsidRDefault="00536A61" w:rsidP="002840E2">
      <w:pPr>
        <w:jc w:val="both"/>
        <w:rPr>
          <w:rFonts w:cs="Arial"/>
          <w:color w:val="1F497D" w:themeColor="text2"/>
          <w:sz w:val="22"/>
          <w:szCs w:val="22"/>
        </w:rPr>
      </w:pPr>
    </w:p>
    <w:p w14:paraId="398936DB" w14:textId="77777777" w:rsidR="004A5441" w:rsidRPr="00460896" w:rsidRDefault="002840E2" w:rsidP="00460896">
      <w:pPr>
        <w:pStyle w:val="ListParagraph"/>
        <w:numPr>
          <w:ilvl w:val="0"/>
          <w:numId w:val="60"/>
        </w:numPr>
        <w:jc w:val="both"/>
        <w:rPr>
          <w:rFonts w:cs="Arial"/>
          <w:b/>
          <w:color w:val="1F497D" w:themeColor="text2"/>
          <w:sz w:val="22"/>
          <w:szCs w:val="22"/>
        </w:rPr>
      </w:pPr>
      <w:r w:rsidRPr="00460896">
        <w:rPr>
          <w:rFonts w:cs="Arial"/>
          <w:b/>
          <w:color w:val="1F497D" w:themeColor="text2"/>
          <w:sz w:val="22"/>
          <w:szCs w:val="22"/>
        </w:rPr>
        <w:t xml:space="preserve">Useful contacts for </w:t>
      </w:r>
      <w:r w:rsidR="004A5441" w:rsidRPr="00460896">
        <w:rPr>
          <w:rFonts w:cs="Arial"/>
          <w:b/>
          <w:color w:val="1F497D" w:themeColor="text2"/>
          <w:sz w:val="22"/>
          <w:szCs w:val="22"/>
        </w:rPr>
        <w:t>further Information, Advice and</w:t>
      </w:r>
    </w:p>
    <w:p w14:paraId="398936DC" w14:textId="77777777" w:rsidR="002840E2" w:rsidRPr="00536A61" w:rsidRDefault="002840E2" w:rsidP="002840E2">
      <w:pPr>
        <w:ind w:firstLine="720"/>
        <w:jc w:val="both"/>
        <w:rPr>
          <w:rFonts w:cs="Arial"/>
          <w:b/>
          <w:color w:val="1F497D" w:themeColor="text2"/>
          <w:sz w:val="22"/>
          <w:szCs w:val="22"/>
        </w:rPr>
      </w:pPr>
      <w:r w:rsidRPr="00536A61">
        <w:rPr>
          <w:rFonts w:cs="Arial"/>
          <w:b/>
          <w:color w:val="1F497D" w:themeColor="text2"/>
          <w:sz w:val="22"/>
          <w:szCs w:val="22"/>
        </w:rPr>
        <w:t>Guidance:</w:t>
      </w:r>
    </w:p>
    <w:p w14:paraId="11754059" w14:textId="0DCE205E" w:rsidR="00460896" w:rsidRPr="00460896" w:rsidRDefault="00460896" w:rsidP="002840E2">
      <w:pPr>
        <w:ind w:left="720"/>
        <w:jc w:val="both"/>
        <w:rPr>
          <w:rFonts w:cs="Arial"/>
          <w:color w:val="1F497D" w:themeColor="text2"/>
          <w:sz w:val="22"/>
          <w:szCs w:val="22"/>
        </w:rPr>
      </w:pPr>
      <w:hyperlink r:id="rId18" w:history="1">
        <w:r w:rsidRPr="00460896">
          <w:rPr>
            <w:rStyle w:val="Hyperlink"/>
            <w:rFonts w:cs="Arial"/>
            <w:color w:val="1F497D" w:themeColor="text2"/>
            <w:sz w:val="22"/>
            <w:szCs w:val="22"/>
          </w:rPr>
          <w:t>https://www.citizensadvice.org.uk/</w:t>
        </w:r>
      </w:hyperlink>
    </w:p>
    <w:p w14:paraId="398936DE" w14:textId="6501CF29" w:rsidR="002840E2" w:rsidRPr="00536A61" w:rsidRDefault="002840E2" w:rsidP="002840E2">
      <w:pPr>
        <w:ind w:left="720"/>
        <w:jc w:val="both"/>
        <w:rPr>
          <w:rFonts w:cs="Arial"/>
          <w:color w:val="1F497D" w:themeColor="text2"/>
          <w:sz w:val="22"/>
          <w:szCs w:val="22"/>
        </w:rPr>
      </w:pPr>
      <w:hyperlink r:id="rId19" w:history="1">
        <w:r w:rsidRPr="00536A61">
          <w:rPr>
            <w:rStyle w:val="Hyperlink"/>
            <w:rFonts w:cs="Arial"/>
            <w:color w:val="1F497D" w:themeColor="text2"/>
            <w:sz w:val="22"/>
            <w:szCs w:val="22"/>
          </w:rPr>
          <w:t>www.equalityhumanrights.com</w:t>
        </w:r>
      </w:hyperlink>
    </w:p>
    <w:p w14:paraId="398936DF" w14:textId="77777777" w:rsidR="002840E2" w:rsidRPr="00536A61" w:rsidRDefault="002840E2" w:rsidP="002840E2">
      <w:pPr>
        <w:ind w:firstLine="720"/>
        <w:jc w:val="both"/>
        <w:rPr>
          <w:rFonts w:cs="Arial"/>
          <w:color w:val="1F497D" w:themeColor="text2"/>
          <w:sz w:val="22"/>
          <w:szCs w:val="22"/>
        </w:rPr>
      </w:pPr>
      <w:hyperlink r:id="rId20" w:history="1">
        <w:r w:rsidRPr="00536A61">
          <w:rPr>
            <w:rStyle w:val="Hyperlink"/>
            <w:rFonts w:cs="Arial"/>
            <w:color w:val="1F497D" w:themeColor="text2"/>
            <w:sz w:val="22"/>
            <w:szCs w:val="22"/>
          </w:rPr>
          <w:t>www.acas.org.uk</w:t>
        </w:r>
      </w:hyperlink>
      <w:r w:rsidRPr="00536A61">
        <w:rPr>
          <w:rFonts w:cs="Arial"/>
          <w:color w:val="1F497D" w:themeColor="text2"/>
          <w:sz w:val="22"/>
          <w:szCs w:val="22"/>
        </w:rPr>
        <w:t xml:space="preserve"> – 08457 47 47 47</w:t>
      </w:r>
    </w:p>
    <w:p w14:paraId="5A6AA078" w14:textId="77777777" w:rsidR="00460896" w:rsidRDefault="002840E2" w:rsidP="0035461D">
      <w:pPr>
        <w:pStyle w:val="Heading11"/>
        <w:rPr>
          <w:rFonts w:cs="Arial"/>
          <w:color w:val="1F497D" w:themeColor="text2"/>
          <w:sz w:val="22"/>
          <w:szCs w:val="22"/>
        </w:rPr>
      </w:pPr>
      <w:r w:rsidRPr="00536A61">
        <w:rPr>
          <w:rFonts w:cs="Arial"/>
          <w:color w:val="1F497D" w:themeColor="text2"/>
          <w:sz w:val="22"/>
          <w:szCs w:val="22"/>
        </w:rPr>
        <w:br w:type="page"/>
      </w:r>
    </w:p>
    <w:p w14:paraId="1EE8F372" w14:textId="77777777" w:rsidR="00460896" w:rsidRDefault="00460896" w:rsidP="0035461D">
      <w:pPr>
        <w:pStyle w:val="Heading11"/>
        <w:rPr>
          <w:rFonts w:cs="Arial"/>
          <w:color w:val="1F497D" w:themeColor="text2"/>
          <w:szCs w:val="32"/>
        </w:rPr>
      </w:pPr>
    </w:p>
    <w:p w14:paraId="398936E1" w14:textId="479AF655" w:rsidR="002840E2" w:rsidRPr="008D4A13" w:rsidRDefault="002840E2" w:rsidP="0035461D">
      <w:pPr>
        <w:pStyle w:val="Heading11"/>
        <w:rPr>
          <w:rFonts w:cs="Arial"/>
          <w:szCs w:val="32"/>
        </w:rPr>
      </w:pPr>
      <w:r w:rsidRPr="008D4A13">
        <w:rPr>
          <w:rFonts w:cs="Arial"/>
          <w:szCs w:val="32"/>
        </w:rPr>
        <w:t>FAST FACTS</w:t>
      </w:r>
    </w:p>
    <w:tbl>
      <w:tblPr>
        <w:tblStyle w:val="TableGrid"/>
        <w:tblW w:w="6516" w:type="dxa"/>
        <w:shd w:val="clear" w:color="auto" w:fill="B8CCE4" w:themeFill="accent1" w:themeFillTint="66"/>
        <w:tblLook w:val="04A0" w:firstRow="1" w:lastRow="0" w:firstColumn="1" w:lastColumn="0" w:noHBand="0" w:noVBand="1"/>
      </w:tblPr>
      <w:tblGrid>
        <w:gridCol w:w="2943"/>
        <w:gridCol w:w="3573"/>
      </w:tblGrid>
      <w:tr w:rsidR="00D92792" w:rsidRPr="008D4A13" w14:paraId="398936E4" w14:textId="77777777" w:rsidTr="00D92792">
        <w:tc>
          <w:tcPr>
            <w:tcW w:w="2943" w:type="dxa"/>
            <w:tcBorders>
              <w:top w:val="single" w:sz="4" w:space="0" w:color="auto"/>
              <w:left w:val="single" w:sz="4" w:space="0" w:color="auto"/>
              <w:bottom w:val="single" w:sz="4" w:space="0" w:color="auto"/>
              <w:right w:val="single" w:sz="4" w:space="0" w:color="auto"/>
            </w:tcBorders>
            <w:shd w:val="clear" w:color="auto" w:fill="00B0F0"/>
            <w:hideMark/>
          </w:tcPr>
          <w:p w14:paraId="398936E2" w14:textId="77777777" w:rsidR="00D92792" w:rsidRPr="008D4A13" w:rsidRDefault="00D92792" w:rsidP="0035461D">
            <w:pPr>
              <w:pStyle w:val="Heading21"/>
              <w:rPr>
                <w:rFonts w:cs="Arial"/>
                <w:color w:val="FFFFFF" w:themeColor="background1"/>
                <w:sz w:val="22"/>
                <w:szCs w:val="22"/>
              </w:rPr>
            </w:pPr>
            <w:r w:rsidRPr="008D4A13">
              <w:rPr>
                <w:rFonts w:cs="Arial"/>
                <w:color w:val="FFFFFF" w:themeColor="background1"/>
                <w:sz w:val="22"/>
                <w:szCs w:val="22"/>
              </w:rPr>
              <w:t>Equality &amp; Diversity: 4</w:t>
            </w:r>
          </w:p>
        </w:tc>
        <w:tc>
          <w:tcPr>
            <w:tcW w:w="3573" w:type="dxa"/>
            <w:tcBorders>
              <w:top w:val="single" w:sz="4" w:space="0" w:color="auto"/>
              <w:left w:val="single" w:sz="4" w:space="0" w:color="auto"/>
              <w:bottom w:val="single" w:sz="4" w:space="0" w:color="auto"/>
              <w:right w:val="single" w:sz="4" w:space="0" w:color="auto"/>
            </w:tcBorders>
            <w:shd w:val="clear" w:color="auto" w:fill="00B0F0"/>
          </w:tcPr>
          <w:p w14:paraId="398936E3" w14:textId="77777777" w:rsidR="00D92792" w:rsidRPr="008D4A13" w:rsidRDefault="00D92792" w:rsidP="0035461D">
            <w:pPr>
              <w:pStyle w:val="Heading21"/>
              <w:rPr>
                <w:rFonts w:cs="Arial"/>
                <w:color w:val="FFFFFF" w:themeColor="background1"/>
                <w:sz w:val="22"/>
                <w:szCs w:val="22"/>
              </w:rPr>
            </w:pPr>
            <w:r w:rsidRPr="008D4A13">
              <w:rPr>
                <w:rFonts w:cs="Arial"/>
                <w:color w:val="FFFFFF" w:themeColor="background1"/>
                <w:sz w:val="22"/>
                <w:szCs w:val="22"/>
              </w:rPr>
              <w:t>Equality &amp; Diversity at Work</w:t>
            </w:r>
          </w:p>
        </w:tc>
      </w:tr>
    </w:tbl>
    <w:p w14:paraId="398936E5" w14:textId="77777777" w:rsidR="002840E2" w:rsidRPr="008D4A13" w:rsidRDefault="002840E2" w:rsidP="0035461D">
      <w:pPr>
        <w:pStyle w:val="BULLETS"/>
        <w:numPr>
          <w:ilvl w:val="0"/>
          <w:numId w:val="0"/>
        </w:numPr>
        <w:ind w:left="720"/>
        <w:rPr>
          <w:rFonts w:cs="Arial"/>
          <w:sz w:val="22"/>
          <w:szCs w:val="22"/>
        </w:rPr>
      </w:pPr>
    </w:p>
    <w:p w14:paraId="398936E6" w14:textId="77777777" w:rsidR="002840E2" w:rsidRPr="008D4A13" w:rsidRDefault="002840E2" w:rsidP="00C3745E">
      <w:pPr>
        <w:pStyle w:val="ListParagraph"/>
        <w:numPr>
          <w:ilvl w:val="0"/>
          <w:numId w:val="49"/>
        </w:numPr>
        <w:rPr>
          <w:rFonts w:cs="Arial"/>
          <w:b/>
          <w:sz w:val="22"/>
          <w:szCs w:val="22"/>
        </w:rPr>
      </w:pPr>
      <w:r w:rsidRPr="008D4A13">
        <w:rPr>
          <w:rFonts w:cs="Arial"/>
          <w:b/>
          <w:sz w:val="22"/>
          <w:szCs w:val="22"/>
        </w:rPr>
        <w:t>What is Equality &amp; Diversity?</w:t>
      </w:r>
    </w:p>
    <w:p w14:paraId="398936E7" w14:textId="77777777" w:rsidR="002840E2" w:rsidRPr="008D4A13" w:rsidRDefault="002840E2" w:rsidP="00C3745E">
      <w:pPr>
        <w:pStyle w:val="ListParagraph"/>
        <w:numPr>
          <w:ilvl w:val="0"/>
          <w:numId w:val="11"/>
        </w:numPr>
        <w:rPr>
          <w:rFonts w:cs="Arial"/>
          <w:b/>
          <w:sz w:val="22"/>
          <w:szCs w:val="22"/>
        </w:rPr>
      </w:pPr>
      <w:r w:rsidRPr="008D4A13">
        <w:rPr>
          <w:rFonts w:cs="Arial"/>
          <w:b/>
          <w:sz w:val="22"/>
          <w:szCs w:val="22"/>
        </w:rPr>
        <w:t>Equality</w:t>
      </w:r>
      <w:r w:rsidRPr="008D4A13">
        <w:rPr>
          <w:rFonts w:cs="Arial"/>
          <w:sz w:val="22"/>
          <w:szCs w:val="22"/>
        </w:rPr>
        <w:t xml:space="preserve"> is ensuring individuals or groups of individuals are treated fairly and equally and       not less favourably due to their race, nationality or national origin, gender including gender reassignment and transgender, disability or learning difficulty, religion or belief, sexual orientation or age, marriage and civil partnership, pregnancy and maternity.</w:t>
      </w:r>
      <w:r w:rsidRPr="008D4A13">
        <w:rPr>
          <w:rFonts w:cs="Arial"/>
          <w:b/>
          <w:sz w:val="22"/>
          <w:szCs w:val="22"/>
        </w:rPr>
        <w:t xml:space="preserve">   </w:t>
      </w:r>
      <w:r w:rsidRPr="008D4A13">
        <w:rPr>
          <w:rFonts w:cs="Arial"/>
          <w:sz w:val="22"/>
          <w:szCs w:val="22"/>
        </w:rPr>
        <w:t>These are called protected characteristics</w:t>
      </w:r>
    </w:p>
    <w:p w14:paraId="398936E8" w14:textId="77777777" w:rsidR="002840E2" w:rsidRPr="008D4A13" w:rsidRDefault="002840E2" w:rsidP="0035461D">
      <w:pPr>
        <w:pStyle w:val="ListParagraph"/>
        <w:ind w:left="360"/>
        <w:rPr>
          <w:rFonts w:cs="Arial"/>
          <w:sz w:val="22"/>
          <w:szCs w:val="22"/>
        </w:rPr>
      </w:pPr>
      <w:r w:rsidRPr="008D4A13">
        <w:rPr>
          <w:rFonts w:cs="Arial"/>
          <w:b/>
          <w:sz w:val="22"/>
          <w:szCs w:val="22"/>
        </w:rPr>
        <w:t xml:space="preserve">Diversity </w:t>
      </w:r>
      <w:r w:rsidRPr="008D4A13">
        <w:rPr>
          <w:rFonts w:cs="Arial"/>
          <w:sz w:val="22"/>
          <w:szCs w:val="22"/>
        </w:rPr>
        <w:t>aims to recognise respect and value people’s differences to contribute and realise the full potential of everyone. Promoting equality and diversity should remove discrimination, bullying and harassment.</w:t>
      </w:r>
    </w:p>
    <w:p w14:paraId="398936E9" w14:textId="77777777" w:rsidR="002840E2" w:rsidRPr="008D4A13" w:rsidRDefault="002840E2" w:rsidP="0035461D">
      <w:pPr>
        <w:pStyle w:val="ListParagraph"/>
        <w:ind w:left="360"/>
        <w:rPr>
          <w:rFonts w:cs="Arial"/>
          <w:b/>
          <w:sz w:val="22"/>
          <w:szCs w:val="22"/>
        </w:rPr>
      </w:pPr>
      <w:r w:rsidRPr="008D4A13">
        <w:rPr>
          <w:rFonts w:cs="Arial"/>
          <w:b/>
          <w:sz w:val="22"/>
          <w:szCs w:val="22"/>
        </w:rPr>
        <w:t xml:space="preserve"> </w:t>
      </w:r>
      <w:r w:rsidRPr="008D4A13">
        <w:rPr>
          <w:rFonts w:cs="Arial"/>
          <w:b/>
          <w:sz w:val="22"/>
          <w:szCs w:val="22"/>
        </w:rPr>
        <w:tab/>
      </w:r>
    </w:p>
    <w:p w14:paraId="398936EA" w14:textId="77777777" w:rsidR="002840E2" w:rsidRPr="008D4A13" w:rsidRDefault="002840E2" w:rsidP="00C3745E">
      <w:pPr>
        <w:pStyle w:val="ListParagraph"/>
        <w:numPr>
          <w:ilvl w:val="0"/>
          <w:numId w:val="8"/>
        </w:numPr>
        <w:rPr>
          <w:rFonts w:cs="Arial"/>
          <w:b/>
          <w:sz w:val="22"/>
          <w:szCs w:val="22"/>
        </w:rPr>
      </w:pPr>
      <w:r w:rsidRPr="008D4A13">
        <w:rPr>
          <w:rFonts w:cs="Arial"/>
          <w:b/>
          <w:sz w:val="22"/>
          <w:szCs w:val="22"/>
        </w:rPr>
        <w:t>How can we promote Equality &amp; Diversity?</w:t>
      </w:r>
    </w:p>
    <w:p w14:paraId="398936EB" w14:textId="77777777" w:rsidR="002840E2" w:rsidRPr="008D4A13" w:rsidRDefault="002840E2" w:rsidP="00C3745E">
      <w:pPr>
        <w:pStyle w:val="ListParagraph"/>
        <w:numPr>
          <w:ilvl w:val="0"/>
          <w:numId w:val="11"/>
        </w:numPr>
        <w:rPr>
          <w:rFonts w:cs="Arial"/>
          <w:b/>
          <w:sz w:val="22"/>
          <w:szCs w:val="22"/>
        </w:rPr>
      </w:pPr>
      <w:r w:rsidRPr="008D4A13">
        <w:rPr>
          <w:rFonts w:cs="Arial"/>
          <w:sz w:val="22"/>
          <w:szCs w:val="22"/>
        </w:rPr>
        <w:t>We can do this by:</w:t>
      </w:r>
    </w:p>
    <w:p w14:paraId="398936EC" w14:textId="77777777" w:rsidR="002840E2" w:rsidRPr="008D4A13" w:rsidRDefault="002840E2" w:rsidP="0035461D">
      <w:pPr>
        <w:pStyle w:val="ListParagraph"/>
        <w:ind w:left="360"/>
        <w:rPr>
          <w:rFonts w:cs="Arial"/>
          <w:sz w:val="22"/>
          <w:szCs w:val="22"/>
        </w:rPr>
      </w:pPr>
      <w:r w:rsidRPr="008D4A13">
        <w:rPr>
          <w:rFonts w:cs="Arial"/>
          <w:sz w:val="22"/>
          <w:szCs w:val="22"/>
        </w:rPr>
        <w:t xml:space="preserve">Treating everyone fairly and consider </w:t>
      </w:r>
      <w:proofErr w:type="spellStart"/>
      <w:r w:rsidRPr="008D4A13">
        <w:rPr>
          <w:rFonts w:cs="Arial"/>
          <w:sz w:val="22"/>
          <w:szCs w:val="22"/>
        </w:rPr>
        <w:t>others</w:t>
      </w:r>
      <w:proofErr w:type="spellEnd"/>
      <w:r w:rsidRPr="008D4A13">
        <w:rPr>
          <w:rFonts w:cs="Arial"/>
          <w:sz w:val="22"/>
          <w:szCs w:val="22"/>
        </w:rPr>
        <w:t xml:space="preserve"> needs, requirements and feelings</w:t>
      </w:r>
    </w:p>
    <w:p w14:paraId="398936ED" w14:textId="77777777" w:rsidR="002840E2" w:rsidRPr="008D4A13" w:rsidRDefault="002840E2" w:rsidP="0035461D">
      <w:pPr>
        <w:pStyle w:val="ListParagraph"/>
        <w:ind w:left="360"/>
        <w:rPr>
          <w:rFonts w:cs="Arial"/>
          <w:sz w:val="22"/>
          <w:szCs w:val="22"/>
        </w:rPr>
      </w:pPr>
      <w:r w:rsidRPr="008D4A13">
        <w:rPr>
          <w:rFonts w:cs="Arial"/>
          <w:sz w:val="22"/>
          <w:szCs w:val="22"/>
        </w:rPr>
        <w:t>Ensuring equal access to opportunities, learning and progression</w:t>
      </w:r>
    </w:p>
    <w:p w14:paraId="398936EE" w14:textId="77777777" w:rsidR="002840E2" w:rsidRPr="008D4A13" w:rsidRDefault="002840E2" w:rsidP="0035461D">
      <w:pPr>
        <w:pStyle w:val="ListParagraph"/>
        <w:ind w:left="360"/>
        <w:rPr>
          <w:rFonts w:cs="Arial"/>
          <w:b/>
          <w:sz w:val="22"/>
          <w:szCs w:val="22"/>
        </w:rPr>
      </w:pPr>
      <w:r w:rsidRPr="008D4A13">
        <w:rPr>
          <w:rFonts w:cs="Arial"/>
          <w:sz w:val="22"/>
          <w:szCs w:val="22"/>
        </w:rPr>
        <w:t>Letting and helping people develop to their full potential</w:t>
      </w:r>
    </w:p>
    <w:p w14:paraId="398936EF" w14:textId="77777777" w:rsidR="002840E2" w:rsidRPr="008D4A13" w:rsidRDefault="002840E2" w:rsidP="0035461D">
      <w:pPr>
        <w:rPr>
          <w:rFonts w:cs="Arial"/>
          <w:sz w:val="22"/>
          <w:szCs w:val="22"/>
        </w:rPr>
      </w:pPr>
    </w:p>
    <w:p w14:paraId="398936F0" w14:textId="77777777" w:rsidR="002840E2" w:rsidRPr="008D4A13" w:rsidRDefault="002840E2" w:rsidP="00C3745E">
      <w:pPr>
        <w:pStyle w:val="ListParagraph"/>
        <w:numPr>
          <w:ilvl w:val="0"/>
          <w:numId w:val="8"/>
        </w:numPr>
        <w:rPr>
          <w:rFonts w:cs="Arial"/>
          <w:b/>
          <w:sz w:val="22"/>
          <w:szCs w:val="22"/>
        </w:rPr>
      </w:pPr>
      <w:r w:rsidRPr="008D4A13">
        <w:rPr>
          <w:rFonts w:cs="Arial"/>
          <w:b/>
          <w:sz w:val="22"/>
          <w:szCs w:val="22"/>
        </w:rPr>
        <w:t>What types of behaviour are discriminatory?</w:t>
      </w:r>
    </w:p>
    <w:p w14:paraId="398936F1" w14:textId="77777777" w:rsidR="002840E2" w:rsidRPr="008D4A13" w:rsidRDefault="002840E2" w:rsidP="00C3745E">
      <w:pPr>
        <w:pStyle w:val="ListParagraph"/>
        <w:numPr>
          <w:ilvl w:val="0"/>
          <w:numId w:val="11"/>
        </w:numPr>
        <w:rPr>
          <w:rFonts w:cs="Arial"/>
          <w:sz w:val="22"/>
          <w:szCs w:val="22"/>
        </w:rPr>
      </w:pPr>
      <w:r w:rsidRPr="008D4A13">
        <w:rPr>
          <w:rFonts w:cs="Arial"/>
          <w:sz w:val="22"/>
          <w:szCs w:val="22"/>
        </w:rPr>
        <w:t>Direct discrimination – treating a person worse than someone else because of any of the protected characteristics</w:t>
      </w:r>
    </w:p>
    <w:p w14:paraId="398936F2" w14:textId="77EBD676" w:rsidR="002840E2" w:rsidRPr="008D4A13" w:rsidRDefault="002840E2" w:rsidP="00C3745E">
      <w:pPr>
        <w:pStyle w:val="ListParagraph"/>
        <w:numPr>
          <w:ilvl w:val="0"/>
          <w:numId w:val="11"/>
        </w:numPr>
        <w:rPr>
          <w:rFonts w:cs="Arial"/>
          <w:sz w:val="22"/>
          <w:szCs w:val="22"/>
        </w:rPr>
      </w:pPr>
      <w:r w:rsidRPr="008D4A13">
        <w:rPr>
          <w:rFonts w:cs="Arial"/>
          <w:sz w:val="22"/>
          <w:szCs w:val="22"/>
        </w:rPr>
        <w:t>Indirect discrimination – making rules or other practices which have a worse impact on someone with a protected characteristic than someone without one</w:t>
      </w:r>
    </w:p>
    <w:p w14:paraId="398936F3" w14:textId="77777777" w:rsidR="002840E2" w:rsidRPr="008D4A13" w:rsidRDefault="002840E2" w:rsidP="00C3745E">
      <w:pPr>
        <w:pStyle w:val="ListParagraph"/>
        <w:numPr>
          <w:ilvl w:val="0"/>
          <w:numId w:val="11"/>
        </w:numPr>
        <w:rPr>
          <w:rFonts w:cs="Arial"/>
          <w:sz w:val="22"/>
          <w:szCs w:val="22"/>
        </w:rPr>
      </w:pPr>
      <w:r w:rsidRPr="008D4A13">
        <w:rPr>
          <w:rFonts w:cs="Arial"/>
          <w:sz w:val="22"/>
          <w:szCs w:val="22"/>
        </w:rPr>
        <w:t>Discrimination arising from disability – treating a disabled person unfavourably because of something connected with their disability when this cannot be justified</w:t>
      </w:r>
    </w:p>
    <w:p w14:paraId="398936F4" w14:textId="77777777" w:rsidR="002840E2" w:rsidRDefault="002840E2" w:rsidP="00C3745E">
      <w:pPr>
        <w:pStyle w:val="ListParagraph"/>
        <w:numPr>
          <w:ilvl w:val="0"/>
          <w:numId w:val="11"/>
        </w:numPr>
        <w:rPr>
          <w:rFonts w:cs="Arial"/>
          <w:sz w:val="22"/>
          <w:szCs w:val="22"/>
        </w:rPr>
      </w:pPr>
      <w:r w:rsidRPr="008D4A13">
        <w:rPr>
          <w:rFonts w:cs="Arial"/>
          <w:sz w:val="22"/>
          <w:szCs w:val="22"/>
        </w:rPr>
        <w:t>Reasonable adjustments – failing to make reasonable adjustments for disabled people</w:t>
      </w:r>
    </w:p>
    <w:p w14:paraId="03E0C159" w14:textId="77777777" w:rsidR="00E521D2" w:rsidRDefault="00E521D2" w:rsidP="00E521D2">
      <w:pPr>
        <w:rPr>
          <w:rFonts w:cs="Arial"/>
          <w:sz w:val="22"/>
          <w:szCs w:val="22"/>
        </w:rPr>
      </w:pPr>
    </w:p>
    <w:p w14:paraId="4EE034C5" w14:textId="77777777" w:rsidR="00E521D2" w:rsidRDefault="00E521D2" w:rsidP="00E521D2">
      <w:pPr>
        <w:rPr>
          <w:rFonts w:cs="Arial"/>
          <w:sz w:val="22"/>
          <w:szCs w:val="22"/>
        </w:rPr>
      </w:pPr>
    </w:p>
    <w:p w14:paraId="2D4461C9" w14:textId="77777777" w:rsidR="00E521D2" w:rsidRDefault="00E521D2" w:rsidP="00E521D2">
      <w:pPr>
        <w:rPr>
          <w:rFonts w:cs="Arial"/>
          <w:sz w:val="22"/>
          <w:szCs w:val="22"/>
        </w:rPr>
      </w:pPr>
    </w:p>
    <w:p w14:paraId="076057EB" w14:textId="77777777" w:rsidR="00E521D2" w:rsidRPr="00E521D2" w:rsidRDefault="00E521D2" w:rsidP="00E521D2">
      <w:pPr>
        <w:rPr>
          <w:rFonts w:cs="Arial"/>
          <w:sz w:val="22"/>
          <w:szCs w:val="22"/>
        </w:rPr>
      </w:pPr>
    </w:p>
    <w:p w14:paraId="6258CC7E" w14:textId="25550D35" w:rsidR="00460896" w:rsidRPr="00E521D2" w:rsidRDefault="002840E2" w:rsidP="00E521D2">
      <w:pPr>
        <w:pStyle w:val="ListParagraph"/>
        <w:numPr>
          <w:ilvl w:val="0"/>
          <w:numId w:val="11"/>
        </w:numPr>
        <w:rPr>
          <w:rFonts w:cs="Arial"/>
          <w:sz w:val="22"/>
          <w:szCs w:val="22"/>
        </w:rPr>
      </w:pPr>
      <w:r w:rsidRPr="008D4A13">
        <w:rPr>
          <w:rFonts w:cs="Arial"/>
          <w:sz w:val="22"/>
          <w:szCs w:val="22"/>
        </w:rPr>
        <w:t xml:space="preserve">Harassment – unwanted conduct which has the purpose or effect of violating someone’s dignity or which is hostile, degrading, humiliating or offensive to someone with a protected characteristic or in a way that is sexual in </w:t>
      </w:r>
      <w:r w:rsidR="00460896" w:rsidRPr="008D4A13">
        <w:rPr>
          <w:rFonts w:cs="Arial"/>
          <w:sz w:val="22"/>
          <w:szCs w:val="22"/>
        </w:rPr>
        <w:t>nature</w:t>
      </w:r>
    </w:p>
    <w:p w14:paraId="398936F6" w14:textId="3BD510A1" w:rsidR="002840E2" w:rsidRPr="008D4A13" w:rsidRDefault="002840E2" w:rsidP="00C3745E">
      <w:pPr>
        <w:pStyle w:val="ListParagraph"/>
        <w:numPr>
          <w:ilvl w:val="0"/>
          <w:numId w:val="11"/>
        </w:numPr>
        <w:rPr>
          <w:rFonts w:cs="Arial"/>
          <w:sz w:val="22"/>
          <w:szCs w:val="22"/>
        </w:rPr>
      </w:pPr>
      <w:r w:rsidRPr="008D4A13">
        <w:rPr>
          <w:rFonts w:cs="Arial"/>
          <w:sz w:val="22"/>
          <w:szCs w:val="22"/>
        </w:rPr>
        <w:t xml:space="preserve">Victimisation – treating someone unfavourably because they have taken (or might be taking) action under the Equality Act or supporting somebody who is doing </w:t>
      </w:r>
      <w:r w:rsidR="00460896" w:rsidRPr="008D4A13">
        <w:rPr>
          <w:rFonts w:cs="Arial"/>
          <w:sz w:val="22"/>
          <w:szCs w:val="22"/>
        </w:rPr>
        <w:t>so</w:t>
      </w:r>
    </w:p>
    <w:p w14:paraId="398936F7" w14:textId="77777777" w:rsidR="002840E2" w:rsidRPr="008D4A13" w:rsidRDefault="002840E2" w:rsidP="00C3745E">
      <w:pPr>
        <w:pStyle w:val="ListParagraph"/>
        <w:numPr>
          <w:ilvl w:val="0"/>
          <w:numId w:val="11"/>
        </w:numPr>
        <w:rPr>
          <w:rFonts w:cs="Arial"/>
          <w:sz w:val="22"/>
          <w:szCs w:val="22"/>
        </w:rPr>
      </w:pPr>
      <w:r w:rsidRPr="008D4A13">
        <w:rPr>
          <w:rFonts w:cs="Arial"/>
          <w:sz w:val="22"/>
          <w:szCs w:val="22"/>
        </w:rPr>
        <w:t>Perception – people are protected from being discriminated against by someone who wrongly thinks they have one of the protected characteristics</w:t>
      </w:r>
    </w:p>
    <w:p w14:paraId="398936F8" w14:textId="77777777" w:rsidR="002840E2" w:rsidRPr="008D4A13" w:rsidRDefault="002840E2" w:rsidP="00C3745E">
      <w:pPr>
        <w:pStyle w:val="ListParagraph"/>
        <w:numPr>
          <w:ilvl w:val="0"/>
          <w:numId w:val="11"/>
        </w:numPr>
        <w:rPr>
          <w:rFonts w:cs="Arial"/>
          <w:sz w:val="22"/>
          <w:szCs w:val="22"/>
        </w:rPr>
      </w:pPr>
      <w:r w:rsidRPr="008D4A13">
        <w:rPr>
          <w:rFonts w:cs="Arial"/>
          <w:sz w:val="22"/>
          <w:szCs w:val="22"/>
        </w:rPr>
        <w:t>Association – people are protected from being discriminated against because they are associated with someone who has a protected characteristic, for example, the parent of a disabled child or adult or someone else who is caring for a disabled person</w:t>
      </w:r>
    </w:p>
    <w:p w14:paraId="398936F9" w14:textId="77777777" w:rsidR="002840E2" w:rsidRPr="008D4A13" w:rsidRDefault="002840E2" w:rsidP="00C3745E">
      <w:pPr>
        <w:pStyle w:val="ListParagraph"/>
        <w:numPr>
          <w:ilvl w:val="0"/>
          <w:numId w:val="8"/>
        </w:numPr>
        <w:rPr>
          <w:rFonts w:cs="Arial"/>
          <w:b/>
          <w:sz w:val="22"/>
          <w:szCs w:val="22"/>
        </w:rPr>
      </w:pPr>
      <w:r w:rsidRPr="008D4A13">
        <w:rPr>
          <w:rFonts w:cs="Arial"/>
          <w:b/>
          <w:sz w:val="22"/>
          <w:szCs w:val="22"/>
        </w:rPr>
        <w:t>Remember – Always treat others as you would wish to be treated yourself</w:t>
      </w:r>
    </w:p>
    <w:p w14:paraId="398936FA" w14:textId="77777777" w:rsidR="008B2599" w:rsidRDefault="008B2599" w:rsidP="0089545B">
      <w:pPr>
        <w:ind w:firstLine="720"/>
        <w:rPr>
          <w:rFonts w:cs="Arial"/>
          <w:b/>
          <w:sz w:val="22"/>
          <w:szCs w:val="22"/>
        </w:rPr>
      </w:pPr>
    </w:p>
    <w:p w14:paraId="73916F1D" w14:textId="77777777" w:rsidR="00460896" w:rsidRDefault="00460896" w:rsidP="0089545B">
      <w:pPr>
        <w:ind w:firstLine="720"/>
        <w:rPr>
          <w:rFonts w:cs="Arial"/>
          <w:b/>
          <w:sz w:val="22"/>
          <w:szCs w:val="22"/>
        </w:rPr>
      </w:pPr>
    </w:p>
    <w:p w14:paraId="398936FB" w14:textId="77777777" w:rsidR="002840E2" w:rsidRPr="00460896" w:rsidRDefault="002840E2" w:rsidP="00460896">
      <w:pPr>
        <w:pStyle w:val="ListParagraph"/>
        <w:numPr>
          <w:ilvl w:val="0"/>
          <w:numId w:val="60"/>
        </w:numPr>
        <w:rPr>
          <w:rFonts w:cs="Arial"/>
          <w:b/>
          <w:color w:val="1F497D" w:themeColor="text2"/>
          <w:sz w:val="22"/>
          <w:szCs w:val="22"/>
        </w:rPr>
      </w:pPr>
      <w:r w:rsidRPr="00460896">
        <w:rPr>
          <w:rFonts w:cs="Arial"/>
          <w:b/>
          <w:color w:val="1F497D" w:themeColor="text2"/>
          <w:sz w:val="22"/>
          <w:szCs w:val="22"/>
        </w:rPr>
        <w:t>Useful contacts for further Information, Advice and Guidance:</w:t>
      </w:r>
    </w:p>
    <w:p w14:paraId="398936FC" w14:textId="77777777" w:rsidR="00732CFE" w:rsidRPr="00460896" w:rsidRDefault="002840E2" w:rsidP="00460896">
      <w:pPr>
        <w:ind w:left="720"/>
        <w:rPr>
          <w:rFonts w:cs="Arial"/>
          <w:color w:val="1F497D" w:themeColor="text2"/>
          <w:sz w:val="22"/>
          <w:szCs w:val="22"/>
        </w:rPr>
      </w:pPr>
      <w:hyperlink r:id="rId21" w:history="1">
        <w:r w:rsidRPr="00460896">
          <w:rPr>
            <w:rStyle w:val="Hyperlink"/>
            <w:rFonts w:cs="Arial"/>
            <w:color w:val="1F497D" w:themeColor="text2"/>
            <w:sz w:val="22"/>
            <w:szCs w:val="22"/>
          </w:rPr>
          <w:t>www.idea.gov.uk</w:t>
        </w:r>
      </w:hyperlink>
    </w:p>
    <w:p w14:paraId="398936FD" w14:textId="77777777" w:rsidR="0042675E" w:rsidRPr="00460896" w:rsidRDefault="0042675E" w:rsidP="00460896">
      <w:pPr>
        <w:pStyle w:val="Heading11"/>
        <w:rPr>
          <w:rFonts w:cs="Arial"/>
          <w:color w:val="1F497D" w:themeColor="text2"/>
          <w:sz w:val="22"/>
          <w:szCs w:val="22"/>
        </w:rPr>
      </w:pPr>
    </w:p>
    <w:p w14:paraId="398936FE" w14:textId="77777777" w:rsidR="0042675E" w:rsidRPr="008D4A13" w:rsidRDefault="0042675E" w:rsidP="0089545B">
      <w:pPr>
        <w:pStyle w:val="Heading11"/>
        <w:rPr>
          <w:rFonts w:cs="Arial"/>
          <w:sz w:val="22"/>
          <w:szCs w:val="22"/>
        </w:rPr>
      </w:pPr>
    </w:p>
    <w:p w14:paraId="398936FF" w14:textId="77777777" w:rsidR="0042675E" w:rsidRPr="008D4A13" w:rsidRDefault="0042675E" w:rsidP="0089545B">
      <w:pPr>
        <w:pStyle w:val="Heading11"/>
        <w:rPr>
          <w:rFonts w:cs="Arial"/>
          <w:sz w:val="22"/>
          <w:szCs w:val="22"/>
        </w:rPr>
      </w:pPr>
    </w:p>
    <w:p w14:paraId="39893700" w14:textId="77777777" w:rsidR="0042675E" w:rsidRPr="008D4A13" w:rsidRDefault="0042675E" w:rsidP="0089545B">
      <w:pPr>
        <w:pStyle w:val="Heading11"/>
        <w:rPr>
          <w:rFonts w:cs="Arial"/>
          <w:sz w:val="22"/>
          <w:szCs w:val="22"/>
        </w:rPr>
      </w:pPr>
    </w:p>
    <w:p w14:paraId="39893701" w14:textId="77777777" w:rsidR="0042675E" w:rsidRPr="008D4A13" w:rsidRDefault="0042675E" w:rsidP="0089545B">
      <w:pPr>
        <w:pStyle w:val="Heading11"/>
        <w:rPr>
          <w:rFonts w:cs="Arial"/>
          <w:sz w:val="22"/>
          <w:szCs w:val="22"/>
        </w:rPr>
      </w:pPr>
    </w:p>
    <w:p w14:paraId="39893702" w14:textId="77777777" w:rsidR="0042675E" w:rsidRPr="008D4A13" w:rsidRDefault="0042675E" w:rsidP="0089545B">
      <w:pPr>
        <w:pStyle w:val="Heading11"/>
        <w:rPr>
          <w:rFonts w:cs="Arial"/>
          <w:sz w:val="22"/>
          <w:szCs w:val="22"/>
        </w:rPr>
      </w:pPr>
    </w:p>
    <w:p w14:paraId="39893703" w14:textId="77777777" w:rsidR="0042675E" w:rsidRDefault="0042675E" w:rsidP="0089545B">
      <w:pPr>
        <w:pStyle w:val="Heading11"/>
        <w:rPr>
          <w:rFonts w:cs="Arial"/>
          <w:sz w:val="22"/>
          <w:szCs w:val="22"/>
        </w:rPr>
      </w:pPr>
    </w:p>
    <w:p w14:paraId="39893704" w14:textId="77777777" w:rsidR="008B2599" w:rsidRDefault="008B2599" w:rsidP="008B2599">
      <w:pPr>
        <w:pStyle w:val="Heading1"/>
      </w:pPr>
    </w:p>
    <w:p w14:paraId="39893705" w14:textId="77777777" w:rsidR="008B2599" w:rsidRDefault="008B2599" w:rsidP="008B2599"/>
    <w:p w14:paraId="45862D3B" w14:textId="77777777" w:rsidR="00E521D2" w:rsidRDefault="00E521D2" w:rsidP="0089545B">
      <w:pPr>
        <w:pStyle w:val="Heading11"/>
        <w:rPr>
          <w:rFonts w:cs="Arial"/>
          <w:szCs w:val="32"/>
        </w:rPr>
      </w:pPr>
    </w:p>
    <w:p w14:paraId="39893707" w14:textId="4DF8313F" w:rsidR="002840E2" w:rsidRPr="008D4A13" w:rsidRDefault="002840E2" w:rsidP="0089545B">
      <w:pPr>
        <w:pStyle w:val="Heading11"/>
        <w:rPr>
          <w:rFonts w:cs="Arial"/>
          <w:szCs w:val="32"/>
        </w:rPr>
      </w:pPr>
      <w:r w:rsidRPr="008D4A13">
        <w:rPr>
          <w:rFonts w:cs="Arial"/>
          <w:szCs w:val="32"/>
        </w:rPr>
        <w:t>FAST FACTS</w:t>
      </w:r>
    </w:p>
    <w:tbl>
      <w:tblPr>
        <w:tblStyle w:val="TableGrid"/>
        <w:tblW w:w="6516" w:type="dxa"/>
        <w:shd w:val="clear" w:color="auto" w:fill="B8CCE4" w:themeFill="accent1" w:themeFillTint="66"/>
        <w:tblLook w:val="04A0" w:firstRow="1" w:lastRow="0" w:firstColumn="1" w:lastColumn="0" w:noHBand="0" w:noVBand="1"/>
      </w:tblPr>
      <w:tblGrid>
        <w:gridCol w:w="2943"/>
        <w:gridCol w:w="3573"/>
      </w:tblGrid>
      <w:tr w:rsidR="00D92792" w:rsidRPr="008D4A13" w14:paraId="3989370A" w14:textId="77777777" w:rsidTr="00D92792">
        <w:tc>
          <w:tcPr>
            <w:tcW w:w="2943" w:type="dxa"/>
            <w:tcBorders>
              <w:top w:val="single" w:sz="4" w:space="0" w:color="auto"/>
              <w:left w:val="single" w:sz="4" w:space="0" w:color="auto"/>
              <w:bottom w:val="single" w:sz="4" w:space="0" w:color="auto"/>
              <w:right w:val="single" w:sz="4" w:space="0" w:color="auto"/>
            </w:tcBorders>
            <w:shd w:val="clear" w:color="auto" w:fill="00B0F0"/>
            <w:hideMark/>
          </w:tcPr>
          <w:p w14:paraId="39893708" w14:textId="77777777" w:rsidR="00D92792" w:rsidRPr="008D4A13" w:rsidRDefault="00D92792" w:rsidP="0089545B">
            <w:pPr>
              <w:pStyle w:val="Heading21"/>
              <w:rPr>
                <w:rFonts w:cs="Arial"/>
                <w:color w:val="FFFFFF" w:themeColor="background1"/>
                <w:sz w:val="22"/>
                <w:szCs w:val="22"/>
              </w:rPr>
            </w:pPr>
            <w:r w:rsidRPr="008D4A13">
              <w:rPr>
                <w:rFonts w:cs="Arial"/>
                <w:color w:val="FFFFFF" w:themeColor="background1"/>
                <w:sz w:val="22"/>
                <w:szCs w:val="22"/>
              </w:rPr>
              <w:t>Equality &amp; Diversity: 5</w:t>
            </w:r>
          </w:p>
        </w:tc>
        <w:tc>
          <w:tcPr>
            <w:tcW w:w="3573" w:type="dxa"/>
            <w:tcBorders>
              <w:top w:val="single" w:sz="4" w:space="0" w:color="auto"/>
              <w:left w:val="single" w:sz="4" w:space="0" w:color="auto"/>
              <w:bottom w:val="single" w:sz="4" w:space="0" w:color="auto"/>
              <w:right w:val="single" w:sz="4" w:space="0" w:color="auto"/>
            </w:tcBorders>
            <w:shd w:val="clear" w:color="auto" w:fill="00B0F0"/>
          </w:tcPr>
          <w:p w14:paraId="39893709" w14:textId="77777777" w:rsidR="00D92792" w:rsidRPr="008D4A13" w:rsidRDefault="00D92792" w:rsidP="0089545B">
            <w:pPr>
              <w:pStyle w:val="Heading21"/>
              <w:rPr>
                <w:rFonts w:cs="Arial"/>
                <w:color w:val="FFFFFF" w:themeColor="background1"/>
                <w:sz w:val="22"/>
                <w:szCs w:val="22"/>
              </w:rPr>
            </w:pPr>
            <w:r w:rsidRPr="008D4A13">
              <w:rPr>
                <w:rFonts w:cs="Arial"/>
                <w:color w:val="FFFFFF" w:themeColor="background1"/>
                <w:sz w:val="22"/>
                <w:szCs w:val="22"/>
              </w:rPr>
              <w:t>Cyber Bullying</w:t>
            </w:r>
          </w:p>
        </w:tc>
      </w:tr>
    </w:tbl>
    <w:p w14:paraId="3989370B" w14:textId="77777777" w:rsidR="002840E2" w:rsidRPr="008D4A13" w:rsidRDefault="002840E2" w:rsidP="0089545B">
      <w:pPr>
        <w:pStyle w:val="BULLETS"/>
        <w:numPr>
          <w:ilvl w:val="0"/>
          <w:numId w:val="0"/>
        </w:numPr>
        <w:ind w:left="720"/>
        <w:rPr>
          <w:rFonts w:cs="Arial"/>
          <w:sz w:val="22"/>
          <w:szCs w:val="22"/>
        </w:rPr>
      </w:pPr>
    </w:p>
    <w:p w14:paraId="3989370C" w14:textId="77777777" w:rsidR="002840E2" w:rsidRPr="00460896" w:rsidRDefault="002840E2" w:rsidP="0089545B">
      <w:pPr>
        <w:rPr>
          <w:rFonts w:cs="Arial"/>
          <w:b/>
          <w:color w:val="1F497D" w:themeColor="text2"/>
          <w:sz w:val="22"/>
          <w:szCs w:val="22"/>
        </w:rPr>
      </w:pPr>
      <w:r w:rsidRPr="00460896">
        <w:rPr>
          <w:rFonts w:cs="Arial"/>
          <w:b/>
          <w:color w:val="1F497D" w:themeColor="text2"/>
          <w:sz w:val="22"/>
          <w:szCs w:val="22"/>
        </w:rPr>
        <w:t xml:space="preserve">   What is Cyber Bullying?</w:t>
      </w:r>
    </w:p>
    <w:p w14:paraId="3989370D" w14:textId="77777777" w:rsidR="002840E2" w:rsidRPr="008D4A13" w:rsidRDefault="002840E2" w:rsidP="00C3745E">
      <w:pPr>
        <w:pStyle w:val="ListParagraph"/>
        <w:numPr>
          <w:ilvl w:val="0"/>
          <w:numId w:val="11"/>
        </w:numPr>
        <w:rPr>
          <w:rFonts w:cs="Arial"/>
          <w:sz w:val="22"/>
          <w:szCs w:val="22"/>
        </w:rPr>
      </w:pPr>
      <w:r w:rsidRPr="008D4A13">
        <w:rPr>
          <w:rFonts w:cs="Arial"/>
          <w:b/>
          <w:sz w:val="22"/>
          <w:szCs w:val="22"/>
        </w:rPr>
        <w:t xml:space="preserve">Cyberbullying </w:t>
      </w:r>
      <w:r w:rsidRPr="008D4A13">
        <w:rPr>
          <w:rFonts w:cs="Arial"/>
          <w:sz w:val="22"/>
          <w:szCs w:val="22"/>
        </w:rPr>
        <w:t>is not a new phenomenon, but as mobile phone and internet use become increasingly common, so does the use of technology to bully.</w:t>
      </w:r>
    </w:p>
    <w:p w14:paraId="3989370E" w14:textId="77777777" w:rsidR="002840E2" w:rsidRPr="008D4A13" w:rsidRDefault="002840E2" w:rsidP="0089545B">
      <w:pPr>
        <w:pStyle w:val="ListParagraph"/>
        <w:ind w:left="360"/>
        <w:rPr>
          <w:rFonts w:cs="Arial"/>
          <w:sz w:val="22"/>
          <w:szCs w:val="22"/>
        </w:rPr>
      </w:pPr>
      <w:r w:rsidRPr="008D4A13">
        <w:rPr>
          <w:rFonts w:cs="Arial"/>
          <w:b/>
          <w:sz w:val="22"/>
          <w:szCs w:val="22"/>
        </w:rPr>
        <w:t xml:space="preserve">Cyberbullying </w:t>
      </w:r>
      <w:r w:rsidRPr="008D4A13">
        <w:rPr>
          <w:rFonts w:cs="Arial"/>
          <w:sz w:val="22"/>
          <w:szCs w:val="22"/>
        </w:rPr>
        <w:t>takes different forms, some of which are harder to detect or less obviously associated with bullying than others.</w:t>
      </w:r>
    </w:p>
    <w:p w14:paraId="3989370F" w14:textId="77777777" w:rsidR="002840E2" w:rsidRPr="008D4A13" w:rsidRDefault="002840E2" w:rsidP="00C3745E">
      <w:pPr>
        <w:pStyle w:val="ListParagraph"/>
        <w:numPr>
          <w:ilvl w:val="0"/>
          <w:numId w:val="12"/>
        </w:numPr>
        <w:rPr>
          <w:rFonts w:cs="Arial"/>
          <w:sz w:val="22"/>
          <w:szCs w:val="22"/>
        </w:rPr>
      </w:pPr>
      <w:r w:rsidRPr="008D4A13">
        <w:rPr>
          <w:rFonts w:cs="Arial"/>
          <w:b/>
          <w:sz w:val="22"/>
          <w:szCs w:val="22"/>
        </w:rPr>
        <w:t xml:space="preserve">Threats and Intimidation – </w:t>
      </w:r>
      <w:r w:rsidRPr="008D4A13">
        <w:rPr>
          <w:rFonts w:cs="Arial"/>
          <w:sz w:val="22"/>
          <w:szCs w:val="22"/>
        </w:rPr>
        <w:t>Serious threats can be sent to both staff and learners by mobile phone, email and via comments on websites, social networking sites or message boards</w:t>
      </w:r>
    </w:p>
    <w:p w14:paraId="39893710" w14:textId="77777777" w:rsidR="0089545B" w:rsidRPr="008D4A13" w:rsidRDefault="002840E2" w:rsidP="00C3745E">
      <w:pPr>
        <w:pStyle w:val="ListParagraph"/>
        <w:numPr>
          <w:ilvl w:val="0"/>
          <w:numId w:val="12"/>
        </w:numPr>
        <w:rPr>
          <w:rFonts w:cs="Arial"/>
          <w:sz w:val="22"/>
          <w:szCs w:val="22"/>
        </w:rPr>
      </w:pPr>
      <w:r w:rsidRPr="008D4A13">
        <w:rPr>
          <w:rFonts w:cs="Arial"/>
          <w:b/>
          <w:sz w:val="22"/>
          <w:szCs w:val="22"/>
        </w:rPr>
        <w:t>Harassment or stalking –</w:t>
      </w:r>
      <w:r w:rsidRPr="008D4A13">
        <w:rPr>
          <w:rFonts w:cs="Arial"/>
          <w:sz w:val="22"/>
          <w:szCs w:val="22"/>
        </w:rPr>
        <w:t xml:space="preserve"> Repeated, prolonged, unwanted texting, whether it is </w:t>
      </w:r>
      <w:r w:rsidR="008B2599" w:rsidRPr="008D4A13">
        <w:rPr>
          <w:rFonts w:cs="Arial"/>
          <w:sz w:val="22"/>
          <w:szCs w:val="22"/>
        </w:rPr>
        <w:t>explicitly</w:t>
      </w:r>
      <w:r w:rsidRPr="008D4A13">
        <w:rPr>
          <w:rFonts w:cs="Arial"/>
          <w:sz w:val="22"/>
          <w:szCs w:val="22"/>
        </w:rPr>
        <w:t xml:space="preserve"> offensive or not, is a form of harassment. Online stalking (sometimes referred to as ‘cyberstalking’), where a person’s online activities are constantly monitored, can cause psychological harm and fear. Previously safe and enjoyable environments can be experienced as threatening and online activity may become a source of anxiety. </w:t>
      </w:r>
    </w:p>
    <w:p w14:paraId="39893711" w14:textId="77777777" w:rsidR="0089545B" w:rsidRPr="008D4A13" w:rsidRDefault="002840E2" w:rsidP="00C3745E">
      <w:pPr>
        <w:pStyle w:val="ListParagraph"/>
        <w:numPr>
          <w:ilvl w:val="0"/>
          <w:numId w:val="12"/>
        </w:numPr>
        <w:rPr>
          <w:rFonts w:cs="Arial"/>
          <w:sz w:val="22"/>
          <w:szCs w:val="22"/>
        </w:rPr>
      </w:pPr>
      <w:r w:rsidRPr="008D4A13">
        <w:rPr>
          <w:rFonts w:cs="Arial"/>
          <w:b/>
          <w:sz w:val="22"/>
          <w:szCs w:val="22"/>
        </w:rPr>
        <w:t xml:space="preserve">Vilification/defamation – </w:t>
      </w:r>
      <w:r w:rsidRPr="008D4A13">
        <w:rPr>
          <w:rFonts w:cs="Arial"/>
          <w:sz w:val="22"/>
          <w:szCs w:val="22"/>
        </w:rPr>
        <w:t>Posting upsetting or defamatory remarks</w:t>
      </w:r>
    </w:p>
    <w:p w14:paraId="39893712" w14:textId="77777777" w:rsidR="0089545B" w:rsidRPr="008D4A13" w:rsidRDefault="002840E2" w:rsidP="00C3745E">
      <w:pPr>
        <w:pStyle w:val="ListParagraph"/>
        <w:numPr>
          <w:ilvl w:val="0"/>
          <w:numId w:val="12"/>
        </w:numPr>
        <w:rPr>
          <w:rFonts w:cs="Arial"/>
          <w:sz w:val="22"/>
          <w:szCs w:val="22"/>
        </w:rPr>
      </w:pPr>
      <w:r w:rsidRPr="008D4A13">
        <w:rPr>
          <w:rFonts w:cs="Arial"/>
          <w:b/>
          <w:sz w:val="22"/>
          <w:szCs w:val="22"/>
        </w:rPr>
        <w:t>Ostracising/peer rejection/exclusion –</w:t>
      </w:r>
      <w:r w:rsidRPr="008D4A13">
        <w:rPr>
          <w:rFonts w:cs="Arial"/>
          <w:sz w:val="22"/>
          <w:szCs w:val="22"/>
        </w:rPr>
        <w:t xml:space="preserve"> Social networking sites, such as Bebo and </w:t>
      </w:r>
      <w:proofErr w:type="spellStart"/>
      <w:r w:rsidRPr="008D4A13">
        <w:rPr>
          <w:rFonts w:cs="Arial"/>
          <w:sz w:val="22"/>
          <w:szCs w:val="22"/>
        </w:rPr>
        <w:t>MySpace</w:t>
      </w:r>
      <w:proofErr w:type="spellEnd"/>
      <w:r w:rsidRPr="008D4A13">
        <w:rPr>
          <w:rFonts w:cs="Arial"/>
          <w:sz w:val="22"/>
          <w:szCs w:val="22"/>
        </w:rPr>
        <w:t xml:space="preserve">, provide a platform for young people to establish an online presence. It is possible for a group of learners to set up a closed group that could exclude someone which can be extremely hurtful. </w:t>
      </w:r>
    </w:p>
    <w:p w14:paraId="39893713" w14:textId="77777777" w:rsidR="0089545B" w:rsidRPr="008D4A13" w:rsidRDefault="002840E2" w:rsidP="00C3745E">
      <w:pPr>
        <w:pStyle w:val="ListParagraph"/>
        <w:numPr>
          <w:ilvl w:val="0"/>
          <w:numId w:val="12"/>
        </w:numPr>
        <w:rPr>
          <w:rFonts w:cs="Arial"/>
          <w:sz w:val="22"/>
          <w:szCs w:val="22"/>
        </w:rPr>
      </w:pPr>
      <w:r w:rsidRPr="008D4A13">
        <w:rPr>
          <w:rFonts w:cs="Arial"/>
          <w:b/>
          <w:sz w:val="22"/>
          <w:szCs w:val="22"/>
        </w:rPr>
        <w:t>Identity theft, unauthorised access and impersonation –</w:t>
      </w:r>
      <w:r w:rsidRPr="008D4A13">
        <w:rPr>
          <w:rFonts w:cs="Arial"/>
          <w:sz w:val="22"/>
          <w:szCs w:val="22"/>
        </w:rPr>
        <w:t xml:space="preserve"> ‘Hacking’ into </w:t>
      </w:r>
      <w:r w:rsidR="0089545B" w:rsidRPr="008D4A13">
        <w:rPr>
          <w:rFonts w:cs="Arial"/>
          <w:sz w:val="22"/>
          <w:szCs w:val="22"/>
        </w:rPr>
        <w:t>someone’s</w:t>
      </w:r>
      <w:r w:rsidRPr="008D4A13">
        <w:rPr>
          <w:rFonts w:cs="Arial"/>
          <w:sz w:val="22"/>
          <w:szCs w:val="22"/>
        </w:rPr>
        <w:t xml:space="preserve"> private account is not always a form of cyberbullying, but it is a serious issue and can be quite distressing.</w:t>
      </w:r>
    </w:p>
    <w:p w14:paraId="39893714" w14:textId="77777777" w:rsidR="0089545B" w:rsidRDefault="002840E2" w:rsidP="00C3745E">
      <w:pPr>
        <w:pStyle w:val="ListParagraph"/>
        <w:numPr>
          <w:ilvl w:val="0"/>
          <w:numId w:val="12"/>
        </w:numPr>
        <w:rPr>
          <w:rFonts w:cs="Arial"/>
          <w:sz w:val="22"/>
          <w:szCs w:val="22"/>
        </w:rPr>
      </w:pPr>
      <w:r w:rsidRPr="008D4A13">
        <w:rPr>
          <w:rFonts w:cs="Arial"/>
          <w:b/>
          <w:sz w:val="22"/>
          <w:szCs w:val="22"/>
        </w:rPr>
        <w:t>Publicly posting, sending or forwarding personal or private information or images –</w:t>
      </w:r>
      <w:r w:rsidRPr="008D4A13">
        <w:rPr>
          <w:rFonts w:cs="Arial"/>
          <w:sz w:val="22"/>
          <w:szCs w:val="22"/>
        </w:rPr>
        <w:t xml:space="preserve"> Once electronic messages or pictures are made public, containing them becomes very difficult.</w:t>
      </w:r>
    </w:p>
    <w:p w14:paraId="62583688" w14:textId="77777777" w:rsidR="00E521D2" w:rsidRDefault="00E521D2" w:rsidP="00E521D2">
      <w:pPr>
        <w:rPr>
          <w:rFonts w:cs="Arial"/>
          <w:sz w:val="22"/>
          <w:szCs w:val="22"/>
        </w:rPr>
      </w:pPr>
    </w:p>
    <w:p w14:paraId="273C4C98" w14:textId="77777777" w:rsidR="00E521D2" w:rsidRDefault="00E521D2" w:rsidP="00E521D2">
      <w:pPr>
        <w:rPr>
          <w:rFonts w:cs="Arial"/>
          <w:sz w:val="22"/>
          <w:szCs w:val="22"/>
        </w:rPr>
      </w:pPr>
    </w:p>
    <w:p w14:paraId="44777B5C" w14:textId="77777777" w:rsidR="00E521D2" w:rsidRDefault="00E521D2" w:rsidP="00E521D2">
      <w:pPr>
        <w:rPr>
          <w:rFonts w:cs="Arial"/>
          <w:sz w:val="22"/>
          <w:szCs w:val="22"/>
        </w:rPr>
      </w:pPr>
    </w:p>
    <w:p w14:paraId="2241A0C9" w14:textId="77777777" w:rsidR="00E521D2" w:rsidRDefault="00E521D2" w:rsidP="00E521D2">
      <w:pPr>
        <w:rPr>
          <w:rFonts w:cs="Arial"/>
          <w:sz w:val="22"/>
          <w:szCs w:val="22"/>
        </w:rPr>
      </w:pPr>
    </w:p>
    <w:p w14:paraId="0ECB54F0" w14:textId="77777777" w:rsidR="00E521D2" w:rsidRDefault="00E521D2" w:rsidP="00E521D2">
      <w:pPr>
        <w:rPr>
          <w:rFonts w:cs="Arial"/>
          <w:sz w:val="22"/>
          <w:szCs w:val="22"/>
        </w:rPr>
      </w:pPr>
    </w:p>
    <w:p w14:paraId="1F5F3767" w14:textId="77777777" w:rsidR="00E521D2" w:rsidRPr="00E521D2" w:rsidRDefault="00E521D2" w:rsidP="00E521D2">
      <w:pPr>
        <w:rPr>
          <w:rFonts w:cs="Arial"/>
          <w:sz w:val="22"/>
          <w:szCs w:val="22"/>
        </w:rPr>
      </w:pPr>
    </w:p>
    <w:p w14:paraId="39893715" w14:textId="1840C6D3" w:rsidR="0089545B" w:rsidRPr="00460896" w:rsidRDefault="002840E2" w:rsidP="00C3745E">
      <w:pPr>
        <w:pStyle w:val="ListParagraph"/>
        <w:numPr>
          <w:ilvl w:val="0"/>
          <w:numId w:val="12"/>
        </w:numPr>
        <w:rPr>
          <w:rFonts w:cs="Arial"/>
          <w:color w:val="1F497D" w:themeColor="text2"/>
          <w:sz w:val="22"/>
          <w:szCs w:val="22"/>
        </w:rPr>
      </w:pPr>
      <w:r w:rsidRPr="008D4A13">
        <w:rPr>
          <w:rFonts w:cs="Arial"/>
          <w:b/>
          <w:sz w:val="22"/>
          <w:szCs w:val="22"/>
        </w:rPr>
        <w:t>Manipulation –</w:t>
      </w:r>
      <w:r w:rsidRPr="008D4A13">
        <w:rPr>
          <w:rFonts w:cs="Arial"/>
          <w:sz w:val="22"/>
          <w:szCs w:val="22"/>
        </w:rPr>
        <w:t xml:space="preserve"> An </w:t>
      </w:r>
      <w:r w:rsidR="00E521D2" w:rsidRPr="008D4A13">
        <w:rPr>
          <w:rFonts w:cs="Arial"/>
          <w:sz w:val="22"/>
          <w:szCs w:val="22"/>
        </w:rPr>
        <w:t>often-under-</w:t>
      </w:r>
      <w:r w:rsidRPr="008D4A13">
        <w:rPr>
          <w:rFonts w:cs="Arial"/>
          <w:sz w:val="22"/>
          <w:szCs w:val="22"/>
        </w:rPr>
        <w:t xml:space="preserve">considered form of bullying. Examples include putting pressure on someone to reveal </w:t>
      </w:r>
      <w:r w:rsidRPr="00460896">
        <w:rPr>
          <w:rFonts w:cs="Arial"/>
          <w:color w:val="1F497D" w:themeColor="text2"/>
          <w:sz w:val="22"/>
          <w:szCs w:val="22"/>
        </w:rPr>
        <w:t>personal information or to arrange a physical meeting.</w:t>
      </w:r>
    </w:p>
    <w:p w14:paraId="39893716" w14:textId="77777777" w:rsidR="002840E2" w:rsidRPr="00460896" w:rsidRDefault="002840E2" w:rsidP="0089545B">
      <w:pPr>
        <w:pStyle w:val="ListParagraph"/>
        <w:ind w:left="357"/>
        <w:rPr>
          <w:rFonts w:cs="Arial"/>
          <w:color w:val="1F497D" w:themeColor="text2"/>
          <w:sz w:val="22"/>
          <w:szCs w:val="22"/>
        </w:rPr>
      </w:pPr>
      <w:r w:rsidRPr="00460896">
        <w:rPr>
          <w:rFonts w:cs="Arial"/>
          <w:color w:val="1F497D" w:themeColor="text2"/>
          <w:sz w:val="22"/>
          <w:szCs w:val="22"/>
        </w:rPr>
        <w:t>Adults use manipulation to ‘groom’ children they have contacted online to meet up.</w:t>
      </w:r>
    </w:p>
    <w:p w14:paraId="0421EBC6" w14:textId="77777777" w:rsidR="00460896" w:rsidRPr="008D4A13" w:rsidRDefault="00460896" w:rsidP="0089545B">
      <w:pPr>
        <w:pStyle w:val="ListParagraph"/>
        <w:ind w:left="357"/>
        <w:rPr>
          <w:rFonts w:cs="Arial"/>
          <w:color w:val="auto"/>
          <w:sz w:val="22"/>
          <w:szCs w:val="22"/>
        </w:rPr>
      </w:pPr>
    </w:p>
    <w:p w14:paraId="39893718" w14:textId="77777777" w:rsidR="0089545B" w:rsidRPr="008D4A13" w:rsidRDefault="002840E2" w:rsidP="00C3745E">
      <w:pPr>
        <w:pStyle w:val="ListParagraph"/>
        <w:numPr>
          <w:ilvl w:val="0"/>
          <w:numId w:val="11"/>
        </w:numPr>
        <w:rPr>
          <w:rFonts w:cs="Arial"/>
          <w:b/>
          <w:sz w:val="22"/>
          <w:szCs w:val="22"/>
        </w:rPr>
      </w:pPr>
      <w:r w:rsidRPr="008D4A13">
        <w:rPr>
          <w:rFonts w:cs="Arial"/>
          <w:b/>
          <w:sz w:val="22"/>
          <w:szCs w:val="22"/>
        </w:rPr>
        <w:t>Is it against the law</w:t>
      </w:r>
      <w:r w:rsidR="0089545B" w:rsidRPr="008D4A13">
        <w:rPr>
          <w:rFonts w:cs="Arial"/>
          <w:b/>
          <w:sz w:val="22"/>
          <w:szCs w:val="22"/>
        </w:rPr>
        <w:t>?</w:t>
      </w:r>
    </w:p>
    <w:p w14:paraId="39893719" w14:textId="77777777" w:rsidR="002840E2" w:rsidRPr="008D4A13" w:rsidRDefault="002840E2" w:rsidP="00C3745E">
      <w:pPr>
        <w:pStyle w:val="ListParagraph"/>
        <w:numPr>
          <w:ilvl w:val="0"/>
          <w:numId w:val="11"/>
        </w:numPr>
        <w:rPr>
          <w:rFonts w:cs="Arial"/>
          <w:b/>
          <w:sz w:val="22"/>
          <w:szCs w:val="22"/>
        </w:rPr>
      </w:pPr>
      <w:r w:rsidRPr="008D4A13">
        <w:rPr>
          <w:rFonts w:cs="Arial"/>
          <w:b/>
          <w:sz w:val="22"/>
          <w:szCs w:val="22"/>
        </w:rPr>
        <w:t xml:space="preserve">Although bullying </w:t>
      </w:r>
      <w:r w:rsidRPr="008D4A13">
        <w:rPr>
          <w:rFonts w:cs="Arial"/>
          <w:sz w:val="22"/>
          <w:szCs w:val="22"/>
        </w:rPr>
        <w:t xml:space="preserve">is not a specific criminal offence in UK law, there are laws that can apply in terms of harassment or threatening behaviour: </w:t>
      </w:r>
      <w:r w:rsidRPr="008D4A13">
        <w:rPr>
          <w:rFonts w:cs="Arial"/>
          <w:b/>
          <w:sz w:val="22"/>
          <w:szCs w:val="22"/>
        </w:rPr>
        <w:t xml:space="preserve">Protection form Harassment Act 1997, Communications Act 2003, Malicious Communications Act 1988, Public Order Act 1986, Obscene Publications Act 1959, Computer </w:t>
      </w:r>
      <w:r w:rsidR="0089545B" w:rsidRPr="008D4A13">
        <w:rPr>
          <w:rFonts w:cs="Arial"/>
          <w:b/>
          <w:sz w:val="22"/>
          <w:szCs w:val="22"/>
        </w:rPr>
        <w:t>Misuse</w:t>
      </w:r>
      <w:r w:rsidRPr="008D4A13">
        <w:rPr>
          <w:rFonts w:cs="Arial"/>
          <w:b/>
          <w:sz w:val="22"/>
          <w:szCs w:val="22"/>
        </w:rPr>
        <w:t xml:space="preserve"> Act 1990, Crime and Disorder Act 1998</w:t>
      </w:r>
    </w:p>
    <w:p w14:paraId="28439DF7" w14:textId="77777777" w:rsidR="00460896" w:rsidRDefault="00460896" w:rsidP="002840E2">
      <w:pPr>
        <w:pStyle w:val="ListParagraph"/>
        <w:ind w:left="1080"/>
        <w:jc w:val="both"/>
      </w:pPr>
    </w:p>
    <w:p w14:paraId="64702E49" w14:textId="77777777" w:rsidR="00460896" w:rsidRPr="00460896" w:rsidRDefault="00460896" w:rsidP="00460896">
      <w:pPr>
        <w:pStyle w:val="ListParagraph"/>
        <w:numPr>
          <w:ilvl w:val="0"/>
          <w:numId w:val="60"/>
        </w:numPr>
        <w:rPr>
          <w:rFonts w:cs="Arial"/>
          <w:b/>
          <w:color w:val="1F497D" w:themeColor="text2"/>
          <w:sz w:val="22"/>
          <w:szCs w:val="22"/>
        </w:rPr>
      </w:pPr>
      <w:r w:rsidRPr="00460896">
        <w:rPr>
          <w:rFonts w:cs="Arial"/>
          <w:b/>
          <w:color w:val="1F497D" w:themeColor="text2"/>
          <w:sz w:val="22"/>
          <w:szCs w:val="22"/>
        </w:rPr>
        <w:t>Useful contacts for further Information, Advice and Guidance:</w:t>
      </w:r>
    </w:p>
    <w:p w14:paraId="0AAEE783" w14:textId="77777777" w:rsidR="00460896" w:rsidRPr="00460896" w:rsidRDefault="00460896" w:rsidP="00460896">
      <w:pPr>
        <w:jc w:val="both"/>
        <w:rPr>
          <w:color w:val="1F497D" w:themeColor="text2"/>
        </w:rPr>
      </w:pPr>
    </w:p>
    <w:p w14:paraId="3989371A" w14:textId="7800AA37" w:rsidR="002840E2" w:rsidRPr="00460896" w:rsidRDefault="00460896" w:rsidP="002840E2">
      <w:pPr>
        <w:pStyle w:val="ListParagraph"/>
        <w:ind w:left="1080"/>
        <w:jc w:val="both"/>
        <w:rPr>
          <w:rFonts w:cs="Arial"/>
          <w:color w:val="1F497D" w:themeColor="text2"/>
          <w:sz w:val="22"/>
          <w:szCs w:val="22"/>
        </w:rPr>
      </w:pPr>
      <w:hyperlink r:id="rId22" w:history="1">
        <w:r w:rsidRPr="00460896">
          <w:rPr>
            <w:rStyle w:val="Hyperlink"/>
            <w:rFonts w:cs="Arial"/>
            <w:color w:val="1F497D" w:themeColor="text2"/>
            <w:sz w:val="22"/>
            <w:szCs w:val="22"/>
          </w:rPr>
          <w:t>www.cyberbullying.org</w:t>
        </w:r>
      </w:hyperlink>
    </w:p>
    <w:p w14:paraId="3989371B" w14:textId="77777777" w:rsidR="002840E2" w:rsidRPr="00460896" w:rsidRDefault="002840E2" w:rsidP="002840E2">
      <w:pPr>
        <w:pStyle w:val="ListParagraph"/>
        <w:ind w:left="1080"/>
        <w:jc w:val="both"/>
        <w:rPr>
          <w:rFonts w:cs="Arial"/>
          <w:color w:val="1F497D" w:themeColor="text2"/>
          <w:sz w:val="22"/>
          <w:szCs w:val="22"/>
        </w:rPr>
      </w:pPr>
      <w:hyperlink r:id="rId23" w:history="1">
        <w:r w:rsidRPr="00460896">
          <w:rPr>
            <w:rStyle w:val="Hyperlink"/>
            <w:rFonts w:cs="Arial"/>
            <w:color w:val="1F497D" w:themeColor="text2"/>
            <w:sz w:val="22"/>
            <w:szCs w:val="22"/>
          </w:rPr>
          <w:t>www.chatdanger.com</w:t>
        </w:r>
      </w:hyperlink>
    </w:p>
    <w:p w14:paraId="3989371C" w14:textId="77777777" w:rsidR="002840E2" w:rsidRPr="00460896" w:rsidRDefault="002840E2" w:rsidP="002840E2">
      <w:pPr>
        <w:pStyle w:val="ListParagraph"/>
        <w:ind w:left="1080"/>
        <w:jc w:val="both"/>
        <w:rPr>
          <w:rFonts w:cs="Arial"/>
          <w:color w:val="1F497D" w:themeColor="text2"/>
          <w:sz w:val="22"/>
          <w:szCs w:val="22"/>
        </w:rPr>
      </w:pPr>
      <w:hyperlink r:id="rId24" w:history="1">
        <w:r w:rsidRPr="00460896">
          <w:rPr>
            <w:rStyle w:val="Hyperlink"/>
            <w:rFonts w:cs="Arial"/>
            <w:color w:val="1F497D" w:themeColor="text2"/>
            <w:sz w:val="22"/>
            <w:szCs w:val="22"/>
          </w:rPr>
          <w:t>www.anti-bullyingalliance.org.uk</w:t>
        </w:r>
      </w:hyperlink>
    </w:p>
    <w:p w14:paraId="3989371D" w14:textId="77777777" w:rsidR="007F39AF" w:rsidRPr="00460896" w:rsidRDefault="007F39AF" w:rsidP="002840E2">
      <w:pPr>
        <w:pStyle w:val="Heading11"/>
        <w:rPr>
          <w:rFonts w:cs="Arial"/>
          <w:color w:val="1F497D" w:themeColor="text2"/>
          <w:sz w:val="22"/>
          <w:szCs w:val="22"/>
        </w:rPr>
      </w:pPr>
    </w:p>
    <w:p w14:paraId="3989371E" w14:textId="77777777" w:rsidR="007F39AF" w:rsidRPr="008D4A13" w:rsidRDefault="007F39AF" w:rsidP="002840E2">
      <w:pPr>
        <w:pStyle w:val="Heading11"/>
        <w:rPr>
          <w:rFonts w:cs="Arial"/>
          <w:sz w:val="22"/>
          <w:szCs w:val="22"/>
        </w:rPr>
      </w:pPr>
    </w:p>
    <w:p w14:paraId="3989371F" w14:textId="77777777" w:rsidR="00732CFE" w:rsidRPr="008D4A13" w:rsidRDefault="00732CFE" w:rsidP="00732CFE">
      <w:pPr>
        <w:pStyle w:val="Heading1"/>
        <w:rPr>
          <w:rFonts w:ascii="Arial" w:hAnsi="Arial" w:cs="Arial"/>
          <w:sz w:val="22"/>
          <w:szCs w:val="22"/>
        </w:rPr>
      </w:pPr>
    </w:p>
    <w:p w14:paraId="39893720" w14:textId="77777777" w:rsidR="0089545B" w:rsidRPr="008D4A13" w:rsidRDefault="0089545B" w:rsidP="002840E2">
      <w:pPr>
        <w:pStyle w:val="Heading11"/>
        <w:rPr>
          <w:rFonts w:cs="Arial"/>
          <w:sz w:val="22"/>
          <w:szCs w:val="22"/>
        </w:rPr>
      </w:pPr>
    </w:p>
    <w:p w14:paraId="39893721" w14:textId="77777777" w:rsidR="0089545B" w:rsidRPr="008D4A13" w:rsidRDefault="0089545B" w:rsidP="002840E2">
      <w:pPr>
        <w:pStyle w:val="Heading11"/>
        <w:rPr>
          <w:rFonts w:cs="Arial"/>
          <w:sz w:val="22"/>
          <w:szCs w:val="22"/>
        </w:rPr>
      </w:pPr>
    </w:p>
    <w:p w14:paraId="39893722" w14:textId="77777777" w:rsidR="0089545B" w:rsidRPr="008D4A13" w:rsidRDefault="0089545B" w:rsidP="002840E2">
      <w:pPr>
        <w:pStyle w:val="Heading11"/>
        <w:rPr>
          <w:rFonts w:cs="Arial"/>
          <w:sz w:val="22"/>
          <w:szCs w:val="22"/>
        </w:rPr>
      </w:pPr>
    </w:p>
    <w:p w14:paraId="39893723" w14:textId="77777777" w:rsidR="0089545B" w:rsidRPr="008D4A13" w:rsidRDefault="0089545B" w:rsidP="002840E2">
      <w:pPr>
        <w:pStyle w:val="Heading11"/>
        <w:rPr>
          <w:rFonts w:cs="Arial"/>
          <w:sz w:val="22"/>
          <w:szCs w:val="22"/>
        </w:rPr>
      </w:pPr>
    </w:p>
    <w:p w14:paraId="39893724" w14:textId="77777777" w:rsidR="0089545B" w:rsidRPr="008D4A13" w:rsidRDefault="0089545B" w:rsidP="002840E2">
      <w:pPr>
        <w:pStyle w:val="Heading11"/>
        <w:rPr>
          <w:rFonts w:cs="Arial"/>
          <w:sz w:val="22"/>
          <w:szCs w:val="22"/>
        </w:rPr>
      </w:pPr>
    </w:p>
    <w:p w14:paraId="39893725" w14:textId="77777777" w:rsidR="0089545B" w:rsidRDefault="0089545B" w:rsidP="002840E2">
      <w:pPr>
        <w:pStyle w:val="Heading11"/>
        <w:rPr>
          <w:rFonts w:cs="Arial"/>
          <w:sz w:val="22"/>
          <w:szCs w:val="22"/>
        </w:rPr>
      </w:pPr>
    </w:p>
    <w:p w14:paraId="39893726" w14:textId="77777777" w:rsidR="008D4A13" w:rsidRDefault="008D4A13" w:rsidP="008D4A13">
      <w:pPr>
        <w:pStyle w:val="Heading1"/>
      </w:pPr>
    </w:p>
    <w:p w14:paraId="39893727" w14:textId="77777777" w:rsidR="008D4A13" w:rsidRDefault="008D4A13" w:rsidP="008D4A13"/>
    <w:p w14:paraId="53E72AAD" w14:textId="77777777" w:rsidR="00460896" w:rsidRDefault="00460896" w:rsidP="008D4A13"/>
    <w:p w14:paraId="3989372C" w14:textId="77777777" w:rsidR="002840E2" w:rsidRPr="008D4A13" w:rsidRDefault="00374D84" w:rsidP="002840E2">
      <w:pPr>
        <w:pStyle w:val="Heading11"/>
        <w:rPr>
          <w:rFonts w:cs="Arial"/>
          <w:szCs w:val="32"/>
        </w:rPr>
      </w:pPr>
      <w:r>
        <w:rPr>
          <w:rFonts w:cs="Arial"/>
          <w:szCs w:val="32"/>
        </w:rPr>
        <w:t>F</w:t>
      </w:r>
      <w:r w:rsidR="002840E2" w:rsidRPr="008D4A13">
        <w:rPr>
          <w:rFonts w:cs="Arial"/>
          <w:szCs w:val="32"/>
        </w:rPr>
        <w:t>AST FACTS</w:t>
      </w:r>
    </w:p>
    <w:tbl>
      <w:tblPr>
        <w:tblStyle w:val="TableGrid"/>
        <w:tblW w:w="6516" w:type="dxa"/>
        <w:shd w:val="clear" w:color="auto" w:fill="B8CCE4" w:themeFill="accent1" w:themeFillTint="66"/>
        <w:tblLook w:val="04A0" w:firstRow="1" w:lastRow="0" w:firstColumn="1" w:lastColumn="0" w:noHBand="0" w:noVBand="1"/>
      </w:tblPr>
      <w:tblGrid>
        <w:gridCol w:w="2937"/>
        <w:gridCol w:w="3579"/>
      </w:tblGrid>
      <w:tr w:rsidR="00D92792" w:rsidRPr="008D4A13" w14:paraId="3989372F" w14:textId="77777777" w:rsidTr="00D92792">
        <w:trPr>
          <w:trHeight w:val="377"/>
        </w:trPr>
        <w:tc>
          <w:tcPr>
            <w:tcW w:w="2937" w:type="dxa"/>
            <w:shd w:val="clear" w:color="auto" w:fill="00B0F0"/>
          </w:tcPr>
          <w:p w14:paraId="3989372D" w14:textId="77777777" w:rsidR="00D92792" w:rsidRPr="008D4A13" w:rsidRDefault="00D92792" w:rsidP="00670F49">
            <w:pPr>
              <w:pStyle w:val="Heading21"/>
              <w:rPr>
                <w:rFonts w:cs="Arial"/>
                <w:color w:val="FFFFFF" w:themeColor="background1"/>
                <w:sz w:val="22"/>
                <w:szCs w:val="22"/>
              </w:rPr>
            </w:pPr>
            <w:r w:rsidRPr="008D4A13">
              <w:rPr>
                <w:rFonts w:cs="Arial"/>
                <w:color w:val="FFFFFF" w:themeColor="background1"/>
                <w:sz w:val="22"/>
                <w:szCs w:val="22"/>
              </w:rPr>
              <w:t>Equality &amp; Diversity: 6</w:t>
            </w:r>
          </w:p>
        </w:tc>
        <w:tc>
          <w:tcPr>
            <w:tcW w:w="3579" w:type="dxa"/>
            <w:shd w:val="clear" w:color="auto" w:fill="00B0F0"/>
          </w:tcPr>
          <w:p w14:paraId="3989372E" w14:textId="77777777" w:rsidR="00D92792" w:rsidRPr="008D4A13" w:rsidRDefault="00D92792" w:rsidP="00670F49">
            <w:pPr>
              <w:pStyle w:val="Heading21"/>
              <w:rPr>
                <w:rFonts w:cs="Arial"/>
                <w:color w:val="FFFFFF" w:themeColor="background1"/>
                <w:sz w:val="22"/>
                <w:szCs w:val="22"/>
              </w:rPr>
            </w:pPr>
            <w:r w:rsidRPr="008D4A13">
              <w:rPr>
                <w:rFonts w:cs="Arial"/>
                <w:color w:val="FFFFFF" w:themeColor="background1"/>
                <w:sz w:val="22"/>
                <w:szCs w:val="22"/>
              </w:rPr>
              <w:t>British Values</w:t>
            </w:r>
          </w:p>
        </w:tc>
      </w:tr>
    </w:tbl>
    <w:p w14:paraId="39893730" w14:textId="77777777" w:rsidR="002840E2" w:rsidRPr="008D4A13" w:rsidRDefault="002840E2" w:rsidP="002840E2">
      <w:pPr>
        <w:pStyle w:val="BULLETS"/>
        <w:numPr>
          <w:ilvl w:val="0"/>
          <w:numId w:val="0"/>
        </w:numPr>
        <w:ind w:left="720"/>
        <w:rPr>
          <w:rFonts w:cs="Arial"/>
          <w:sz w:val="22"/>
          <w:szCs w:val="22"/>
        </w:rPr>
      </w:pPr>
    </w:p>
    <w:p w14:paraId="39893731" w14:textId="77777777" w:rsidR="002840E2" w:rsidRPr="00E521D2" w:rsidRDefault="002840E2" w:rsidP="002840E2">
      <w:pPr>
        <w:jc w:val="both"/>
        <w:rPr>
          <w:rFonts w:eastAsia="Times New Roman" w:cs="Arial"/>
          <w:b/>
          <w:color w:val="1F497D" w:themeColor="text2"/>
          <w:sz w:val="22"/>
          <w:szCs w:val="22"/>
          <w:lang w:val="en" w:eastAsia="en-GB"/>
        </w:rPr>
      </w:pPr>
      <w:r w:rsidRPr="00E521D2">
        <w:rPr>
          <w:rFonts w:cs="Arial"/>
          <w:b/>
          <w:color w:val="1F497D" w:themeColor="text2"/>
          <w:sz w:val="22"/>
          <w:szCs w:val="22"/>
        </w:rPr>
        <w:t xml:space="preserve">   What are </w:t>
      </w:r>
      <w:r w:rsidRPr="00E521D2">
        <w:rPr>
          <w:rFonts w:eastAsia="Times New Roman" w:cs="Arial"/>
          <w:b/>
          <w:color w:val="1F497D" w:themeColor="text2"/>
          <w:sz w:val="22"/>
          <w:szCs w:val="22"/>
          <w:lang w:val="en" w:eastAsia="en-GB"/>
        </w:rPr>
        <w:t>'British values'?</w:t>
      </w:r>
    </w:p>
    <w:p w14:paraId="39893732" w14:textId="77777777" w:rsidR="002840E2" w:rsidRPr="00E521D2" w:rsidRDefault="002840E2" w:rsidP="002840E2">
      <w:pPr>
        <w:jc w:val="both"/>
        <w:rPr>
          <w:rFonts w:eastAsia="Times New Roman" w:cs="Arial"/>
          <w:b/>
          <w:color w:val="1F497D" w:themeColor="text2"/>
          <w:sz w:val="22"/>
          <w:szCs w:val="22"/>
          <w:lang w:val="en" w:eastAsia="en-GB"/>
        </w:rPr>
      </w:pPr>
    </w:p>
    <w:p w14:paraId="39893733" w14:textId="77777777" w:rsidR="002840E2" w:rsidRPr="00E521D2" w:rsidRDefault="002840E2" w:rsidP="0089545B">
      <w:pPr>
        <w:rPr>
          <w:rFonts w:cs="Arial"/>
          <w:color w:val="1F497D" w:themeColor="text2"/>
          <w:sz w:val="22"/>
          <w:szCs w:val="22"/>
          <w:shd w:val="clear" w:color="auto" w:fill="FFFFFF"/>
        </w:rPr>
      </w:pPr>
      <w:r w:rsidRPr="00E521D2">
        <w:rPr>
          <w:rFonts w:cs="Arial"/>
          <w:color w:val="1F497D" w:themeColor="text2"/>
          <w:sz w:val="22"/>
          <w:szCs w:val="22"/>
          <w:shd w:val="clear" w:color="auto" w:fill="FFFFFF"/>
        </w:rPr>
        <w:t>The government set out their definition of British values in the 2011 Prevent Strategy.  These were reinforced in September 2014. These new regulations will sit alongside the requirements of the Equalities Act, which also applies to all schools and colleges.</w:t>
      </w:r>
    </w:p>
    <w:p w14:paraId="39893734" w14:textId="77777777" w:rsidR="002840E2" w:rsidRPr="00E521D2" w:rsidRDefault="002840E2" w:rsidP="0089545B">
      <w:pPr>
        <w:rPr>
          <w:rFonts w:cs="Arial"/>
          <w:b/>
          <w:color w:val="1F497D" w:themeColor="text2"/>
          <w:sz w:val="22"/>
          <w:szCs w:val="22"/>
        </w:rPr>
      </w:pPr>
    </w:p>
    <w:p w14:paraId="39893735" w14:textId="77777777" w:rsidR="002840E2" w:rsidRPr="00E521D2" w:rsidRDefault="002840E2" w:rsidP="003B3984">
      <w:pPr>
        <w:spacing w:after="120"/>
        <w:rPr>
          <w:rFonts w:eastAsia="Times New Roman" w:cs="Arial"/>
          <w:b/>
          <w:color w:val="1F497D" w:themeColor="text2"/>
          <w:sz w:val="22"/>
          <w:szCs w:val="22"/>
          <w:lang w:val="en" w:eastAsia="en-GB"/>
        </w:rPr>
      </w:pPr>
      <w:r w:rsidRPr="00E521D2">
        <w:rPr>
          <w:rFonts w:eastAsia="Times New Roman" w:cs="Arial"/>
          <w:b/>
          <w:color w:val="1F497D" w:themeColor="text2"/>
          <w:sz w:val="22"/>
          <w:szCs w:val="22"/>
          <w:lang w:val="en" w:eastAsia="en-GB"/>
        </w:rPr>
        <w:t>According to Ofsted, 'fundamental British values' are:</w:t>
      </w:r>
    </w:p>
    <w:p w14:paraId="39893736" w14:textId="77777777" w:rsidR="002840E2" w:rsidRPr="00E521D2" w:rsidRDefault="002840E2" w:rsidP="00C3745E">
      <w:pPr>
        <w:numPr>
          <w:ilvl w:val="0"/>
          <w:numId w:val="13"/>
        </w:numPr>
        <w:spacing w:before="100" w:beforeAutospacing="1" w:after="100" w:afterAutospacing="1"/>
        <w:rPr>
          <w:rFonts w:eastAsia="Times New Roman" w:cs="Arial"/>
          <w:color w:val="1F497D" w:themeColor="text2"/>
          <w:sz w:val="22"/>
          <w:szCs w:val="22"/>
          <w:lang w:val="en" w:eastAsia="en-GB"/>
        </w:rPr>
      </w:pPr>
      <w:r w:rsidRPr="00E521D2">
        <w:rPr>
          <w:rFonts w:eastAsia="Times New Roman" w:cs="Arial"/>
          <w:color w:val="1F497D" w:themeColor="text2"/>
          <w:sz w:val="22"/>
          <w:szCs w:val="22"/>
          <w:lang w:val="en" w:eastAsia="en-GB"/>
        </w:rPr>
        <w:t>Democracy</w:t>
      </w:r>
    </w:p>
    <w:p w14:paraId="39893737" w14:textId="77777777" w:rsidR="002840E2" w:rsidRPr="00E521D2" w:rsidRDefault="002840E2" w:rsidP="00C3745E">
      <w:pPr>
        <w:numPr>
          <w:ilvl w:val="0"/>
          <w:numId w:val="13"/>
        </w:numPr>
        <w:spacing w:before="100" w:beforeAutospacing="1" w:after="100" w:afterAutospacing="1"/>
        <w:rPr>
          <w:rFonts w:eastAsia="Times New Roman" w:cs="Arial"/>
          <w:color w:val="1F497D" w:themeColor="text2"/>
          <w:sz w:val="22"/>
          <w:szCs w:val="22"/>
          <w:lang w:val="en" w:eastAsia="en-GB"/>
        </w:rPr>
      </w:pPr>
      <w:r w:rsidRPr="00E521D2">
        <w:rPr>
          <w:rFonts w:eastAsia="Times New Roman" w:cs="Arial"/>
          <w:color w:val="1F497D" w:themeColor="text2"/>
          <w:sz w:val="22"/>
          <w:szCs w:val="22"/>
          <w:lang w:val="en" w:eastAsia="en-GB"/>
        </w:rPr>
        <w:t>The rule of law</w:t>
      </w:r>
    </w:p>
    <w:p w14:paraId="39893738" w14:textId="77777777" w:rsidR="002840E2" w:rsidRPr="00E521D2" w:rsidRDefault="002840E2" w:rsidP="00C3745E">
      <w:pPr>
        <w:numPr>
          <w:ilvl w:val="0"/>
          <w:numId w:val="13"/>
        </w:numPr>
        <w:spacing w:before="100" w:beforeAutospacing="1" w:after="100" w:afterAutospacing="1"/>
        <w:rPr>
          <w:rFonts w:eastAsia="Times New Roman" w:cs="Arial"/>
          <w:color w:val="1F497D" w:themeColor="text2"/>
          <w:sz w:val="22"/>
          <w:szCs w:val="22"/>
          <w:lang w:val="en" w:eastAsia="en-GB"/>
        </w:rPr>
      </w:pPr>
      <w:r w:rsidRPr="00E521D2">
        <w:rPr>
          <w:rFonts w:eastAsia="Times New Roman" w:cs="Arial"/>
          <w:color w:val="1F497D" w:themeColor="text2"/>
          <w:sz w:val="22"/>
          <w:szCs w:val="22"/>
          <w:lang w:val="en" w:eastAsia="en-GB"/>
        </w:rPr>
        <w:t>Individual liberty</w:t>
      </w:r>
    </w:p>
    <w:p w14:paraId="39893739" w14:textId="77777777" w:rsidR="002840E2" w:rsidRPr="00E521D2" w:rsidRDefault="002840E2" w:rsidP="00C3745E">
      <w:pPr>
        <w:numPr>
          <w:ilvl w:val="0"/>
          <w:numId w:val="13"/>
        </w:numPr>
        <w:spacing w:before="100" w:beforeAutospacing="1" w:after="240"/>
        <w:ind w:left="714" w:hanging="357"/>
        <w:rPr>
          <w:rFonts w:eastAsia="Times New Roman" w:cs="Arial"/>
          <w:color w:val="1F497D" w:themeColor="text2"/>
          <w:sz w:val="22"/>
          <w:szCs w:val="22"/>
          <w:lang w:val="en" w:eastAsia="en-GB"/>
        </w:rPr>
      </w:pPr>
      <w:r w:rsidRPr="00E521D2">
        <w:rPr>
          <w:rFonts w:eastAsia="Times New Roman" w:cs="Arial"/>
          <w:color w:val="1F497D" w:themeColor="text2"/>
          <w:sz w:val="22"/>
          <w:szCs w:val="22"/>
          <w:lang w:val="en" w:eastAsia="en-GB"/>
        </w:rPr>
        <w:t>Mutual respect for and tolerance of those with different faiths and beliefs and for those without faith.</w:t>
      </w:r>
    </w:p>
    <w:p w14:paraId="3989373A" w14:textId="77777777" w:rsidR="002840E2" w:rsidRPr="00E521D2" w:rsidRDefault="002840E2" w:rsidP="00C3745E">
      <w:pPr>
        <w:pStyle w:val="ListParagraph"/>
        <w:numPr>
          <w:ilvl w:val="0"/>
          <w:numId w:val="14"/>
        </w:numPr>
        <w:spacing w:after="180"/>
        <w:ind w:left="714" w:hanging="357"/>
        <w:outlineLvl w:val="1"/>
        <w:rPr>
          <w:rFonts w:eastAsia="Times New Roman" w:cs="Arial"/>
          <w:b/>
          <w:bCs/>
          <w:caps/>
          <w:color w:val="1F497D" w:themeColor="text2"/>
          <w:spacing w:val="29"/>
          <w:sz w:val="22"/>
          <w:szCs w:val="22"/>
          <w:lang w:eastAsia="en-GB"/>
        </w:rPr>
      </w:pPr>
      <w:r w:rsidRPr="00E521D2">
        <w:rPr>
          <w:rFonts w:eastAsia="Times New Roman" w:cs="Arial"/>
          <w:b/>
          <w:bCs/>
          <w:caps/>
          <w:color w:val="1F497D" w:themeColor="text2"/>
          <w:spacing w:val="29"/>
          <w:sz w:val="22"/>
          <w:szCs w:val="22"/>
          <w:lang w:eastAsia="en-GB"/>
        </w:rPr>
        <w:t>Democracy</w:t>
      </w:r>
    </w:p>
    <w:p w14:paraId="3989373B" w14:textId="77777777" w:rsidR="002840E2" w:rsidRPr="00E521D2" w:rsidRDefault="002840E2" w:rsidP="00316B68">
      <w:pPr>
        <w:spacing w:after="240"/>
        <w:rPr>
          <w:rFonts w:eastAsia="Times New Roman" w:cs="Arial"/>
          <w:color w:val="1F497D" w:themeColor="text2"/>
          <w:sz w:val="22"/>
          <w:szCs w:val="22"/>
          <w:lang w:eastAsia="en-GB"/>
        </w:rPr>
      </w:pPr>
      <w:r w:rsidRPr="00E521D2">
        <w:rPr>
          <w:rFonts w:eastAsia="Times New Roman" w:cs="Arial"/>
          <w:color w:val="1F497D" w:themeColor="text2"/>
          <w:sz w:val="22"/>
          <w:szCs w:val="22"/>
          <w:lang w:eastAsia="en-GB"/>
        </w:rPr>
        <w:t>Through teaching British values (democracy) to learners an understanding of how citizens can influence decision-making through the democratic process will be developed. This is often delivered through the strong learner leadership such as a learner voice/ class representative, ensuring that learners have full involvement of the democratic process of electing representatives and the decision making processes at the Training Trust.</w:t>
      </w:r>
    </w:p>
    <w:p w14:paraId="3989373C" w14:textId="77777777" w:rsidR="002840E2" w:rsidRPr="00E521D2" w:rsidRDefault="002840E2" w:rsidP="00C3745E">
      <w:pPr>
        <w:pStyle w:val="ListParagraph"/>
        <w:numPr>
          <w:ilvl w:val="0"/>
          <w:numId w:val="14"/>
        </w:numPr>
        <w:spacing w:after="180"/>
        <w:ind w:left="714" w:hanging="357"/>
        <w:outlineLvl w:val="2"/>
        <w:rPr>
          <w:rFonts w:eastAsia="Times New Roman" w:cs="Arial"/>
          <w:b/>
          <w:bCs/>
          <w:caps/>
          <w:color w:val="1F497D" w:themeColor="text2"/>
          <w:spacing w:val="29"/>
          <w:sz w:val="22"/>
          <w:szCs w:val="22"/>
          <w:lang w:eastAsia="en-GB"/>
        </w:rPr>
      </w:pPr>
      <w:r w:rsidRPr="00E521D2">
        <w:rPr>
          <w:rFonts w:eastAsia="Times New Roman" w:cs="Arial"/>
          <w:b/>
          <w:bCs/>
          <w:caps/>
          <w:color w:val="1F497D" w:themeColor="text2"/>
          <w:spacing w:val="29"/>
          <w:sz w:val="22"/>
          <w:szCs w:val="22"/>
          <w:lang w:eastAsia="en-GB"/>
        </w:rPr>
        <w:t>The rule of law</w:t>
      </w:r>
    </w:p>
    <w:p w14:paraId="2EFAC33A" w14:textId="77777777" w:rsidR="00E521D2" w:rsidRDefault="002840E2" w:rsidP="003B3984">
      <w:pPr>
        <w:spacing w:after="300"/>
        <w:rPr>
          <w:rFonts w:eastAsia="Times New Roman" w:cs="Arial"/>
          <w:color w:val="1F497D" w:themeColor="text2"/>
          <w:sz w:val="22"/>
          <w:szCs w:val="22"/>
          <w:lang w:eastAsia="en-GB"/>
        </w:rPr>
      </w:pPr>
      <w:r w:rsidRPr="00E521D2">
        <w:rPr>
          <w:rFonts w:eastAsia="Times New Roman" w:cs="Arial"/>
          <w:color w:val="1F497D" w:themeColor="text2"/>
          <w:sz w:val="22"/>
          <w:szCs w:val="22"/>
          <w:lang w:eastAsia="en-GB"/>
        </w:rPr>
        <w:lastRenderedPageBreak/>
        <w:t xml:space="preserve">Learners should learn to appreciate that living under the rule of law protects individual citizens and is essential for their wellbeing and safety. </w:t>
      </w:r>
    </w:p>
    <w:p w14:paraId="6276F056" w14:textId="77777777" w:rsidR="00E521D2" w:rsidRDefault="00E521D2" w:rsidP="003B3984">
      <w:pPr>
        <w:spacing w:after="300"/>
        <w:rPr>
          <w:rFonts w:eastAsia="Times New Roman" w:cs="Arial"/>
          <w:color w:val="1F497D" w:themeColor="text2"/>
          <w:sz w:val="22"/>
          <w:szCs w:val="22"/>
          <w:lang w:eastAsia="en-GB"/>
        </w:rPr>
      </w:pPr>
    </w:p>
    <w:p w14:paraId="1CC6D484" w14:textId="77777777" w:rsidR="00E521D2" w:rsidRDefault="00E521D2" w:rsidP="003B3984">
      <w:pPr>
        <w:spacing w:after="300"/>
        <w:rPr>
          <w:rFonts w:eastAsia="Times New Roman" w:cs="Arial"/>
          <w:color w:val="1F497D" w:themeColor="text2"/>
          <w:sz w:val="22"/>
          <w:szCs w:val="22"/>
          <w:lang w:eastAsia="en-GB"/>
        </w:rPr>
      </w:pPr>
    </w:p>
    <w:p w14:paraId="5913F661" w14:textId="77777777" w:rsidR="00E521D2" w:rsidRDefault="00E521D2" w:rsidP="003B3984">
      <w:pPr>
        <w:spacing w:after="300"/>
        <w:rPr>
          <w:rFonts w:eastAsia="Times New Roman" w:cs="Arial"/>
          <w:color w:val="1F497D" w:themeColor="text2"/>
          <w:sz w:val="22"/>
          <w:szCs w:val="22"/>
          <w:lang w:eastAsia="en-GB"/>
        </w:rPr>
      </w:pPr>
    </w:p>
    <w:p w14:paraId="3989373E" w14:textId="3DE4A33C" w:rsidR="00374D84" w:rsidRPr="00E521D2" w:rsidRDefault="002840E2" w:rsidP="003B3984">
      <w:pPr>
        <w:spacing w:after="300"/>
        <w:rPr>
          <w:rFonts w:eastAsia="Times New Roman" w:cs="Arial"/>
          <w:color w:val="1F497D" w:themeColor="text2"/>
          <w:sz w:val="22"/>
          <w:szCs w:val="22"/>
          <w:lang w:eastAsia="en-GB"/>
        </w:rPr>
      </w:pPr>
      <w:r w:rsidRPr="00E521D2">
        <w:rPr>
          <w:rFonts w:eastAsia="Times New Roman" w:cs="Arial"/>
          <w:color w:val="1F497D" w:themeColor="text2"/>
          <w:sz w:val="22"/>
          <w:szCs w:val="22"/>
          <w:lang w:eastAsia="en-GB"/>
        </w:rPr>
        <w:t>Learners should also develop an understanding that there is a separation of power between the executive and the judiciary, and that while some public bodies such as the police and the army can be held to account through Parliament, others such as the courts maintain independence</w:t>
      </w:r>
      <w:r w:rsidR="00E521D2">
        <w:rPr>
          <w:rFonts w:eastAsia="Times New Roman" w:cs="Arial"/>
          <w:color w:val="1F497D" w:themeColor="text2"/>
          <w:sz w:val="22"/>
          <w:szCs w:val="22"/>
          <w:lang w:eastAsia="en-GB"/>
        </w:rPr>
        <w:t>.</w:t>
      </w:r>
    </w:p>
    <w:p w14:paraId="3989373F" w14:textId="77777777" w:rsidR="002840E2" w:rsidRPr="00E521D2" w:rsidRDefault="002840E2" w:rsidP="00C3745E">
      <w:pPr>
        <w:pStyle w:val="ListParagraph"/>
        <w:numPr>
          <w:ilvl w:val="0"/>
          <w:numId w:val="8"/>
        </w:numPr>
        <w:spacing w:after="300"/>
        <w:rPr>
          <w:rFonts w:eastAsia="Times New Roman" w:cs="Arial"/>
          <w:color w:val="1F497D" w:themeColor="text2"/>
          <w:sz w:val="22"/>
          <w:szCs w:val="22"/>
          <w:lang w:eastAsia="en-GB"/>
        </w:rPr>
      </w:pPr>
      <w:r w:rsidRPr="00E521D2">
        <w:rPr>
          <w:rFonts w:eastAsia="Times New Roman" w:cs="Arial"/>
          <w:b/>
          <w:bCs/>
          <w:caps/>
          <w:color w:val="1F497D" w:themeColor="text2"/>
          <w:spacing w:val="29"/>
          <w:sz w:val="22"/>
          <w:szCs w:val="22"/>
          <w:lang w:eastAsia="en-GB"/>
        </w:rPr>
        <w:t>Individual liberty</w:t>
      </w:r>
    </w:p>
    <w:p w14:paraId="39893740" w14:textId="77777777" w:rsidR="002840E2" w:rsidRPr="00E521D2" w:rsidRDefault="002840E2" w:rsidP="0089545B">
      <w:pPr>
        <w:spacing w:after="300"/>
        <w:rPr>
          <w:rFonts w:eastAsia="Times New Roman" w:cs="Arial"/>
          <w:color w:val="1F497D" w:themeColor="text2"/>
          <w:sz w:val="22"/>
          <w:szCs w:val="22"/>
          <w:lang w:eastAsia="en-GB"/>
        </w:rPr>
      </w:pPr>
      <w:r w:rsidRPr="00E521D2">
        <w:rPr>
          <w:rFonts w:eastAsia="Times New Roman" w:cs="Arial"/>
          <w:color w:val="1F497D" w:themeColor="text2"/>
          <w:sz w:val="22"/>
          <w:szCs w:val="22"/>
          <w:lang w:eastAsia="en-GB"/>
        </w:rPr>
        <w:t>Through Spiritual, Moral, Social and Cultural (SMSC), the British value of individual liberty should promote understanding that the freedom to choose and hold other faiths and beliefs is protected in law. Learners should be encouraged to explore their own cultures and beliefs and develop understanding and respect of those of others.</w:t>
      </w:r>
    </w:p>
    <w:p w14:paraId="39893741" w14:textId="77777777" w:rsidR="002840E2" w:rsidRPr="00E521D2" w:rsidRDefault="002840E2" w:rsidP="00C3745E">
      <w:pPr>
        <w:pStyle w:val="ListParagraph"/>
        <w:numPr>
          <w:ilvl w:val="0"/>
          <w:numId w:val="14"/>
        </w:numPr>
        <w:spacing w:before="180" w:after="180"/>
        <w:outlineLvl w:val="4"/>
        <w:rPr>
          <w:rFonts w:eastAsia="Times New Roman" w:cs="Arial"/>
          <w:b/>
          <w:bCs/>
          <w:caps/>
          <w:color w:val="1F497D" w:themeColor="text2"/>
          <w:spacing w:val="29"/>
          <w:sz w:val="22"/>
          <w:szCs w:val="22"/>
          <w:lang w:eastAsia="en-GB"/>
        </w:rPr>
      </w:pPr>
      <w:r w:rsidRPr="00E521D2">
        <w:rPr>
          <w:rFonts w:eastAsia="Times New Roman" w:cs="Arial"/>
          <w:b/>
          <w:bCs/>
          <w:caps/>
          <w:color w:val="1F497D" w:themeColor="text2"/>
          <w:spacing w:val="29"/>
          <w:sz w:val="22"/>
          <w:szCs w:val="22"/>
          <w:lang w:eastAsia="en-GB"/>
        </w:rPr>
        <w:t>Mutual respect and tolerance of those with different faiths and beliefs</w:t>
      </w:r>
    </w:p>
    <w:p w14:paraId="39893742" w14:textId="77777777" w:rsidR="00BC5E24" w:rsidRPr="00E521D2" w:rsidRDefault="002840E2" w:rsidP="0089545B">
      <w:pPr>
        <w:spacing w:after="300"/>
        <w:rPr>
          <w:rFonts w:eastAsia="Times New Roman" w:cs="Arial"/>
          <w:color w:val="1F497D" w:themeColor="text2"/>
          <w:sz w:val="22"/>
          <w:szCs w:val="22"/>
          <w:lang w:eastAsia="en-GB"/>
        </w:rPr>
      </w:pPr>
      <w:r w:rsidRPr="00E521D2">
        <w:rPr>
          <w:rFonts w:eastAsia="Times New Roman" w:cs="Arial"/>
          <w:color w:val="1F497D" w:themeColor="text2"/>
          <w:sz w:val="22"/>
          <w:szCs w:val="22"/>
          <w:lang w:eastAsia="en-GB"/>
        </w:rPr>
        <w:t>Learners should have an acceptance that other people having different faiths or beliefs to oneself (or having none) should be accepted and tolerated, and should not be the cause of prejudicial or discriminatory behaviour. They should also have an understanding of the importance of identifying</w:t>
      </w:r>
      <w:r w:rsidR="00DA1B3E" w:rsidRPr="00E521D2">
        <w:rPr>
          <w:rFonts w:eastAsia="Times New Roman" w:cs="Arial"/>
          <w:color w:val="1F497D" w:themeColor="text2"/>
          <w:sz w:val="22"/>
          <w:szCs w:val="22"/>
          <w:lang w:eastAsia="en-GB"/>
        </w:rPr>
        <w:t xml:space="preserve"> and combatting discrimination.</w:t>
      </w:r>
    </w:p>
    <w:p w14:paraId="39893743" w14:textId="77777777" w:rsidR="00DA1B3E" w:rsidRPr="00E521D2" w:rsidRDefault="00DA1B3E" w:rsidP="00E521D2">
      <w:pPr>
        <w:pStyle w:val="ListParagraph"/>
        <w:numPr>
          <w:ilvl w:val="0"/>
          <w:numId w:val="60"/>
        </w:numPr>
        <w:rPr>
          <w:rFonts w:eastAsia="Times New Roman" w:cs="Arial"/>
          <w:b/>
          <w:color w:val="1F497D" w:themeColor="text2"/>
          <w:sz w:val="22"/>
          <w:szCs w:val="22"/>
          <w:lang w:eastAsia="en-GB"/>
        </w:rPr>
      </w:pPr>
      <w:r w:rsidRPr="00E521D2">
        <w:rPr>
          <w:rFonts w:eastAsia="Times New Roman" w:cs="Arial"/>
          <w:b/>
          <w:color w:val="1F497D" w:themeColor="text2"/>
          <w:sz w:val="22"/>
          <w:szCs w:val="22"/>
          <w:lang w:eastAsia="en-GB"/>
        </w:rPr>
        <w:t>Useful contacts for further Information, Advice and Guidance:</w:t>
      </w:r>
    </w:p>
    <w:p w14:paraId="39893744" w14:textId="77777777" w:rsidR="00DA1B3E" w:rsidRPr="00E521D2" w:rsidRDefault="00DA1B3E" w:rsidP="00DA1B3E">
      <w:pPr>
        <w:spacing w:after="300"/>
        <w:ind w:firstLine="720"/>
        <w:rPr>
          <w:rFonts w:eastAsia="Times New Roman" w:cs="Arial"/>
          <w:color w:val="1F497D" w:themeColor="text2"/>
          <w:sz w:val="22"/>
          <w:szCs w:val="22"/>
          <w:lang w:eastAsia="en-GB"/>
        </w:rPr>
      </w:pPr>
      <w:hyperlink r:id="rId25" w:history="1">
        <w:r w:rsidRPr="00E521D2">
          <w:rPr>
            <w:rStyle w:val="Hyperlink"/>
            <w:rFonts w:eastAsia="Times New Roman" w:cs="Arial"/>
            <w:color w:val="1F497D" w:themeColor="text2"/>
            <w:sz w:val="22"/>
            <w:szCs w:val="22"/>
            <w:lang w:eastAsia="en-GB"/>
          </w:rPr>
          <w:t>www.twinkl.co.uk/teaching-wiki/british-values</w:t>
        </w:r>
      </w:hyperlink>
    </w:p>
    <w:p w14:paraId="39893745" w14:textId="77777777" w:rsidR="00DA1B3E" w:rsidRPr="00E521D2" w:rsidRDefault="00DA1B3E" w:rsidP="0089545B">
      <w:pPr>
        <w:spacing w:after="300"/>
        <w:rPr>
          <w:rFonts w:eastAsia="Times New Roman" w:cs="Arial"/>
          <w:color w:val="1F497D" w:themeColor="text2"/>
          <w:sz w:val="22"/>
          <w:szCs w:val="22"/>
          <w:lang w:eastAsia="en-GB"/>
        </w:rPr>
      </w:pPr>
    </w:p>
    <w:p w14:paraId="39893746" w14:textId="77777777" w:rsidR="001E6A7B" w:rsidRPr="008D4A13" w:rsidRDefault="00BC5E24" w:rsidP="00DA1B3E">
      <w:pPr>
        <w:pStyle w:val="Heading11"/>
        <w:rPr>
          <w:rFonts w:eastAsiaTheme="majorEastAsia" w:cs="Arial"/>
          <w:b/>
          <w:bCs w:val="0"/>
          <w:color w:val="345A8A" w:themeColor="accent1" w:themeShade="B5"/>
          <w:sz w:val="22"/>
          <w:szCs w:val="22"/>
        </w:rPr>
      </w:pPr>
      <w:r w:rsidRPr="008D4A13">
        <w:rPr>
          <w:rFonts w:cs="Arial"/>
          <w:sz w:val="22"/>
          <w:szCs w:val="22"/>
        </w:rPr>
        <w:br w:type="page"/>
      </w:r>
    </w:p>
    <w:p w14:paraId="301BC8EF" w14:textId="77777777" w:rsidR="00E521D2" w:rsidRDefault="00E521D2" w:rsidP="001E6A7B">
      <w:pPr>
        <w:pStyle w:val="Heading11"/>
        <w:rPr>
          <w:rFonts w:cs="Arial"/>
          <w:szCs w:val="32"/>
        </w:rPr>
      </w:pPr>
    </w:p>
    <w:p w14:paraId="39893747" w14:textId="07570307" w:rsidR="001E6A7B" w:rsidRPr="008D4A13" w:rsidRDefault="001E6A7B" w:rsidP="001E6A7B">
      <w:pPr>
        <w:pStyle w:val="Heading11"/>
        <w:rPr>
          <w:rFonts w:cs="Arial"/>
          <w:szCs w:val="32"/>
        </w:rPr>
      </w:pPr>
      <w:r w:rsidRPr="008D4A13">
        <w:rPr>
          <w:rFonts w:cs="Arial"/>
          <w:szCs w:val="32"/>
        </w:rPr>
        <w:t>FAST FACTS</w:t>
      </w:r>
    </w:p>
    <w:tbl>
      <w:tblPr>
        <w:tblStyle w:val="TableGrid"/>
        <w:tblW w:w="6516" w:type="dxa"/>
        <w:shd w:val="clear" w:color="auto" w:fill="B8CCE4" w:themeFill="accent1" w:themeFillTint="66"/>
        <w:tblLook w:val="04A0" w:firstRow="1" w:lastRow="0" w:firstColumn="1" w:lastColumn="0" w:noHBand="0" w:noVBand="1"/>
      </w:tblPr>
      <w:tblGrid>
        <w:gridCol w:w="2943"/>
        <w:gridCol w:w="3573"/>
      </w:tblGrid>
      <w:tr w:rsidR="00D92792" w:rsidRPr="008D4A13" w14:paraId="3989374A" w14:textId="77777777" w:rsidTr="00D92792">
        <w:tc>
          <w:tcPr>
            <w:tcW w:w="2943" w:type="dxa"/>
            <w:shd w:val="clear" w:color="auto" w:fill="92D050"/>
          </w:tcPr>
          <w:p w14:paraId="39893748" w14:textId="77777777" w:rsidR="00D92792" w:rsidRPr="008D4A13" w:rsidRDefault="00D92792" w:rsidP="00670F49">
            <w:pPr>
              <w:pStyle w:val="Heading21"/>
              <w:rPr>
                <w:rFonts w:cs="Arial"/>
                <w:color w:val="FFFFFF" w:themeColor="background1"/>
                <w:sz w:val="22"/>
                <w:szCs w:val="22"/>
              </w:rPr>
            </w:pPr>
            <w:r w:rsidRPr="008D4A13">
              <w:rPr>
                <w:rFonts w:cs="Arial"/>
                <w:color w:val="FFFFFF" w:themeColor="background1"/>
                <w:sz w:val="22"/>
                <w:szCs w:val="22"/>
              </w:rPr>
              <w:t>Health &amp; Safety: 1</w:t>
            </w:r>
          </w:p>
        </w:tc>
        <w:tc>
          <w:tcPr>
            <w:tcW w:w="3573" w:type="dxa"/>
            <w:shd w:val="clear" w:color="auto" w:fill="92D050"/>
          </w:tcPr>
          <w:p w14:paraId="39893749" w14:textId="77777777" w:rsidR="00D92792" w:rsidRPr="008D4A13" w:rsidRDefault="00D92792" w:rsidP="00670F49">
            <w:pPr>
              <w:pStyle w:val="Heading21"/>
              <w:rPr>
                <w:rFonts w:cs="Arial"/>
                <w:color w:val="FFFFFF" w:themeColor="background1"/>
                <w:sz w:val="22"/>
                <w:szCs w:val="22"/>
              </w:rPr>
            </w:pPr>
            <w:r w:rsidRPr="008D4A13">
              <w:rPr>
                <w:rFonts w:cs="Arial"/>
                <w:color w:val="FFFFFF" w:themeColor="background1"/>
                <w:sz w:val="22"/>
                <w:szCs w:val="22"/>
              </w:rPr>
              <w:t>Risk Assessments</w:t>
            </w:r>
          </w:p>
        </w:tc>
      </w:tr>
    </w:tbl>
    <w:p w14:paraId="3989374B" w14:textId="77777777" w:rsidR="001E6A7B" w:rsidRPr="008D4A13" w:rsidRDefault="001E6A7B" w:rsidP="001E6A7B">
      <w:pPr>
        <w:pStyle w:val="BULLETS"/>
        <w:numPr>
          <w:ilvl w:val="0"/>
          <w:numId w:val="0"/>
        </w:numPr>
        <w:ind w:left="720"/>
        <w:rPr>
          <w:rFonts w:cs="Arial"/>
          <w:sz w:val="22"/>
          <w:szCs w:val="22"/>
        </w:rPr>
      </w:pPr>
    </w:p>
    <w:p w14:paraId="3989374C" w14:textId="77777777" w:rsidR="001E6A7B" w:rsidRPr="00E521D2" w:rsidRDefault="001E6A7B" w:rsidP="00A3708D">
      <w:pPr>
        <w:pStyle w:val="Heading21"/>
        <w:rPr>
          <w:rFonts w:cs="Arial"/>
          <w:color w:val="1F497D" w:themeColor="text2"/>
          <w:sz w:val="22"/>
          <w:szCs w:val="22"/>
        </w:rPr>
      </w:pPr>
      <w:r w:rsidRPr="00E521D2">
        <w:rPr>
          <w:rFonts w:cs="Arial"/>
          <w:color w:val="1F497D" w:themeColor="text2"/>
          <w:sz w:val="22"/>
          <w:szCs w:val="22"/>
        </w:rPr>
        <w:t>What is a Risk Assessment?</w:t>
      </w:r>
    </w:p>
    <w:p w14:paraId="3989374D" w14:textId="77777777" w:rsidR="001E6A7B" w:rsidRPr="00E521D2" w:rsidRDefault="001E6A7B" w:rsidP="00A3708D">
      <w:pPr>
        <w:pStyle w:val="BULLETS"/>
        <w:rPr>
          <w:rFonts w:cs="Arial"/>
          <w:color w:val="1F497D" w:themeColor="text2"/>
          <w:sz w:val="22"/>
          <w:szCs w:val="22"/>
        </w:rPr>
      </w:pPr>
      <w:r w:rsidRPr="00E521D2">
        <w:rPr>
          <w:rFonts w:cs="Arial"/>
          <w:color w:val="1F497D" w:themeColor="text2"/>
          <w:sz w:val="22"/>
          <w:szCs w:val="22"/>
        </w:rPr>
        <w:t>A Risk Assessment is a careful examination of what, in your work, could cause harm to people, so you can assess if you have taken enough precautions or should still do more to prevent harm. Workers and others coming into contact with that area have a right to be protected from harm caused by a failure to take reasonable control measures.</w:t>
      </w:r>
    </w:p>
    <w:p w14:paraId="3989374E" w14:textId="77777777" w:rsidR="001E6A7B" w:rsidRPr="00E521D2" w:rsidRDefault="001E6A7B" w:rsidP="00A3708D">
      <w:pPr>
        <w:pStyle w:val="BULLETS"/>
        <w:numPr>
          <w:ilvl w:val="0"/>
          <w:numId w:val="0"/>
        </w:numPr>
        <w:ind w:left="720"/>
        <w:rPr>
          <w:rFonts w:cs="Arial"/>
          <w:color w:val="1F497D" w:themeColor="text2"/>
          <w:sz w:val="22"/>
          <w:szCs w:val="22"/>
        </w:rPr>
      </w:pPr>
    </w:p>
    <w:p w14:paraId="3989374F" w14:textId="77777777" w:rsidR="001E6A7B" w:rsidRPr="00E521D2" w:rsidRDefault="001E6A7B" w:rsidP="00A3708D">
      <w:pPr>
        <w:pStyle w:val="Heading21"/>
        <w:rPr>
          <w:rFonts w:cs="Arial"/>
          <w:color w:val="1F497D" w:themeColor="text2"/>
          <w:sz w:val="22"/>
          <w:szCs w:val="22"/>
        </w:rPr>
      </w:pPr>
      <w:r w:rsidRPr="00E521D2">
        <w:rPr>
          <w:rFonts w:cs="Arial"/>
          <w:color w:val="1F497D" w:themeColor="text2"/>
          <w:sz w:val="22"/>
          <w:szCs w:val="22"/>
        </w:rPr>
        <w:t>Why do we carry out risk assessments?</w:t>
      </w:r>
    </w:p>
    <w:p w14:paraId="39893750" w14:textId="77777777" w:rsidR="001E6A7B" w:rsidRPr="00E521D2" w:rsidRDefault="001E6A7B" w:rsidP="00A3708D">
      <w:pPr>
        <w:pStyle w:val="BULLETS"/>
        <w:rPr>
          <w:rFonts w:cs="Arial"/>
          <w:color w:val="1F497D" w:themeColor="text2"/>
          <w:sz w:val="22"/>
          <w:szCs w:val="22"/>
        </w:rPr>
      </w:pPr>
      <w:r w:rsidRPr="00E521D2">
        <w:rPr>
          <w:rFonts w:cs="Arial"/>
          <w:color w:val="1F497D" w:themeColor="text2"/>
          <w:sz w:val="22"/>
          <w:szCs w:val="22"/>
        </w:rPr>
        <w:t>We carry out a risk assessment to ensure ourselves and others around us are able to go about our duties in a safe manner and free from harm.</w:t>
      </w:r>
    </w:p>
    <w:p w14:paraId="39893751" w14:textId="77777777" w:rsidR="001E6A7B" w:rsidRPr="00E521D2" w:rsidRDefault="001E6A7B" w:rsidP="00A3708D">
      <w:pPr>
        <w:pStyle w:val="BULLETS"/>
        <w:numPr>
          <w:ilvl w:val="0"/>
          <w:numId w:val="0"/>
        </w:numPr>
        <w:ind w:left="720"/>
        <w:rPr>
          <w:rFonts w:cs="Arial"/>
          <w:color w:val="1F497D" w:themeColor="text2"/>
          <w:sz w:val="22"/>
          <w:szCs w:val="22"/>
        </w:rPr>
      </w:pPr>
    </w:p>
    <w:p w14:paraId="39893752" w14:textId="77777777" w:rsidR="001E6A7B" w:rsidRPr="00E521D2" w:rsidRDefault="001E6A7B" w:rsidP="00A3708D">
      <w:pPr>
        <w:pStyle w:val="Heading21"/>
        <w:rPr>
          <w:rFonts w:cs="Arial"/>
          <w:color w:val="1F497D" w:themeColor="text2"/>
          <w:sz w:val="22"/>
          <w:szCs w:val="22"/>
        </w:rPr>
      </w:pPr>
      <w:r w:rsidRPr="00E521D2">
        <w:rPr>
          <w:rFonts w:cs="Arial"/>
          <w:color w:val="1F497D" w:themeColor="text2"/>
          <w:sz w:val="22"/>
          <w:szCs w:val="22"/>
        </w:rPr>
        <w:t>What is a Hazard and what is a Risk?</w:t>
      </w:r>
    </w:p>
    <w:p w14:paraId="39893753" w14:textId="77777777" w:rsidR="001E6A7B" w:rsidRPr="00E521D2" w:rsidRDefault="001E6A7B" w:rsidP="00A3708D">
      <w:pPr>
        <w:pStyle w:val="BULLETS"/>
        <w:rPr>
          <w:rFonts w:cs="Arial"/>
          <w:color w:val="1F497D" w:themeColor="text2"/>
          <w:sz w:val="22"/>
          <w:szCs w:val="22"/>
        </w:rPr>
      </w:pPr>
      <w:r w:rsidRPr="00E521D2">
        <w:rPr>
          <w:rFonts w:cs="Arial"/>
          <w:color w:val="1F497D" w:themeColor="text2"/>
          <w:sz w:val="22"/>
          <w:szCs w:val="22"/>
        </w:rPr>
        <w:t>A</w:t>
      </w:r>
      <w:r w:rsidRPr="00E521D2">
        <w:rPr>
          <w:rFonts w:cs="Arial"/>
          <w:b/>
          <w:color w:val="1F497D" w:themeColor="text2"/>
          <w:sz w:val="22"/>
          <w:szCs w:val="22"/>
        </w:rPr>
        <w:t xml:space="preserve"> Hazard </w:t>
      </w:r>
      <w:r w:rsidRPr="00E521D2">
        <w:rPr>
          <w:rFonts w:cs="Arial"/>
          <w:color w:val="1F497D" w:themeColor="text2"/>
          <w:sz w:val="22"/>
          <w:szCs w:val="22"/>
        </w:rPr>
        <w:t xml:space="preserve">is anything that may cause harm, such as chemicals, electricity, </w:t>
      </w:r>
      <w:r w:rsidR="00A3708D" w:rsidRPr="00E521D2">
        <w:rPr>
          <w:rFonts w:cs="Arial"/>
          <w:color w:val="1F497D" w:themeColor="text2"/>
          <w:sz w:val="22"/>
          <w:szCs w:val="22"/>
        </w:rPr>
        <w:t>and working</w:t>
      </w:r>
      <w:r w:rsidRPr="00E521D2">
        <w:rPr>
          <w:rFonts w:cs="Arial"/>
          <w:color w:val="1F497D" w:themeColor="text2"/>
          <w:sz w:val="22"/>
          <w:szCs w:val="22"/>
        </w:rPr>
        <w:t xml:space="preserve"> at heights, an open draw, and object on the stairs.</w:t>
      </w:r>
    </w:p>
    <w:p w14:paraId="39893754" w14:textId="77777777" w:rsidR="001E6A7B" w:rsidRPr="00E521D2" w:rsidRDefault="001E6A7B" w:rsidP="00A3708D">
      <w:pPr>
        <w:pStyle w:val="BULLETS"/>
        <w:rPr>
          <w:rFonts w:cs="Arial"/>
          <w:color w:val="1F497D" w:themeColor="text2"/>
          <w:sz w:val="22"/>
          <w:szCs w:val="22"/>
        </w:rPr>
      </w:pPr>
      <w:r w:rsidRPr="00E521D2">
        <w:rPr>
          <w:rFonts w:cs="Arial"/>
          <w:color w:val="1F497D" w:themeColor="text2"/>
          <w:sz w:val="22"/>
          <w:szCs w:val="22"/>
        </w:rPr>
        <w:t xml:space="preserve">A </w:t>
      </w:r>
      <w:r w:rsidRPr="00E521D2">
        <w:rPr>
          <w:rFonts w:cs="Arial"/>
          <w:b/>
          <w:color w:val="1F497D" w:themeColor="text2"/>
          <w:sz w:val="22"/>
          <w:szCs w:val="22"/>
        </w:rPr>
        <w:t xml:space="preserve">Risk </w:t>
      </w:r>
      <w:r w:rsidRPr="00E521D2">
        <w:rPr>
          <w:rFonts w:cs="Arial"/>
          <w:color w:val="1F497D" w:themeColor="text2"/>
          <w:sz w:val="22"/>
          <w:szCs w:val="22"/>
        </w:rPr>
        <w:t>is the chance, high or low that somebody could be harmed by these and other hazards, together with an indication of how serious the harm could be.</w:t>
      </w:r>
    </w:p>
    <w:p w14:paraId="39893755" w14:textId="77777777" w:rsidR="001E6A7B" w:rsidRPr="00E521D2" w:rsidRDefault="001E6A7B" w:rsidP="00A3708D">
      <w:pPr>
        <w:pStyle w:val="BULLETS"/>
        <w:numPr>
          <w:ilvl w:val="0"/>
          <w:numId w:val="0"/>
        </w:numPr>
        <w:ind w:left="720"/>
        <w:rPr>
          <w:rFonts w:cs="Arial"/>
          <w:b/>
          <w:color w:val="1F497D" w:themeColor="text2"/>
          <w:sz w:val="22"/>
          <w:szCs w:val="22"/>
        </w:rPr>
      </w:pPr>
    </w:p>
    <w:p w14:paraId="39893756" w14:textId="77777777" w:rsidR="001E6A7B" w:rsidRPr="00E521D2" w:rsidRDefault="001E6A7B" w:rsidP="00A3708D">
      <w:pPr>
        <w:pStyle w:val="Heading21"/>
        <w:rPr>
          <w:rFonts w:cs="Arial"/>
          <w:color w:val="1F497D" w:themeColor="text2"/>
          <w:sz w:val="22"/>
          <w:szCs w:val="22"/>
        </w:rPr>
      </w:pPr>
      <w:r w:rsidRPr="00E521D2">
        <w:rPr>
          <w:rFonts w:cs="Arial"/>
          <w:color w:val="1F497D" w:themeColor="text2"/>
          <w:sz w:val="22"/>
          <w:szCs w:val="22"/>
        </w:rPr>
        <w:t>Do you know what the 5 steps to Risk Assessments are?</w:t>
      </w:r>
    </w:p>
    <w:p w14:paraId="39893757" w14:textId="77777777" w:rsidR="001E6A7B" w:rsidRPr="00E521D2" w:rsidRDefault="001E6A7B" w:rsidP="00C3745E">
      <w:pPr>
        <w:pStyle w:val="BULLETS"/>
        <w:numPr>
          <w:ilvl w:val="0"/>
          <w:numId w:val="7"/>
        </w:numPr>
        <w:rPr>
          <w:rFonts w:cs="Arial"/>
          <w:b/>
          <w:color w:val="1F497D" w:themeColor="text2"/>
          <w:sz w:val="22"/>
          <w:szCs w:val="22"/>
        </w:rPr>
      </w:pPr>
      <w:r w:rsidRPr="00E521D2">
        <w:rPr>
          <w:rFonts w:cs="Arial"/>
          <w:b/>
          <w:color w:val="1F497D" w:themeColor="text2"/>
          <w:sz w:val="22"/>
          <w:szCs w:val="22"/>
        </w:rPr>
        <w:t>Identify the Hazard</w:t>
      </w:r>
    </w:p>
    <w:p w14:paraId="39893758" w14:textId="77777777" w:rsidR="001E6A7B" w:rsidRPr="00E521D2" w:rsidRDefault="001E6A7B" w:rsidP="00A3708D">
      <w:pPr>
        <w:pStyle w:val="BULLETS"/>
        <w:numPr>
          <w:ilvl w:val="0"/>
          <w:numId w:val="0"/>
        </w:numPr>
        <w:ind w:left="720"/>
        <w:rPr>
          <w:rFonts w:cs="Arial"/>
          <w:color w:val="1F497D" w:themeColor="text2"/>
          <w:sz w:val="22"/>
          <w:szCs w:val="22"/>
        </w:rPr>
      </w:pPr>
      <w:r w:rsidRPr="00E521D2">
        <w:rPr>
          <w:rFonts w:cs="Arial"/>
          <w:color w:val="1F497D" w:themeColor="text2"/>
          <w:sz w:val="22"/>
          <w:szCs w:val="22"/>
        </w:rPr>
        <w:t>Walk around look and talk to employees, think how and why people might be harmed, this will help you identify what a hazard might be.</w:t>
      </w:r>
    </w:p>
    <w:p w14:paraId="39893759" w14:textId="77777777" w:rsidR="001E6A7B" w:rsidRPr="00E521D2" w:rsidRDefault="001E6A7B" w:rsidP="00C3745E">
      <w:pPr>
        <w:pStyle w:val="BULLETS"/>
        <w:numPr>
          <w:ilvl w:val="0"/>
          <w:numId w:val="7"/>
        </w:numPr>
        <w:rPr>
          <w:rFonts w:cs="Arial"/>
          <w:b/>
          <w:color w:val="1F497D" w:themeColor="text2"/>
          <w:sz w:val="22"/>
          <w:szCs w:val="22"/>
          <w:u w:val="single"/>
        </w:rPr>
      </w:pPr>
      <w:r w:rsidRPr="00E521D2">
        <w:rPr>
          <w:rFonts w:cs="Arial"/>
          <w:b/>
          <w:color w:val="1F497D" w:themeColor="text2"/>
          <w:sz w:val="22"/>
          <w:szCs w:val="22"/>
        </w:rPr>
        <w:t>Decide who might be harmed and how</w:t>
      </w:r>
    </w:p>
    <w:p w14:paraId="3989375A" w14:textId="77777777" w:rsidR="001E6A7B" w:rsidRPr="00E521D2" w:rsidRDefault="001E6A7B" w:rsidP="00A3708D">
      <w:pPr>
        <w:pStyle w:val="BULLETS"/>
        <w:numPr>
          <w:ilvl w:val="0"/>
          <w:numId w:val="0"/>
        </w:numPr>
        <w:ind w:left="720"/>
        <w:rPr>
          <w:rFonts w:cs="Arial"/>
          <w:color w:val="1F497D" w:themeColor="text2"/>
          <w:sz w:val="22"/>
          <w:szCs w:val="22"/>
        </w:rPr>
      </w:pPr>
      <w:r w:rsidRPr="00E521D2">
        <w:rPr>
          <w:rFonts w:cs="Arial"/>
          <w:color w:val="1F497D" w:themeColor="text2"/>
          <w:sz w:val="22"/>
          <w:szCs w:val="22"/>
        </w:rPr>
        <w:t>Identify who might be harmed, you do not have to name each person but you can put people into groups for ease.</w:t>
      </w:r>
    </w:p>
    <w:p w14:paraId="3989375B" w14:textId="77777777" w:rsidR="00A3708D" w:rsidRDefault="00A3708D" w:rsidP="00A3708D">
      <w:pPr>
        <w:pStyle w:val="List"/>
        <w:rPr>
          <w:rFonts w:cs="Arial"/>
          <w:sz w:val="22"/>
          <w:szCs w:val="22"/>
        </w:rPr>
      </w:pPr>
    </w:p>
    <w:p w14:paraId="3989375C" w14:textId="77777777" w:rsidR="00374D84" w:rsidRPr="00E521D2" w:rsidRDefault="00374D84" w:rsidP="00A3708D">
      <w:pPr>
        <w:pStyle w:val="List"/>
        <w:rPr>
          <w:rFonts w:cs="Arial"/>
          <w:color w:val="1F497D" w:themeColor="text2"/>
          <w:sz w:val="22"/>
          <w:szCs w:val="22"/>
        </w:rPr>
      </w:pPr>
    </w:p>
    <w:p w14:paraId="3989375D" w14:textId="77777777" w:rsidR="00374D84" w:rsidRPr="00E521D2" w:rsidRDefault="00374D84" w:rsidP="00A3708D">
      <w:pPr>
        <w:pStyle w:val="List"/>
        <w:rPr>
          <w:rFonts w:cs="Arial"/>
          <w:color w:val="1F497D" w:themeColor="text2"/>
          <w:sz w:val="22"/>
          <w:szCs w:val="22"/>
        </w:rPr>
      </w:pPr>
    </w:p>
    <w:p w14:paraId="3989375E" w14:textId="77777777" w:rsidR="004A5441" w:rsidRPr="00E521D2" w:rsidRDefault="004A5441" w:rsidP="00A3708D">
      <w:pPr>
        <w:pStyle w:val="List"/>
        <w:rPr>
          <w:rFonts w:cs="Arial"/>
          <w:color w:val="1F497D" w:themeColor="text2"/>
          <w:sz w:val="22"/>
          <w:szCs w:val="22"/>
        </w:rPr>
      </w:pPr>
    </w:p>
    <w:p w14:paraId="3989375F" w14:textId="77777777" w:rsidR="001E6A7B" w:rsidRPr="00E521D2" w:rsidRDefault="001E6A7B" w:rsidP="00C3745E">
      <w:pPr>
        <w:pStyle w:val="BULLETS"/>
        <w:numPr>
          <w:ilvl w:val="0"/>
          <w:numId w:val="7"/>
        </w:numPr>
        <w:rPr>
          <w:rFonts w:cs="Arial"/>
          <w:b/>
          <w:color w:val="1F497D" w:themeColor="text2"/>
          <w:sz w:val="22"/>
          <w:szCs w:val="22"/>
          <w:u w:val="single"/>
        </w:rPr>
      </w:pPr>
      <w:r w:rsidRPr="00E521D2">
        <w:rPr>
          <w:rFonts w:cs="Arial"/>
          <w:b/>
          <w:color w:val="1F497D" w:themeColor="text2"/>
          <w:sz w:val="22"/>
          <w:szCs w:val="22"/>
        </w:rPr>
        <w:t>Evaluate the risks and decide on precautions</w:t>
      </w:r>
    </w:p>
    <w:p w14:paraId="39893760" w14:textId="77777777" w:rsidR="001E6A7B" w:rsidRPr="00E521D2" w:rsidRDefault="001E6A7B" w:rsidP="00A3708D">
      <w:pPr>
        <w:pStyle w:val="BULLETS"/>
        <w:numPr>
          <w:ilvl w:val="0"/>
          <w:numId w:val="0"/>
        </w:numPr>
        <w:ind w:left="720"/>
        <w:rPr>
          <w:rFonts w:cs="Arial"/>
          <w:color w:val="1F497D" w:themeColor="text2"/>
          <w:sz w:val="22"/>
          <w:szCs w:val="22"/>
        </w:rPr>
      </w:pPr>
      <w:r w:rsidRPr="00E521D2">
        <w:rPr>
          <w:rFonts w:cs="Arial"/>
          <w:color w:val="1F497D" w:themeColor="text2"/>
          <w:sz w:val="22"/>
          <w:szCs w:val="22"/>
        </w:rPr>
        <w:t>Having now spotted the hazards, you now have to decide what to do about them, the law requires that you must do everything that is ‘reasonably practicable’ to protect people from harm.</w:t>
      </w:r>
    </w:p>
    <w:p w14:paraId="39893761" w14:textId="77777777" w:rsidR="001E6A7B" w:rsidRPr="00E521D2" w:rsidRDefault="001E6A7B" w:rsidP="00C3745E">
      <w:pPr>
        <w:pStyle w:val="BULLETS"/>
        <w:numPr>
          <w:ilvl w:val="0"/>
          <w:numId w:val="7"/>
        </w:numPr>
        <w:rPr>
          <w:rFonts w:cs="Arial"/>
          <w:b/>
          <w:color w:val="1F497D" w:themeColor="text2"/>
          <w:sz w:val="22"/>
          <w:szCs w:val="22"/>
          <w:u w:val="single"/>
        </w:rPr>
      </w:pPr>
      <w:r w:rsidRPr="00E521D2">
        <w:rPr>
          <w:rFonts w:cs="Arial"/>
          <w:b/>
          <w:color w:val="1F497D" w:themeColor="text2"/>
          <w:sz w:val="22"/>
          <w:szCs w:val="22"/>
        </w:rPr>
        <w:t>Record your findings and implement them</w:t>
      </w:r>
    </w:p>
    <w:p w14:paraId="39893762" w14:textId="77777777" w:rsidR="001E6A7B" w:rsidRPr="00E521D2" w:rsidRDefault="001E6A7B" w:rsidP="00A3708D">
      <w:pPr>
        <w:pStyle w:val="BULLETS"/>
        <w:numPr>
          <w:ilvl w:val="0"/>
          <w:numId w:val="0"/>
        </w:numPr>
        <w:ind w:left="720"/>
        <w:rPr>
          <w:rFonts w:cs="Arial"/>
          <w:color w:val="1F497D" w:themeColor="text2"/>
          <w:sz w:val="22"/>
          <w:szCs w:val="22"/>
        </w:rPr>
      </w:pPr>
      <w:r w:rsidRPr="00E521D2">
        <w:rPr>
          <w:rFonts w:cs="Arial"/>
          <w:color w:val="1F497D" w:themeColor="text2"/>
          <w:sz w:val="22"/>
          <w:szCs w:val="22"/>
        </w:rPr>
        <w:t>Put all your results into a risk assessment, sharing these with your staff and then put that into practice will make a huge difference on your working environment.</w:t>
      </w:r>
    </w:p>
    <w:p w14:paraId="39893763" w14:textId="77777777" w:rsidR="001E6A7B" w:rsidRPr="00E521D2" w:rsidRDefault="001E6A7B" w:rsidP="00C3745E">
      <w:pPr>
        <w:pStyle w:val="BULLETS"/>
        <w:numPr>
          <w:ilvl w:val="0"/>
          <w:numId w:val="7"/>
        </w:numPr>
        <w:rPr>
          <w:rFonts w:cs="Arial"/>
          <w:b/>
          <w:color w:val="1F497D" w:themeColor="text2"/>
          <w:sz w:val="22"/>
          <w:szCs w:val="22"/>
          <w:u w:val="single"/>
        </w:rPr>
      </w:pPr>
      <w:r w:rsidRPr="00E521D2">
        <w:rPr>
          <w:rFonts w:cs="Arial"/>
          <w:b/>
          <w:color w:val="1F497D" w:themeColor="text2"/>
          <w:sz w:val="22"/>
          <w:szCs w:val="22"/>
        </w:rPr>
        <w:t>Review your assessment and update yearly and/or if something changes</w:t>
      </w:r>
    </w:p>
    <w:p w14:paraId="39893764" w14:textId="77777777" w:rsidR="001E6A7B" w:rsidRPr="00E521D2" w:rsidRDefault="001E6A7B" w:rsidP="00A3708D">
      <w:pPr>
        <w:pStyle w:val="BULLETS"/>
        <w:numPr>
          <w:ilvl w:val="0"/>
          <w:numId w:val="0"/>
        </w:numPr>
        <w:ind w:left="720"/>
        <w:rPr>
          <w:rFonts w:cs="Arial"/>
          <w:color w:val="1F497D" w:themeColor="text2"/>
          <w:sz w:val="22"/>
          <w:szCs w:val="22"/>
        </w:rPr>
      </w:pPr>
      <w:r w:rsidRPr="00E521D2">
        <w:rPr>
          <w:rFonts w:cs="Arial"/>
          <w:color w:val="1F497D" w:themeColor="text2"/>
          <w:sz w:val="22"/>
          <w:szCs w:val="22"/>
        </w:rPr>
        <w:t>At some point things will change and so should you, always keep on top of your working environment and be will to adapt to changes.</w:t>
      </w:r>
    </w:p>
    <w:p w14:paraId="39893765" w14:textId="77777777" w:rsidR="001E6A7B" w:rsidRPr="00E521D2" w:rsidRDefault="001E6A7B" w:rsidP="00A3708D">
      <w:pPr>
        <w:pStyle w:val="BULLETS"/>
        <w:numPr>
          <w:ilvl w:val="0"/>
          <w:numId w:val="0"/>
        </w:numPr>
        <w:ind w:left="720"/>
        <w:rPr>
          <w:rFonts w:cs="Arial"/>
          <w:color w:val="1F497D" w:themeColor="text2"/>
          <w:sz w:val="22"/>
          <w:szCs w:val="22"/>
        </w:rPr>
      </w:pPr>
    </w:p>
    <w:p w14:paraId="39893766" w14:textId="77777777" w:rsidR="001E6A7B" w:rsidRPr="00E521D2" w:rsidRDefault="001E6A7B" w:rsidP="00E521D2">
      <w:pPr>
        <w:pStyle w:val="Heading21"/>
        <w:numPr>
          <w:ilvl w:val="0"/>
          <w:numId w:val="60"/>
        </w:numPr>
        <w:rPr>
          <w:rFonts w:cs="Arial"/>
          <w:color w:val="1F497D" w:themeColor="text2"/>
          <w:sz w:val="22"/>
          <w:szCs w:val="22"/>
        </w:rPr>
      </w:pPr>
      <w:r w:rsidRPr="00E521D2">
        <w:rPr>
          <w:rFonts w:cs="Arial"/>
          <w:color w:val="1F497D" w:themeColor="text2"/>
          <w:sz w:val="22"/>
          <w:szCs w:val="22"/>
        </w:rPr>
        <w:t>Useful contacts for further Information, Advice and Guidance:</w:t>
      </w:r>
    </w:p>
    <w:p w14:paraId="39893767" w14:textId="27189AC8" w:rsidR="001E6A7B" w:rsidRPr="00F01B40" w:rsidRDefault="00E521D2" w:rsidP="00E521D2">
      <w:pPr>
        <w:pStyle w:val="BULLETS"/>
        <w:numPr>
          <w:ilvl w:val="0"/>
          <w:numId w:val="0"/>
        </w:numPr>
        <w:ind w:left="720"/>
        <w:rPr>
          <w:rFonts w:cs="Arial"/>
          <w:color w:val="1F497D" w:themeColor="text2"/>
          <w:sz w:val="22"/>
          <w:szCs w:val="22"/>
        </w:rPr>
      </w:pPr>
      <w:hyperlink r:id="rId26" w:history="1">
        <w:r w:rsidRPr="00F01B40">
          <w:rPr>
            <w:rStyle w:val="Hyperlink"/>
            <w:rFonts w:cs="Arial"/>
            <w:color w:val="1F497D" w:themeColor="text2"/>
            <w:sz w:val="22"/>
            <w:szCs w:val="22"/>
          </w:rPr>
          <w:t>www.hse.gov.uk</w:t>
        </w:r>
      </w:hyperlink>
    </w:p>
    <w:p w14:paraId="39893768" w14:textId="77777777" w:rsidR="001E6A7B" w:rsidRPr="00E521D2" w:rsidRDefault="001E6A7B" w:rsidP="001E6A7B">
      <w:pPr>
        <w:pStyle w:val="BULLETS"/>
        <w:numPr>
          <w:ilvl w:val="0"/>
          <w:numId w:val="0"/>
        </w:numPr>
        <w:ind w:left="720"/>
        <w:rPr>
          <w:rFonts w:cs="Arial"/>
          <w:color w:val="1F497D" w:themeColor="text2"/>
          <w:sz w:val="22"/>
          <w:szCs w:val="22"/>
        </w:rPr>
      </w:pPr>
    </w:p>
    <w:p w14:paraId="33744D5B" w14:textId="77777777" w:rsidR="00E521D2" w:rsidRDefault="001E6A7B" w:rsidP="001E6A7B">
      <w:pPr>
        <w:pStyle w:val="Heading11"/>
        <w:rPr>
          <w:rFonts w:cs="Arial"/>
          <w:color w:val="1F497D" w:themeColor="text2"/>
          <w:sz w:val="22"/>
          <w:szCs w:val="22"/>
        </w:rPr>
      </w:pPr>
      <w:r w:rsidRPr="00E521D2">
        <w:rPr>
          <w:rFonts w:cs="Arial"/>
          <w:color w:val="1F497D" w:themeColor="text2"/>
          <w:sz w:val="22"/>
          <w:szCs w:val="22"/>
        </w:rPr>
        <w:br w:type="page"/>
      </w:r>
    </w:p>
    <w:p w14:paraId="49C98EA6" w14:textId="77777777" w:rsidR="00E521D2" w:rsidRDefault="00E521D2" w:rsidP="001E6A7B">
      <w:pPr>
        <w:pStyle w:val="Heading11"/>
        <w:rPr>
          <w:rFonts w:cs="Arial"/>
          <w:szCs w:val="32"/>
        </w:rPr>
      </w:pPr>
    </w:p>
    <w:p w14:paraId="39893769" w14:textId="5D98CBA6" w:rsidR="001E6A7B" w:rsidRPr="008D4A13" w:rsidRDefault="001E6A7B" w:rsidP="001E6A7B">
      <w:pPr>
        <w:pStyle w:val="Heading11"/>
        <w:rPr>
          <w:rFonts w:cs="Arial"/>
          <w:szCs w:val="32"/>
        </w:rPr>
      </w:pPr>
      <w:r w:rsidRPr="008D4A13">
        <w:rPr>
          <w:rFonts w:cs="Arial"/>
          <w:szCs w:val="32"/>
        </w:rPr>
        <w:t>FAST FACTS</w:t>
      </w:r>
    </w:p>
    <w:tbl>
      <w:tblPr>
        <w:tblStyle w:val="TableGrid"/>
        <w:tblW w:w="6516" w:type="dxa"/>
        <w:shd w:val="clear" w:color="auto" w:fill="B8CCE4" w:themeFill="accent1" w:themeFillTint="66"/>
        <w:tblLook w:val="04A0" w:firstRow="1" w:lastRow="0" w:firstColumn="1" w:lastColumn="0" w:noHBand="0" w:noVBand="1"/>
      </w:tblPr>
      <w:tblGrid>
        <w:gridCol w:w="2943"/>
        <w:gridCol w:w="3573"/>
      </w:tblGrid>
      <w:tr w:rsidR="00D92792" w:rsidRPr="008D4A13" w14:paraId="3989376C" w14:textId="77777777" w:rsidTr="00D92792">
        <w:tc>
          <w:tcPr>
            <w:tcW w:w="2943" w:type="dxa"/>
            <w:shd w:val="clear" w:color="auto" w:fill="92D050"/>
          </w:tcPr>
          <w:p w14:paraId="3989376A" w14:textId="77777777" w:rsidR="00D92792" w:rsidRPr="008D4A13" w:rsidRDefault="00D92792" w:rsidP="00670F49">
            <w:pPr>
              <w:pStyle w:val="Heading21"/>
              <w:rPr>
                <w:rFonts w:cs="Arial"/>
                <w:color w:val="FFFFFF" w:themeColor="background1"/>
                <w:sz w:val="22"/>
                <w:szCs w:val="22"/>
              </w:rPr>
            </w:pPr>
            <w:r w:rsidRPr="008D4A13">
              <w:rPr>
                <w:rFonts w:cs="Arial"/>
                <w:color w:val="FFFFFF" w:themeColor="background1"/>
                <w:sz w:val="22"/>
                <w:szCs w:val="22"/>
              </w:rPr>
              <w:t>Health &amp; Safety: 2</w:t>
            </w:r>
          </w:p>
        </w:tc>
        <w:tc>
          <w:tcPr>
            <w:tcW w:w="3573" w:type="dxa"/>
            <w:shd w:val="clear" w:color="auto" w:fill="92D050"/>
          </w:tcPr>
          <w:p w14:paraId="3989376B" w14:textId="77777777" w:rsidR="00D92792" w:rsidRPr="008D4A13" w:rsidRDefault="00D92792" w:rsidP="00670F49">
            <w:pPr>
              <w:pStyle w:val="Heading21"/>
              <w:rPr>
                <w:rFonts w:cs="Arial"/>
                <w:color w:val="FFFFFF" w:themeColor="background1"/>
                <w:sz w:val="22"/>
                <w:szCs w:val="22"/>
              </w:rPr>
            </w:pPr>
            <w:r w:rsidRPr="008D4A13">
              <w:rPr>
                <w:rFonts w:cs="Arial"/>
                <w:color w:val="FFFFFF" w:themeColor="background1"/>
                <w:sz w:val="22"/>
                <w:szCs w:val="22"/>
              </w:rPr>
              <w:t>Use of PPE</w:t>
            </w:r>
          </w:p>
        </w:tc>
      </w:tr>
    </w:tbl>
    <w:p w14:paraId="3989376D" w14:textId="77777777" w:rsidR="001E6A7B" w:rsidRPr="008D4A13" w:rsidRDefault="001E6A7B" w:rsidP="001E6A7B">
      <w:pPr>
        <w:pStyle w:val="BULLETS"/>
        <w:numPr>
          <w:ilvl w:val="0"/>
          <w:numId w:val="0"/>
        </w:numPr>
        <w:ind w:left="720"/>
        <w:rPr>
          <w:rFonts w:cs="Arial"/>
          <w:sz w:val="22"/>
          <w:szCs w:val="22"/>
        </w:rPr>
      </w:pPr>
    </w:p>
    <w:p w14:paraId="3989376E" w14:textId="77777777" w:rsidR="001E6A7B" w:rsidRPr="00E521D2" w:rsidRDefault="001E6A7B" w:rsidP="00C3745E">
      <w:pPr>
        <w:pStyle w:val="ListParagraph"/>
        <w:numPr>
          <w:ilvl w:val="0"/>
          <w:numId w:val="2"/>
        </w:numPr>
        <w:rPr>
          <w:rFonts w:cs="Arial"/>
          <w:b/>
          <w:color w:val="1F497D" w:themeColor="text2"/>
          <w:sz w:val="22"/>
          <w:szCs w:val="22"/>
        </w:rPr>
      </w:pPr>
      <w:r w:rsidRPr="00E521D2">
        <w:rPr>
          <w:rFonts w:cs="Arial"/>
          <w:b/>
          <w:color w:val="1F497D" w:themeColor="text2"/>
          <w:sz w:val="22"/>
          <w:szCs w:val="22"/>
        </w:rPr>
        <w:t>What is PPE?</w:t>
      </w:r>
    </w:p>
    <w:p w14:paraId="3989376F" w14:textId="77777777" w:rsidR="001E6A7B" w:rsidRPr="00E521D2" w:rsidRDefault="001E6A7B" w:rsidP="00C3745E">
      <w:pPr>
        <w:pStyle w:val="ListParagraph"/>
        <w:numPr>
          <w:ilvl w:val="0"/>
          <w:numId w:val="6"/>
        </w:numPr>
        <w:rPr>
          <w:rFonts w:cs="Arial"/>
          <w:color w:val="1F497D" w:themeColor="text2"/>
          <w:sz w:val="22"/>
          <w:szCs w:val="22"/>
        </w:rPr>
      </w:pPr>
      <w:r w:rsidRPr="00E521D2">
        <w:rPr>
          <w:rFonts w:cs="Arial"/>
          <w:noProof/>
          <w:color w:val="1F497D" w:themeColor="text2"/>
          <w:sz w:val="22"/>
          <w:szCs w:val="22"/>
          <w:lang w:eastAsia="en-GB"/>
        </w:rPr>
        <w:drawing>
          <wp:anchor distT="0" distB="0" distL="114300" distR="114300" simplePos="0" relativeHeight="251662336" behindDoc="1" locked="0" layoutInCell="1" allowOverlap="1" wp14:anchorId="39893A54" wp14:editId="39893A55">
            <wp:simplePos x="0" y="0"/>
            <wp:positionH relativeFrom="column">
              <wp:posOffset>8172450</wp:posOffset>
            </wp:positionH>
            <wp:positionV relativeFrom="paragraph">
              <wp:posOffset>19685</wp:posOffset>
            </wp:positionV>
            <wp:extent cx="5460365" cy="5461000"/>
            <wp:effectExtent l="19050" t="0" r="6985" b="0"/>
            <wp:wrapNone/>
            <wp:docPr id="14" name="Picture 0" descr="imagesi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i89.jpg"/>
                    <pic:cNvPicPr/>
                  </pic:nvPicPr>
                  <pic:blipFill>
                    <a:blip r:embed="rId13" cstate="print"/>
                    <a:stretch>
                      <a:fillRect/>
                    </a:stretch>
                  </pic:blipFill>
                  <pic:spPr>
                    <a:xfrm>
                      <a:off x="0" y="0"/>
                      <a:ext cx="5460365" cy="5461000"/>
                    </a:xfrm>
                    <a:prstGeom prst="rect">
                      <a:avLst/>
                    </a:prstGeom>
                    <a:noFill/>
                    <a:ln>
                      <a:noFill/>
                    </a:ln>
                  </pic:spPr>
                </pic:pic>
              </a:graphicData>
            </a:graphic>
          </wp:anchor>
        </w:drawing>
      </w:r>
      <w:r w:rsidRPr="00E521D2">
        <w:rPr>
          <w:rFonts w:cs="Arial"/>
          <w:color w:val="1F497D" w:themeColor="text2"/>
          <w:sz w:val="22"/>
          <w:szCs w:val="22"/>
        </w:rPr>
        <w:t>PPE is all equipment including clothing to protect against the weather, which is intended to be worn or held by a person at work to protect them against risks to their health or safety, such as cloves, aprons, hard hats, protective footwear, ear defenders, hair nets etc.</w:t>
      </w:r>
    </w:p>
    <w:p w14:paraId="39893770" w14:textId="77777777" w:rsidR="001E6A7B" w:rsidRPr="00E521D2" w:rsidRDefault="001E6A7B" w:rsidP="006B07B5">
      <w:pPr>
        <w:ind w:left="360"/>
        <w:rPr>
          <w:rFonts w:cs="Arial"/>
          <w:color w:val="1F497D" w:themeColor="text2"/>
          <w:sz w:val="22"/>
          <w:szCs w:val="22"/>
        </w:rPr>
      </w:pPr>
    </w:p>
    <w:p w14:paraId="39893771" w14:textId="77777777" w:rsidR="001E6A7B" w:rsidRPr="00E521D2" w:rsidRDefault="001E6A7B" w:rsidP="00C3745E">
      <w:pPr>
        <w:pStyle w:val="ListParagraph"/>
        <w:numPr>
          <w:ilvl w:val="0"/>
          <w:numId w:val="2"/>
        </w:numPr>
        <w:rPr>
          <w:rFonts w:cs="Arial"/>
          <w:b/>
          <w:color w:val="1F497D" w:themeColor="text2"/>
          <w:sz w:val="22"/>
          <w:szCs w:val="22"/>
        </w:rPr>
      </w:pPr>
      <w:r w:rsidRPr="00E521D2">
        <w:rPr>
          <w:rFonts w:cs="Arial"/>
          <w:b/>
          <w:color w:val="1F497D" w:themeColor="text2"/>
          <w:sz w:val="22"/>
          <w:szCs w:val="22"/>
        </w:rPr>
        <w:t>What do the Regulations require?</w:t>
      </w:r>
    </w:p>
    <w:p w14:paraId="39893772" w14:textId="77777777" w:rsidR="001E6A7B" w:rsidRPr="00E521D2" w:rsidRDefault="001E6A7B" w:rsidP="00C3745E">
      <w:pPr>
        <w:pStyle w:val="ListParagraph"/>
        <w:numPr>
          <w:ilvl w:val="0"/>
          <w:numId w:val="6"/>
        </w:numPr>
        <w:rPr>
          <w:rFonts w:cs="Arial"/>
          <w:color w:val="1F497D" w:themeColor="text2"/>
          <w:sz w:val="22"/>
          <w:szCs w:val="22"/>
        </w:rPr>
      </w:pPr>
      <w:r w:rsidRPr="00E521D2">
        <w:rPr>
          <w:rFonts w:cs="Arial"/>
          <w:color w:val="1F497D" w:themeColor="text2"/>
          <w:sz w:val="22"/>
          <w:szCs w:val="22"/>
        </w:rPr>
        <w:t>The PPE at Work Regulations 1992 state that protective equipment is to be supplied and used at work wherever there are risks to health &amp; safety that cannot be adequately controlled in other ways.</w:t>
      </w:r>
    </w:p>
    <w:p w14:paraId="39893773" w14:textId="77777777" w:rsidR="001E6A7B" w:rsidRPr="00E521D2" w:rsidRDefault="001E6A7B" w:rsidP="006B07B5">
      <w:pPr>
        <w:ind w:firstLine="360"/>
        <w:rPr>
          <w:rFonts w:cs="Arial"/>
          <w:color w:val="1F497D" w:themeColor="text2"/>
          <w:sz w:val="22"/>
          <w:szCs w:val="22"/>
        </w:rPr>
      </w:pPr>
      <w:r w:rsidRPr="00E521D2">
        <w:rPr>
          <w:rFonts w:cs="Arial"/>
          <w:color w:val="1F497D" w:themeColor="text2"/>
          <w:sz w:val="22"/>
          <w:szCs w:val="22"/>
        </w:rPr>
        <w:t>In other words PPE is a last line of defence and not first!</w:t>
      </w:r>
    </w:p>
    <w:p w14:paraId="39893774" w14:textId="77777777" w:rsidR="001E6A7B" w:rsidRPr="00E521D2" w:rsidRDefault="001E6A7B" w:rsidP="006B07B5">
      <w:pPr>
        <w:rPr>
          <w:rFonts w:cs="Arial"/>
          <w:color w:val="1F497D" w:themeColor="text2"/>
          <w:sz w:val="22"/>
          <w:szCs w:val="22"/>
        </w:rPr>
      </w:pPr>
    </w:p>
    <w:p w14:paraId="39893775" w14:textId="77777777" w:rsidR="001E6A7B" w:rsidRPr="00E521D2" w:rsidRDefault="001E6A7B" w:rsidP="00C3745E">
      <w:pPr>
        <w:pStyle w:val="ListParagraph"/>
        <w:numPr>
          <w:ilvl w:val="0"/>
          <w:numId w:val="2"/>
        </w:numPr>
        <w:rPr>
          <w:rFonts w:cs="Arial"/>
          <w:b/>
          <w:color w:val="1F497D" w:themeColor="text2"/>
          <w:sz w:val="22"/>
          <w:szCs w:val="22"/>
        </w:rPr>
      </w:pPr>
      <w:r w:rsidRPr="00E521D2">
        <w:rPr>
          <w:rFonts w:cs="Arial"/>
          <w:b/>
          <w:color w:val="1F497D" w:themeColor="text2"/>
          <w:sz w:val="22"/>
          <w:szCs w:val="22"/>
        </w:rPr>
        <w:t>Who supplies the correct PPE for the task in hand?</w:t>
      </w:r>
    </w:p>
    <w:p w14:paraId="39893776" w14:textId="77777777" w:rsidR="001E6A7B" w:rsidRPr="00E521D2" w:rsidRDefault="001E6A7B" w:rsidP="00C3745E">
      <w:pPr>
        <w:pStyle w:val="ListParagraph"/>
        <w:numPr>
          <w:ilvl w:val="0"/>
          <w:numId w:val="6"/>
        </w:numPr>
        <w:rPr>
          <w:rFonts w:cs="Arial"/>
          <w:b/>
          <w:color w:val="1F497D" w:themeColor="text2"/>
          <w:sz w:val="22"/>
          <w:szCs w:val="22"/>
        </w:rPr>
      </w:pPr>
      <w:r w:rsidRPr="00E521D2">
        <w:rPr>
          <w:rFonts w:cs="Arial"/>
          <w:color w:val="1F497D" w:themeColor="text2"/>
          <w:sz w:val="22"/>
          <w:szCs w:val="22"/>
        </w:rPr>
        <w:t>If you are legally regarded as an employee then your employer MUST supply you with the correct PPE in a condition that fits and is suitable for purpose, they must also replace damaged and/or missing items.</w:t>
      </w:r>
    </w:p>
    <w:p w14:paraId="39893777" w14:textId="77777777" w:rsidR="001E6A7B" w:rsidRPr="00E521D2" w:rsidRDefault="001E6A7B" w:rsidP="006B07B5">
      <w:pPr>
        <w:ind w:left="360"/>
        <w:rPr>
          <w:rFonts w:cs="Arial"/>
          <w:b/>
          <w:color w:val="1F497D" w:themeColor="text2"/>
          <w:sz w:val="22"/>
          <w:szCs w:val="22"/>
        </w:rPr>
      </w:pPr>
    </w:p>
    <w:p w14:paraId="39893778" w14:textId="77777777" w:rsidR="001E6A7B" w:rsidRPr="00E521D2" w:rsidRDefault="001E6A7B" w:rsidP="00C3745E">
      <w:pPr>
        <w:pStyle w:val="ListParagraph"/>
        <w:numPr>
          <w:ilvl w:val="0"/>
          <w:numId w:val="2"/>
        </w:numPr>
        <w:rPr>
          <w:rFonts w:cs="Arial"/>
          <w:b/>
          <w:color w:val="1F497D" w:themeColor="text2"/>
          <w:sz w:val="22"/>
          <w:szCs w:val="22"/>
        </w:rPr>
      </w:pPr>
      <w:r w:rsidRPr="00E521D2">
        <w:rPr>
          <w:rFonts w:cs="Arial"/>
          <w:b/>
          <w:color w:val="1F497D" w:themeColor="text2"/>
          <w:sz w:val="22"/>
          <w:szCs w:val="22"/>
        </w:rPr>
        <w:t>How do I know if it is suitable?</w:t>
      </w:r>
    </w:p>
    <w:p w14:paraId="39893779" w14:textId="77777777" w:rsidR="001E6A7B" w:rsidRPr="00E521D2" w:rsidRDefault="001E6A7B" w:rsidP="00C3745E">
      <w:pPr>
        <w:pStyle w:val="ListParagraph"/>
        <w:numPr>
          <w:ilvl w:val="0"/>
          <w:numId w:val="6"/>
        </w:numPr>
        <w:rPr>
          <w:rFonts w:cs="Arial"/>
          <w:b/>
          <w:color w:val="1F497D" w:themeColor="text2"/>
          <w:sz w:val="22"/>
          <w:szCs w:val="22"/>
        </w:rPr>
      </w:pPr>
      <w:r w:rsidRPr="00E521D2">
        <w:rPr>
          <w:rFonts w:cs="Arial"/>
          <w:color w:val="1F497D" w:themeColor="text2"/>
          <w:sz w:val="22"/>
          <w:szCs w:val="22"/>
        </w:rPr>
        <w:t>By carrying out a Risk Assessment it will help you to assess which PPE would give the best protection against the hazard.</w:t>
      </w:r>
    </w:p>
    <w:p w14:paraId="3989377A" w14:textId="77777777" w:rsidR="001E6A7B" w:rsidRPr="00E521D2" w:rsidRDefault="001E6A7B" w:rsidP="006B07B5">
      <w:pPr>
        <w:ind w:left="360"/>
        <w:rPr>
          <w:rFonts w:cs="Arial"/>
          <w:color w:val="1F497D" w:themeColor="text2"/>
          <w:sz w:val="22"/>
          <w:szCs w:val="22"/>
        </w:rPr>
      </w:pPr>
      <w:r w:rsidRPr="00E521D2">
        <w:rPr>
          <w:rFonts w:cs="Arial"/>
          <w:color w:val="1F497D" w:themeColor="text2"/>
          <w:sz w:val="22"/>
          <w:szCs w:val="22"/>
        </w:rPr>
        <w:t>When choosing which PPE to use, Think, does it prevent or adequately control the risks? Does it fit correctly or can it be adjusted? Is it user friendly? Will it affect my physical or mental ability and if so how?  If more than one item is to be worn, are they compatible together?</w:t>
      </w:r>
    </w:p>
    <w:p w14:paraId="3989377B" w14:textId="77777777" w:rsidR="001E6A7B" w:rsidRPr="00E521D2" w:rsidRDefault="001E6A7B" w:rsidP="006B07B5">
      <w:pPr>
        <w:rPr>
          <w:rFonts w:cs="Arial"/>
          <w:color w:val="1F497D" w:themeColor="text2"/>
          <w:sz w:val="22"/>
          <w:szCs w:val="22"/>
        </w:rPr>
      </w:pPr>
    </w:p>
    <w:p w14:paraId="3989377C" w14:textId="77777777" w:rsidR="001E6A7B" w:rsidRPr="00E521D2" w:rsidRDefault="001E6A7B" w:rsidP="00C3745E">
      <w:pPr>
        <w:pStyle w:val="ListParagraph"/>
        <w:numPr>
          <w:ilvl w:val="0"/>
          <w:numId w:val="2"/>
        </w:numPr>
        <w:rPr>
          <w:rFonts w:cs="Arial"/>
          <w:b/>
          <w:color w:val="1F497D" w:themeColor="text2"/>
          <w:sz w:val="22"/>
          <w:szCs w:val="22"/>
        </w:rPr>
      </w:pPr>
      <w:r w:rsidRPr="00E521D2">
        <w:rPr>
          <w:rFonts w:cs="Arial"/>
          <w:b/>
          <w:color w:val="1F497D" w:themeColor="text2"/>
          <w:sz w:val="22"/>
          <w:szCs w:val="22"/>
        </w:rPr>
        <w:t>Name 5 items of PPE that are relevant to you job, why they might be worn and what protection they give and from what?</w:t>
      </w:r>
    </w:p>
    <w:p w14:paraId="3989377D" w14:textId="77777777" w:rsidR="001E6A7B" w:rsidRDefault="001E6A7B" w:rsidP="006B07B5">
      <w:pPr>
        <w:rPr>
          <w:rFonts w:cs="Arial"/>
          <w:b/>
          <w:color w:val="1F497D" w:themeColor="text2"/>
          <w:sz w:val="22"/>
          <w:szCs w:val="22"/>
        </w:rPr>
      </w:pPr>
    </w:p>
    <w:p w14:paraId="4000B28C" w14:textId="4917382A" w:rsidR="00E521D2" w:rsidRDefault="00E521D2" w:rsidP="006B07B5">
      <w:pPr>
        <w:rPr>
          <w:rFonts w:cs="Arial"/>
          <w:b/>
          <w:color w:val="1F497D" w:themeColor="text2"/>
          <w:sz w:val="22"/>
          <w:szCs w:val="22"/>
        </w:rPr>
      </w:pPr>
    </w:p>
    <w:p w14:paraId="1A85BDB1" w14:textId="77777777" w:rsidR="00F01B40" w:rsidRDefault="00F01B40" w:rsidP="006B07B5">
      <w:pPr>
        <w:rPr>
          <w:rFonts w:cs="Arial"/>
          <w:b/>
          <w:color w:val="1F497D" w:themeColor="text2"/>
          <w:sz w:val="22"/>
          <w:szCs w:val="22"/>
        </w:rPr>
      </w:pPr>
    </w:p>
    <w:p w14:paraId="61503116" w14:textId="77777777" w:rsidR="00F01B40" w:rsidRDefault="00F01B40" w:rsidP="006B07B5">
      <w:pPr>
        <w:rPr>
          <w:rFonts w:cs="Arial"/>
          <w:b/>
          <w:color w:val="1F497D" w:themeColor="text2"/>
          <w:sz w:val="22"/>
          <w:szCs w:val="22"/>
        </w:rPr>
      </w:pPr>
    </w:p>
    <w:p w14:paraId="0AFF8BCF" w14:textId="77777777" w:rsidR="00E521D2" w:rsidRPr="00E521D2" w:rsidRDefault="00E521D2" w:rsidP="006B07B5">
      <w:pPr>
        <w:rPr>
          <w:rFonts w:cs="Arial"/>
          <w:b/>
          <w:color w:val="1F497D" w:themeColor="text2"/>
          <w:sz w:val="22"/>
          <w:szCs w:val="22"/>
        </w:rPr>
      </w:pPr>
    </w:p>
    <w:p w14:paraId="3989377E" w14:textId="77777777" w:rsidR="001E6A7B" w:rsidRDefault="001E6A7B" w:rsidP="00C3745E">
      <w:pPr>
        <w:pStyle w:val="ListParagraph"/>
        <w:numPr>
          <w:ilvl w:val="0"/>
          <w:numId w:val="2"/>
        </w:numPr>
        <w:rPr>
          <w:rFonts w:cs="Arial"/>
          <w:b/>
          <w:color w:val="1F497D" w:themeColor="text2"/>
          <w:sz w:val="22"/>
          <w:szCs w:val="22"/>
        </w:rPr>
      </w:pPr>
      <w:r w:rsidRPr="00E521D2">
        <w:rPr>
          <w:rFonts w:cs="Arial"/>
          <w:b/>
          <w:color w:val="1F497D" w:themeColor="text2"/>
          <w:sz w:val="22"/>
          <w:szCs w:val="22"/>
        </w:rPr>
        <w:t>What should I do if I am unsure on an item of PPE?</w:t>
      </w:r>
    </w:p>
    <w:p w14:paraId="087DCFC7" w14:textId="77777777" w:rsidR="00E521D2" w:rsidRPr="00E521D2" w:rsidRDefault="00E521D2" w:rsidP="00E521D2">
      <w:pPr>
        <w:rPr>
          <w:rFonts w:cs="Arial"/>
          <w:b/>
          <w:color w:val="1F497D" w:themeColor="text2"/>
          <w:sz w:val="22"/>
          <w:szCs w:val="22"/>
        </w:rPr>
      </w:pPr>
    </w:p>
    <w:p w14:paraId="3989377F" w14:textId="77777777" w:rsidR="001E6A7B" w:rsidRPr="00E521D2" w:rsidRDefault="001E6A7B" w:rsidP="00C3745E">
      <w:pPr>
        <w:pStyle w:val="ListParagraph"/>
        <w:numPr>
          <w:ilvl w:val="0"/>
          <w:numId w:val="6"/>
        </w:numPr>
        <w:rPr>
          <w:rFonts w:cs="Arial"/>
          <w:b/>
          <w:color w:val="1F497D" w:themeColor="text2"/>
          <w:sz w:val="22"/>
          <w:szCs w:val="22"/>
        </w:rPr>
      </w:pPr>
      <w:r w:rsidRPr="00E521D2">
        <w:rPr>
          <w:rFonts w:cs="Arial"/>
          <w:color w:val="1F497D" w:themeColor="text2"/>
          <w:sz w:val="22"/>
          <w:szCs w:val="22"/>
        </w:rPr>
        <w:t xml:space="preserve">An employer, supervisor, issuing body or manufacturer should supply instructions on correct use of the equipment; if you are still in any doubt you should ask to be shown how to use each item and explain fully its purpose and how it will protect. </w:t>
      </w:r>
    </w:p>
    <w:p w14:paraId="39893780" w14:textId="77777777" w:rsidR="001E6A7B" w:rsidRPr="00E521D2" w:rsidRDefault="001E6A7B" w:rsidP="006B07B5">
      <w:pPr>
        <w:ind w:left="360"/>
        <w:rPr>
          <w:rFonts w:cs="Arial"/>
          <w:color w:val="1F497D" w:themeColor="text2"/>
          <w:sz w:val="22"/>
          <w:szCs w:val="22"/>
        </w:rPr>
      </w:pPr>
      <w:r w:rsidRPr="00E521D2">
        <w:rPr>
          <w:rFonts w:cs="Arial"/>
          <w:color w:val="1F497D" w:themeColor="text2"/>
          <w:sz w:val="22"/>
          <w:szCs w:val="22"/>
        </w:rPr>
        <w:t>When buying any items of PPE look for a CE mark, this signifies that the item satisfies basic safety requirements.</w:t>
      </w:r>
    </w:p>
    <w:p w14:paraId="39893781" w14:textId="77777777" w:rsidR="001E6A7B" w:rsidRPr="00E521D2" w:rsidRDefault="001E6A7B" w:rsidP="006B07B5">
      <w:pPr>
        <w:ind w:left="720"/>
        <w:rPr>
          <w:rFonts w:cs="Arial"/>
          <w:color w:val="1F497D" w:themeColor="text2"/>
          <w:sz w:val="22"/>
          <w:szCs w:val="22"/>
        </w:rPr>
      </w:pPr>
    </w:p>
    <w:p w14:paraId="39893782" w14:textId="77777777" w:rsidR="001E6A7B" w:rsidRPr="00F01B40" w:rsidRDefault="001E6A7B" w:rsidP="00F01B40">
      <w:pPr>
        <w:pStyle w:val="ListParagraph"/>
        <w:numPr>
          <w:ilvl w:val="0"/>
          <w:numId w:val="60"/>
        </w:numPr>
        <w:rPr>
          <w:rFonts w:cs="Arial"/>
          <w:b/>
          <w:color w:val="1F497D" w:themeColor="text2"/>
          <w:sz w:val="22"/>
          <w:szCs w:val="22"/>
        </w:rPr>
      </w:pPr>
      <w:r w:rsidRPr="00F01B40">
        <w:rPr>
          <w:rFonts w:cs="Arial"/>
          <w:b/>
          <w:color w:val="1F497D" w:themeColor="text2"/>
          <w:sz w:val="22"/>
          <w:szCs w:val="22"/>
        </w:rPr>
        <w:t>Useful contacts for further Information, Advice and Guidance:</w:t>
      </w:r>
    </w:p>
    <w:p w14:paraId="39893783" w14:textId="77777777" w:rsidR="001E6A7B" w:rsidRPr="00E521D2" w:rsidRDefault="001E6A7B" w:rsidP="006B07B5">
      <w:pPr>
        <w:ind w:left="720"/>
        <w:rPr>
          <w:rFonts w:cs="Arial"/>
          <w:color w:val="1F497D" w:themeColor="text2"/>
          <w:sz w:val="22"/>
          <w:szCs w:val="22"/>
        </w:rPr>
      </w:pPr>
      <w:hyperlink r:id="rId27" w:history="1">
        <w:r w:rsidRPr="00E521D2">
          <w:rPr>
            <w:rStyle w:val="Hyperlink"/>
            <w:rFonts w:cs="Arial"/>
            <w:color w:val="1F497D" w:themeColor="text2"/>
            <w:sz w:val="22"/>
            <w:szCs w:val="22"/>
          </w:rPr>
          <w:t>www.hse.gov.uk</w:t>
        </w:r>
      </w:hyperlink>
    </w:p>
    <w:p w14:paraId="39893784" w14:textId="77777777" w:rsidR="001E6A7B" w:rsidRPr="00E521D2" w:rsidRDefault="001E6A7B" w:rsidP="001E6A7B">
      <w:pPr>
        <w:pStyle w:val="Heading1"/>
        <w:rPr>
          <w:rFonts w:ascii="Arial" w:hAnsi="Arial" w:cs="Arial"/>
          <w:color w:val="1F497D" w:themeColor="text2"/>
          <w:sz w:val="22"/>
          <w:szCs w:val="22"/>
        </w:rPr>
      </w:pPr>
    </w:p>
    <w:p w14:paraId="04C4D7DA" w14:textId="77777777" w:rsidR="00F01B40" w:rsidRDefault="001E6A7B" w:rsidP="001E6A7B">
      <w:pPr>
        <w:pStyle w:val="Heading11"/>
        <w:rPr>
          <w:rFonts w:cs="Arial"/>
          <w:color w:val="1F497D" w:themeColor="text2"/>
          <w:sz w:val="22"/>
          <w:szCs w:val="22"/>
        </w:rPr>
      </w:pPr>
      <w:r w:rsidRPr="00E521D2">
        <w:rPr>
          <w:rFonts w:cs="Arial"/>
          <w:color w:val="1F497D" w:themeColor="text2"/>
          <w:sz w:val="22"/>
          <w:szCs w:val="22"/>
        </w:rPr>
        <w:br w:type="page"/>
      </w:r>
    </w:p>
    <w:p w14:paraId="2F98BBC5" w14:textId="77777777" w:rsidR="00F01B40" w:rsidRDefault="00F01B40" w:rsidP="001E6A7B">
      <w:pPr>
        <w:pStyle w:val="Heading11"/>
        <w:rPr>
          <w:rFonts w:cs="Arial"/>
          <w:szCs w:val="32"/>
        </w:rPr>
      </w:pPr>
    </w:p>
    <w:p w14:paraId="39893785" w14:textId="0E997135" w:rsidR="001E6A7B" w:rsidRPr="00733858" w:rsidRDefault="001E6A7B" w:rsidP="001E6A7B">
      <w:pPr>
        <w:pStyle w:val="Heading11"/>
        <w:rPr>
          <w:rFonts w:cs="Arial"/>
          <w:szCs w:val="32"/>
        </w:rPr>
      </w:pPr>
      <w:r w:rsidRPr="00733858">
        <w:rPr>
          <w:rFonts w:cs="Arial"/>
          <w:szCs w:val="32"/>
        </w:rPr>
        <w:t>FAST FACTS</w:t>
      </w:r>
    </w:p>
    <w:tbl>
      <w:tblPr>
        <w:tblStyle w:val="TableGrid"/>
        <w:tblW w:w="6516" w:type="dxa"/>
        <w:shd w:val="clear" w:color="auto" w:fill="B8CCE4" w:themeFill="accent1" w:themeFillTint="66"/>
        <w:tblLook w:val="04A0" w:firstRow="1" w:lastRow="0" w:firstColumn="1" w:lastColumn="0" w:noHBand="0" w:noVBand="1"/>
      </w:tblPr>
      <w:tblGrid>
        <w:gridCol w:w="2943"/>
        <w:gridCol w:w="3573"/>
      </w:tblGrid>
      <w:tr w:rsidR="00D92792" w:rsidRPr="008D4A13" w14:paraId="39893788" w14:textId="77777777" w:rsidTr="00D92792">
        <w:tc>
          <w:tcPr>
            <w:tcW w:w="2943" w:type="dxa"/>
            <w:tcBorders>
              <w:top w:val="single" w:sz="4" w:space="0" w:color="auto"/>
              <w:left w:val="single" w:sz="4" w:space="0" w:color="auto"/>
              <w:bottom w:val="single" w:sz="4" w:space="0" w:color="auto"/>
              <w:right w:val="single" w:sz="4" w:space="0" w:color="auto"/>
            </w:tcBorders>
            <w:shd w:val="clear" w:color="auto" w:fill="92D050"/>
            <w:hideMark/>
          </w:tcPr>
          <w:p w14:paraId="39893786" w14:textId="77777777" w:rsidR="00D92792" w:rsidRPr="008D4A13" w:rsidRDefault="00D92792" w:rsidP="00670F49">
            <w:pPr>
              <w:pStyle w:val="Heading21"/>
              <w:rPr>
                <w:rFonts w:cs="Arial"/>
                <w:color w:val="FFFFFF" w:themeColor="background1"/>
                <w:sz w:val="22"/>
                <w:szCs w:val="22"/>
              </w:rPr>
            </w:pPr>
            <w:r w:rsidRPr="008D4A13">
              <w:rPr>
                <w:rFonts w:cs="Arial"/>
                <w:color w:val="FFFFFF" w:themeColor="background1"/>
                <w:sz w:val="22"/>
                <w:szCs w:val="22"/>
              </w:rPr>
              <w:t>Health &amp; Safety: 3</w:t>
            </w:r>
          </w:p>
        </w:tc>
        <w:tc>
          <w:tcPr>
            <w:tcW w:w="3573" w:type="dxa"/>
            <w:tcBorders>
              <w:top w:val="single" w:sz="4" w:space="0" w:color="auto"/>
              <w:left w:val="single" w:sz="4" w:space="0" w:color="auto"/>
              <w:bottom w:val="single" w:sz="4" w:space="0" w:color="auto"/>
              <w:right w:val="single" w:sz="4" w:space="0" w:color="auto"/>
            </w:tcBorders>
            <w:shd w:val="clear" w:color="auto" w:fill="92D050"/>
          </w:tcPr>
          <w:p w14:paraId="39893787" w14:textId="77777777" w:rsidR="00D92792" w:rsidRPr="008D4A13" w:rsidRDefault="00D92792" w:rsidP="00670F49">
            <w:pPr>
              <w:pStyle w:val="Heading21"/>
              <w:rPr>
                <w:rFonts w:cs="Arial"/>
                <w:color w:val="FFFFFF" w:themeColor="background1"/>
                <w:sz w:val="22"/>
                <w:szCs w:val="22"/>
              </w:rPr>
            </w:pPr>
            <w:r w:rsidRPr="008D4A13">
              <w:rPr>
                <w:rFonts w:cs="Arial"/>
                <w:color w:val="FFFFFF" w:themeColor="background1"/>
                <w:sz w:val="22"/>
                <w:szCs w:val="22"/>
              </w:rPr>
              <w:t>Emergency First Aid at Work</w:t>
            </w:r>
          </w:p>
        </w:tc>
      </w:tr>
    </w:tbl>
    <w:p w14:paraId="39893789" w14:textId="77777777" w:rsidR="001E6A7B" w:rsidRPr="00F01B40" w:rsidRDefault="001E6A7B" w:rsidP="001E6A7B">
      <w:pPr>
        <w:pStyle w:val="BULLETS"/>
        <w:numPr>
          <w:ilvl w:val="0"/>
          <w:numId w:val="0"/>
        </w:numPr>
        <w:ind w:left="720"/>
        <w:rPr>
          <w:rFonts w:cs="Arial"/>
          <w:color w:val="1F497D" w:themeColor="text2"/>
          <w:sz w:val="22"/>
          <w:szCs w:val="22"/>
        </w:rPr>
      </w:pPr>
    </w:p>
    <w:p w14:paraId="3989378A" w14:textId="77777777" w:rsidR="001E6A7B" w:rsidRPr="00F01B40" w:rsidRDefault="001E6A7B" w:rsidP="00C3745E">
      <w:pPr>
        <w:pStyle w:val="ListParagraph"/>
        <w:numPr>
          <w:ilvl w:val="0"/>
          <w:numId w:val="2"/>
        </w:numPr>
        <w:rPr>
          <w:rFonts w:cs="Arial"/>
          <w:b/>
          <w:color w:val="1F497D" w:themeColor="text2"/>
          <w:sz w:val="22"/>
          <w:szCs w:val="22"/>
        </w:rPr>
      </w:pPr>
      <w:r w:rsidRPr="00F01B40">
        <w:rPr>
          <w:rFonts w:cs="Arial"/>
          <w:b/>
          <w:color w:val="1F497D" w:themeColor="text2"/>
          <w:sz w:val="22"/>
          <w:szCs w:val="22"/>
        </w:rPr>
        <w:t>What is Emergency First Aid at Work?</w:t>
      </w:r>
    </w:p>
    <w:p w14:paraId="3989378B" w14:textId="77777777" w:rsidR="001E6A7B" w:rsidRPr="00F01B40" w:rsidRDefault="001E6A7B" w:rsidP="00C3745E">
      <w:pPr>
        <w:pStyle w:val="ListParagraph"/>
        <w:numPr>
          <w:ilvl w:val="0"/>
          <w:numId w:val="20"/>
        </w:numPr>
        <w:rPr>
          <w:rFonts w:cs="Arial"/>
          <w:color w:val="1F497D" w:themeColor="text2"/>
          <w:sz w:val="22"/>
          <w:szCs w:val="22"/>
        </w:rPr>
      </w:pPr>
      <w:r w:rsidRPr="00F01B40">
        <w:rPr>
          <w:rFonts w:cs="Arial"/>
          <w:color w:val="1F497D" w:themeColor="text2"/>
          <w:sz w:val="22"/>
          <w:szCs w:val="22"/>
        </w:rPr>
        <w:t>People around you either at work or not can be taken ill or suffer from injury at any time.</w:t>
      </w:r>
    </w:p>
    <w:p w14:paraId="3989378C" w14:textId="77777777" w:rsidR="001E6A7B" w:rsidRPr="00F01B40" w:rsidRDefault="001E6A7B" w:rsidP="00723E44">
      <w:pPr>
        <w:ind w:left="360"/>
        <w:rPr>
          <w:rFonts w:cs="Arial"/>
          <w:color w:val="1F497D" w:themeColor="text2"/>
          <w:sz w:val="22"/>
          <w:szCs w:val="22"/>
        </w:rPr>
      </w:pPr>
      <w:r w:rsidRPr="00F01B40">
        <w:rPr>
          <w:rFonts w:cs="Arial"/>
          <w:color w:val="1F497D" w:themeColor="text2"/>
          <w:sz w:val="22"/>
          <w:szCs w:val="22"/>
        </w:rPr>
        <w:t>Emergency Fist Aid is simply your immediate action whilst you are waiting for an ambulance or more qualified medical response to arrive.</w:t>
      </w:r>
    </w:p>
    <w:p w14:paraId="3989378D" w14:textId="77777777" w:rsidR="001E6A7B" w:rsidRPr="00F01B40" w:rsidRDefault="001E6A7B" w:rsidP="00723E44">
      <w:pPr>
        <w:ind w:left="360"/>
        <w:rPr>
          <w:rFonts w:cs="Arial"/>
          <w:color w:val="1F497D" w:themeColor="text2"/>
          <w:sz w:val="22"/>
          <w:szCs w:val="22"/>
        </w:rPr>
      </w:pPr>
    </w:p>
    <w:p w14:paraId="3989378E" w14:textId="77777777" w:rsidR="001E6A7B" w:rsidRPr="00F01B40" w:rsidRDefault="001E6A7B" w:rsidP="00C3745E">
      <w:pPr>
        <w:pStyle w:val="ListParagraph"/>
        <w:numPr>
          <w:ilvl w:val="0"/>
          <w:numId w:val="2"/>
        </w:numPr>
        <w:rPr>
          <w:rFonts w:cs="Arial"/>
          <w:b/>
          <w:color w:val="1F497D" w:themeColor="text2"/>
          <w:sz w:val="22"/>
          <w:szCs w:val="22"/>
        </w:rPr>
      </w:pPr>
      <w:r w:rsidRPr="00F01B40">
        <w:rPr>
          <w:rFonts w:cs="Arial"/>
          <w:b/>
          <w:color w:val="1F497D" w:themeColor="text2"/>
          <w:sz w:val="22"/>
          <w:szCs w:val="22"/>
        </w:rPr>
        <w:t>What does your employer need to do?</w:t>
      </w:r>
    </w:p>
    <w:p w14:paraId="3989378F" w14:textId="77777777" w:rsidR="001E6A7B" w:rsidRPr="00F01B40" w:rsidRDefault="001E6A7B" w:rsidP="00C3745E">
      <w:pPr>
        <w:pStyle w:val="ListParagraph"/>
        <w:numPr>
          <w:ilvl w:val="0"/>
          <w:numId w:val="52"/>
        </w:numPr>
        <w:rPr>
          <w:rFonts w:cs="Arial"/>
          <w:color w:val="1F497D" w:themeColor="text2"/>
          <w:sz w:val="22"/>
          <w:szCs w:val="22"/>
        </w:rPr>
      </w:pPr>
      <w:r w:rsidRPr="00F01B40">
        <w:rPr>
          <w:rFonts w:cs="Arial"/>
          <w:color w:val="1F497D" w:themeColor="text2"/>
          <w:sz w:val="22"/>
          <w:szCs w:val="22"/>
        </w:rPr>
        <w:t>The Health &amp; Safety (First-Aid) regulations 1981 require employers to provide adequate and appropriate first-aid equipment, facilities and people so employees can be given immediate help should they need it.</w:t>
      </w:r>
    </w:p>
    <w:p w14:paraId="39893790" w14:textId="77777777" w:rsidR="001E6A7B" w:rsidRPr="00F01B40" w:rsidRDefault="001E6A7B" w:rsidP="00723E44">
      <w:pPr>
        <w:pStyle w:val="ListParagraph"/>
        <w:ind w:left="360"/>
        <w:rPr>
          <w:rFonts w:cs="Arial"/>
          <w:color w:val="1F497D" w:themeColor="text2"/>
          <w:sz w:val="22"/>
          <w:szCs w:val="22"/>
        </w:rPr>
      </w:pPr>
      <w:r w:rsidRPr="00F01B40">
        <w:rPr>
          <w:rFonts w:cs="Arial"/>
          <w:color w:val="1F497D" w:themeColor="text2"/>
          <w:sz w:val="22"/>
          <w:szCs w:val="22"/>
        </w:rPr>
        <w:t>Adequate and appropria</w:t>
      </w:r>
      <w:r w:rsidR="006B07B5" w:rsidRPr="00F01B40">
        <w:rPr>
          <w:rFonts w:cs="Arial"/>
          <w:color w:val="1F497D" w:themeColor="text2"/>
          <w:sz w:val="22"/>
          <w:szCs w:val="22"/>
        </w:rPr>
        <w:t xml:space="preserve">te depends on the circumstances </w:t>
      </w:r>
      <w:r w:rsidRPr="00F01B40">
        <w:rPr>
          <w:rFonts w:cs="Arial"/>
          <w:color w:val="1F497D" w:themeColor="text2"/>
          <w:sz w:val="22"/>
          <w:szCs w:val="22"/>
        </w:rPr>
        <w:t xml:space="preserve">and needs of </w:t>
      </w:r>
      <w:r w:rsidR="006B07B5" w:rsidRPr="00F01B40">
        <w:rPr>
          <w:rFonts w:cs="Arial"/>
          <w:color w:val="1F497D" w:themeColor="text2"/>
          <w:sz w:val="22"/>
          <w:szCs w:val="22"/>
        </w:rPr>
        <w:t>employees</w:t>
      </w:r>
      <w:r w:rsidRPr="00F01B40">
        <w:rPr>
          <w:rFonts w:cs="Arial"/>
          <w:color w:val="1F497D" w:themeColor="text2"/>
          <w:sz w:val="22"/>
          <w:szCs w:val="22"/>
        </w:rPr>
        <w:t>.</w:t>
      </w:r>
    </w:p>
    <w:p w14:paraId="39893791" w14:textId="77777777" w:rsidR="001E6A7B" w:rsidRPr="00F01B40" w:rsidRDefault="001E6A7B" w:rsidP="00723E44">
      <w:pPr>
        <w:rPr>
          <w:rFonts w:cs="Arial"/>
          <w:color w:val="1F497D" w:themeColor="text2"/>
          <w:sz w:val="22"/>
          <w:szCs w:val="22"/>
        </w:rPr>
      </w:pPr>
    </w:p>
    <w:p w14:paraId="39893792" w14:textId="77777777" w:rsidR="001E6A7B" w:rsidRPr="00F01B40" w:rsidRDefault="001E6A7B" w:rsidP="00C3745E">
      <w:pPr>
        <w:pStyle w:val="ListParagraph"/>
        <w:numPr>
          <w:ilvl w:val="0"/>
          <w:numId w:val="2"/>
        </w:numPr>
        <w:rPr>
          <w:rFonts w:cs="Arial"/>
          <w:b/>
          <w:color w:val="1F497D" w:themeColor="text2"/>
          <w:sz w:val="22"/>
          <w:szCs w:val="22"/>
        </w:rPr>
      </w:pPr>
      <w:r w:rsidRPr="00F01B40">
        <w:rPr>
          <w:rFonts w:cs="Arial"/>
          <w:b/>
          <w:color w:val="1F497D" w:themeColor="text2"/>
          <w:sz w:val="22"/>
          <w:szCs w:val="22"/>
        </w:rPr>
        <w:t>What should go into a First Aid box?</w:t>
      </w:r>
    </w:p>
    <w:p w14:paraId="39893793" w14:textId="77777777" w:rsidR="001E6A7B" w:rsidRPr="00F01B40" w:rsidRDefault="001E6A7B" w:rsidP="00C3745E">
      <w:pPr>
        <w:pStyle w:val="ListParagraph"/>
        <w:numPr>
          <w:ilvl w:val="0"/>
          <w:numId w:val="20"/>
        </w:numPr>
        <w:rPr>
          <w:rFonts w:cs="Arial"/>
          <w:color w:val="1F497D" w:themeColor="text2"/>
          <w:sz w:val="22"/>
          <w:szCs w:val="22"/>
        </w:rPr>
      </w:pPr>
      <w:r w:rsidRPr="00F01B40">
        <w:rPr>
          <w:rFonts w:cs="Arial"/>
          <w:color w:val="1F497D" w:themeColor="text2"/>
          <w:sz w:val="22"/>
          <w:szCs w:val="22"/>
        </w:rPr>
        <w:t>There is no mandatory list of items for a first aid box, again it depends on the needs of the employees, and you should refer to appropriate web sites for further advice.</w:t>
      </w:r>
    </w:p>
    <w:p w14:paraId="39893794" w14:textId="77777777" w:rsidR="001E6A7B" w:rsidRPr="00F01B40" w:rsidRDefault="001E6A7B" w:rsidP="00723E44">
      <w:pPr>
        <w:ind w:left="360"/>
        <w:rPr>
          <w:rFonts w:cs="Arial"/>
          <w:b/>
          <w:color w:val="1F497D" w:themeColor="text2"/>
          <w:sz w:val="22"/>
          <w:szCs w:val="22"/>
        </w:rPr>
      </w:pPr>
    </w:p>
    <w:p w14:paraId="39893795" w14:textId="77777777" w:rsidR="001E6A7B" w:rsidRPr="00F01B40" w:rsidRDefault="001E6A7B" w:rsidP="00C3745E">
      <w:pPr>
        <w:pStyle w:val="ListParagraph"/>
        <w:numPr>
          <w:ilvl w:val="0"/>
          <w:numId w:val="2"/>
        </w:numPr>
        <w:rPr>
          <w:rFonts w:cs="Arial"/>
          <w:b/>
          <w:color w:val="1F497D" w:themeColor="text2"/>
          <w:sz w:val="22"/>
          <w:szCs w:val="22"/>
        </w:rPr>
      </w:pPr>
      <w:r w:rsidRPr="00F01B40">
        <w:rPr>
          <w:rFonts w:cs="Arial"/>
          <w:b/>
          <w:color w:val="1F497D" w:themeColor="text2"/>
          <w:sz w:val="22"/>
          <w:szCs w:val="22"/>
        </w:rPr>
        <w:t>What training can you obtain?</w:t>
      </w:r>
    </w:p>
    <w:p w14:paraId="39893796" w14:textId="77777777" w:rsidR="001E6A7B" w:rsidRPr="00F01B40" w:rsidRDefault="001E6A7B" w:rsidP="00C3745E">
      <w:pPr>
        <w:pStyle w:val="ListParagraph"/>
        <w:numPr>
          <w:ilvl w:val="0"/>
          <w:numId w:val="20"/>
        </w:numPr>
        <w:rPr>
          <w:rFonts w:cs="Arial"/>
          <w:color w:val="1F497D" w:themeColor="text2"/>
          <w:sz w:val="22"/>
          <w:szCs w:val="22"/>
        </w:rPr>
      </w:pPr>
      <w:r w:rsidRPr="00F01B40">
        <w:rPr>
          <w:rFonts w:cs="Arial"/>
          <w:color w:val="1F497D" w:themeColor="text2"/>
          <w:sz w:val="22"/>
          <w:szCs w:val="22"/>
        </w:rPr>
        <w:t>Emergency first aid at works- one day training course.</w:t>
      </w:r>
    </w:p>
    <w:p w14:paraId="39893797" w14:textId="77777777" w:rsidR="001E6A7B" w:rsidRPr="00F01B40" w:rsidRDefault="001E6A7B" w:rsidP="00723E44">
      <w:pPr>
        <w:ind w:firstLine="360"/>
        <w:rPr>
          <w:rFonts w:cs="Arial"/>
          <w:color w:val="1F497D" w:themeColor="text2"/>
          <w:sz w:val="22"/>
          <w:szCs w:val="22"/>
        </w:rPr>
      </w:pPr>
      <w:r w:rsidRPr="00F01B40">
        <w:rPr>
          <w:rFonts w:cs="Arial"/>
          <w:color w:val="1F497D" w:themeColor="text2"/>
          <w:sz w:val="22"/>
          <w:szCs w:val="22"/>
        </w:rPr>
        <w:t>First aid at work – three day training courses</w:t>
      </w:r>
    </w:p>
    <w:p w14:paraId="39893798" w14:textId="77777777" w:rsidR="001E6A7B" w:rsidRPr="00F01B40" w:rsidRDefault="001E6A7B" w:rsidP="00723E44">
      <w:pPr>
        <w:ind w:left="360"/>
        <w:rPr>
          <w:rFonts w:cs="Arial"/>
          <w:color w:val="1F497D" w:themeColor="text2"/>
          <w:sz w:val="22"/>
          <w:szCs w:val="22"/>
        </w:rPr>
      </w:pPr>
      <w:r w:rsidRPr="00F01B40">
        <w:rPr>
          <w:rFonts w:cs="Arial"/>
          <w:color w:val="1F497D" w:themeColor="text2"/>
          <w:sz w:val="22"/>
          <w:szCs w:val="22"/>
        </w:rPr>
        <w:t>These courses can be supplied through Training Trust and you should speak to your liaison officer for further information.</w:t>
      </w:r>
    </w:p>
    <w:p w14:paraId="39893799" w14:textId="77777777" w:rsidR="001E6A7B" w:rsidRPr="00F01B40" w:rsidRDefault="001E6A7B" w:rsidP="00723E44">
      <w:pPr>
        <w:rPr>
          <w:rFonts w:cs="Arial"/>
          <w:color w:val="1F497D" w:themeColor="text2"/>
          <w:sz w:val="22"/>
          <w:szCs w:val="22"/>
        </w:rPr>
      </w:pPr>
    </w:p>
    <w:p w14:paraId="3989379A" w14:textId="77777777" w:rsidR="001E6A7B" w:rsidRPr="00F01B40" w:rsidRDefault="001E6A7B" w:rsidP="00C3745E">
      <w:pPr>
        <w:pStyle w:val="ListParagraph"/>
        <w:numPr>
          <w:ilvl w:val="0"/>
          <w:numId w:val="2"/>
        </w:numPr>
        <w:rPr>
          <w:rFonts w:cs="Arial"/>
          <w:b/>
          <w:color w:val="1F497D" w:themeColor="text2"/>
          <w:sz w:val="22"/>
          <w:szCs w:val="22"/>
        </w:rPr>
      </w:pPr>
      <w:r w:rsidRPr="00F01B40">
        <w:rPr>
          <w:rFonts w:cs="Arial"/>
          <w:b/>
          <w:color w:val="1F497D" w:themeColor="text2"/>
          <w:sz w:val="22"/>
          <w:szCs w:val="22"/>
        </w:rPr>
        <w:t>What should you do if you are not trained and someone is injured or becomes unwell around you?</w:t>
      </w:r>
    </w:p>
    <w:p w14:paraId="6A4F950B" w14:textId="77777777" w:rsidR="00F01B40" w:rsidRDefault="001E6A7B" w:rsidP="00C3745E">
      <w:pPr>
        <w:pStyle w:val="ListParagraph"/>
        <w:numPr>
          <w:ilvl w:val="0"/>
          <w:numId w:val="20"/>
        </w:numPr>
        <w:rPr>
          <w:rFonts w:cs="Arial"/>
          <w:color w:val="1F497D" w:themeColor="text2"/>
          <w:sz w:val="22"/>
          <w:szCs w:val="22"/>
        </w:rPr>
      </w:pPr>
      <w:r w:rsidRPr="00F01B40">
        <w:rPr>
          <w:rFonts w:cs="Arial"/>
          <w:color w:val="1F497D" w:themeColor="text2"/>
          <w:sz w:val="22"/>
          <w:szCs w:val="22"/>
        </w:rPr>
        <w:t xml:space="preserve">If you are not trained in this area the first thing you must do is to raise the alarm, to seek help from someone who might be trained as quickly as possible as they will be best to assess the situation and decide on what treatment is required. </w:t>
      </w:r>
    </w:p>
    <w:p w14:paraId="7F6CCE9C" w14:textId="77777777" w:rsidR="00F01B40" w:rsidRDefault="00F01B40" w:rsidP="00F01B40">
      <w:pPr>
        <w:pStyle w:val="ListParagraph"/>
        <w:ind w:left="360"/>
        <w:rPr>
          <w:rFonts w:cs="Arial"/>
          <w:color w:val="1F497D" w:themeColor="text2"/>
          <w:sz w:val="22"/>
          <w:szCs w:val="22"/>
        </w:rPr>
      </w:pPr>
    </w:p>
    <w:p w14:paraId="7111D692" w14:textId="77777777" w:rsidR="00F01B40" w:rsidRDefault="00F01B40" w:rsidP="00F01B40">
      <w:pPr>
        <w:pStyle w:val="ListParagraph"/>
        <w:ind w:left="-142"/>
        <w:rPr>
          <w:rFonts w:cs="Arial"/>
          <w:color w:val="1F497D" w:themeColor="text2"/>
          <w:sz w:val="22"/>
          <w:szCs w:val="22"/>
        </w:rPr>
      </w:pPr>
    </w:p>
    <w:p w14:paraId="3989379B" w14:textId="0C3F3CF2" w:rsidR="001E6A7B" w:rsidRPr="00F01B40" w:rsidRDefault="001E6A7B" w:rsidP="00F01B40">
      <w:pPr>
        <w:pStyle w:val="ListParagraph"/>
        <w:ind w:left="-142"/>
        <w:rPr>
          <w:rFonts w:cs="Arial"/>
          <w:color w:val="1F497D" w:themeColor="text2"/>
          <w:sz w:val="22"/>
          <w:szCs w:val="22"/>
        </w:rPr>
      </w:pPr>
      <w:r w:rsidRPr="00F01B40">
        <w:rPr>
          <w:rFonts w:cs="Arial"/>
          <w:color w:val="1F497D" w:themeColor="text2"/>
          <w:sz w:val="22"/>
          <w:szCs w:val="22"/>
        </w:rPr>
        <w:t>If no one is around to help you must call the emergency services and explain what has happened and what you see, they will be able to talk you through what to do next whilst the emergency services are on their way.</w:t>
      </w:r>
    </w:p>
    <w:p w14:paraId="3989379C" w14:textId="77777777" w:rsidR="00723E44" w:rsidRPr="00F01B40" w:rsidRDefault="00723E44" w:rsidP="00F01B40">
      <w:pPr>
        <w:ind w:left="-142"/>
        <w:rPr>
          <w:rFonts w:cs="Arial"/>
          <w:color w:val="1F497D" w:themeColor="text2"/>
          <w:sz w:val="22"/>
          <w:szCs w:val="22"/>
        </w:rPr>
      </w:pPr>
    </w:p>
    <w:p w14:paraId="3989379D" w14:textId="77777777" w:rsidR="001E6A7B" w:rsidRPr="00F01B40" w:rsidRDefault="001E6A7B" w:rsidP="00F01B40">
      <w:pPr>
        <w:ind w:left="-142"/>
        <w:rPr>
          <w:rFonts w:cs="Arial"/>
          <w:color w:val="1F497D" w:themeColor="text2"/>
          <w:sz w:val="22"/>
          <w:szCs w:val="22"/>
        </w:rPr>
      </w:pPr>
      <w:r w:rsidRPr="00F01B40">
        <w:rPr>
          <w:rFonts w:cs="Arial"/>
          <w:color w:val="1F497D" w:themeColor="text2"/>
          <w:sz w:val="22"/>
          <w:szCs w:val="22"/>
        </w:rPr>
        <w:t>If someone more qualified does respond they will want you to tell them exactly what happened and what you saw as this will help them, they may also want you to help them carry out their emergency first response</w:t>
      </w:r>
    </w:p>
    <w:p w14:paraId="3989379E" w14:textId="77777777" w:rsidR="001E6A7B" w:rsidRPr="00F01B40" w:rsidRDefault="001E6A7B" w:rsidP="00F01B40">
      <w:pPr>
        <w:ind w:left="-142"/>
        <w:rPr>
          <w:rFonts w:cs="Arial"/>
          <w:color w:val="1F497D" w:themeColor="text2"/>
          <w:sz w:val="22"/>
          <w:szCs w:val="22"/>
        </w:rPr>
      </w:pPr>
    </w:p>
    <w:p w14:paraId="3989379F" w14:textId="77777777" w:rsidR="001E6A7B" w:rsidRPr="00F01B40" w:rsidRDefault="001E6A7B" w:rsidP="00F01B40">
      <w:pPr>
        <w:pStyle w:val="ListParagraph"/>
        <w:numPr>
          <w:ilvl w:val="0"/>
          <w:numId w:val="60"/>
        </w:numPr>
        <w:rPr>
          <w:rFonts w:cs="Arial"/>
          <w:b/>
          <w:color w:val="1F497D" w:themeColor="text2"/>
          <w:sz w:val="22"/>
          <w:szCs w:val="22"/>
        </w:rPr>
      </w:pPr>
      <w:r w:rsidRPr="00F01B40">
        <w:rPr>
          <w:rFonts w:cs="Arial"/>
          <w:b/>
          <w:color w:val="1F497D" w:themeColor="text2"/>
          <w:sz w:val="22"/>
          <w:szCs w:val="22"/>
        </w:rPr>
        <w:t>Useful contacts for further Information, Advice and Guidance:</w:t>
      </w:r>
    </w:p>
    <w:p w14:paraId="398937A0" w14:textId="77777777" w:rsidR="001E6A7B" w:rsidRPr="00F01B40" w:rsidRDefault="001E6A7B" w:rsidP="00723E44">
      <w:pPr>
        <w:ind w:left="720"/>
        <w:rPr>
          <w:rFonts w:cs="Arial"/>
          <w:color w:val="1F497D" w:themeColor="text2"/>
          <w:sz w:val="22"/>
          <w:szCs w:val="22"/>
        </w:rPr>
      </w:pPr>
      <w:hyperlink r:id="rId28" w:history="1">
        <w:r w:rsidRPr="00F01B40">
          <w:rPr>
            <w:rStyle w:val="Hyperlink"/>
            <w:rFonts w:cs="Arial"/>
            <w:color w:val="1F497D" w:themeColor="text2"/>
            <w:sz w:val="22"/>
            <w:szCs w:val="22"/>
          </w:rPr>
          <w:t>www.hse.gov.uk</w:t>
        </w:r>
      </w:hyperlink>
    </w:p>
    <w:p w14:paraId="398937A1" w14:textId="77777777" w:rsidR="001E6A7B" w:rsidRPr="00F01B40" w:rsidRDefault="001E6A7B" w:rsidP="00723E44">
      <w:pPr>
        <w:ind w:left="720"/>
        <w:rPr>
          <w:rFonts w:cs="Arial"/>
          <w:color w:val="1F497D" w:themeColor="text2"/>
          <w:sz w:val="22"/>
          <w:szCs w:val="22"/>
        </w:rPr>
      </w:pPr>
      <w:hyperlink r:id="rId29" w:history="1">
        <w:r w:rsidRPr="00F01B40">
          <w:rPr>
            <w:rStyle w:val="Hyperlink"/>
            <w:rFonts w:cs="Arial"/>
            <w:color w:val="1F497D" w:themeColor="text2"/>
            <w:sz w:val="22"/>
            <w:szCs w:val="22"/>
          </w:rPr>
          <w:t>www.sja.org.uk</w:t>
        </w:r>
      </w:hyperlink>
      <w:r w:rsidRPr="00F01B40">
        <w:rPr>
          <w:rFonts w:cs="Arial"/>
          <w:color w:val="1F497D" w:themeColor="text2"/>
          <w:sz w:val="22"/>
          <w:szCs w:val="22"/>
        </w:rPr>
        <w:t xml:space="preserve"> </w:t>
      </w:r>
    </w:p>
    <w:p w14:paraId="398937A2" w14:textId="77777777" w:rsidR="00732CFE" w:rsidRPr="00F01B40" w:rsidRDefault="00732CFE" w:rsidP="001E6A7B">
      <w:pPr>
        <w:pStyle w:val="Heading11"/>
        <w:rPr>
          <w:rFonts w:cs="Arial"/>
          <w:color w:val="1F497D" w:themeColor="text2"/>
          <w:sz w:val="22"/>
          <w:szCs w:val="22"/>
        </w:rPr>
      </w:pPr>
    </w:p>
    <w:p w14:paraId="398937A3" w14:textId="77777777" w:rsidR="00723E44" w:rsidRPr="008D4A13" w:rsidRDefault="00723E44" w:rsidP="001E6A7B">
      <w:pPr>
        <w:pStyle w:val="Heading11"/>
        <w:rPr>
          <w:rFonts w:cs="Arial"/>
          <w:sz w:val="22"/>
          <w:szCs w:val="22"/>
        </w:rPr>
      </w:pPr>
    </w:p>
    <w:p w14:paraId="398937A4" w14:textId="77777777" w:rsidR="00723E44" w:rsidRPr="008D4A13" w:rsidRDefault="00723E44" w:rsidP="001E6A7B">
      <w:pPr>
        <w:pStyle w:val="Heading11"/>
        <w:rPr>
          <w:rFonts w:cs="Arial"/>
          <w:sz w:val="22"/>
          <w:szCs w:val="22"/>
        </w:rPr>
      </w:pPr>
    </w:p>
    <w:p w14:paraId="398937A5" w14:textId="77777777" w:rsidR="00723E44" w:rsidRPr="008D4A13" w:rsidRDefault="00723E44" w:rsidP="001E6A7B">
      <w:pPr>
        <w:pStyle w:val="Heading11"/>
        <w:rPr>
          <w:rFonts w:cs="Arial"/>
          <w:sz w:val="22"/>
          <w:szCs w:val="22"/>
        </w:rPr>
      </w:pPr>
    </w:p>
    <w:p w14:paraId="398937A6" w14:textId="77777777" w:rsidR="00723E44" w:rsidRPr="008D4A13" w:rsidRDefault="00723E44" w:rsidP="001E6A7B">
      <w:pPr>
        <w:pStyle w:val="Heading11"/>
        <w:rPr>
          <w:rFonts w:cs="Arial"/>
          <w:sz w:val="22"/>
          <w:szCs w:val="22"/>
        </w:rPr>
      </w:pPr>
    </w:p>
    <w:p w14:paraId="398937A7" w14:textId="77777777" w:rsidR="00723E44" w:rsidRPr="008D4A13" w:rsidRDefault="00723E44" w:rsidP="001E6A7B">
      <w:pPr>
        <w:pStyle w:val="Heading11"/>
        <w:rPr>
          <w:rFonts w:cs="Arial"/>
          <w:sz w:val="22"/>
          <w:szCs w:val="22"/>
        </w:rPr>
      </w:pPr>
    </w:p>
    <w:p w14:paraId="398937A8" w14:textId="77777777" w:rsidR="00723E44" w:rsidRPr="008D4A13" w:rsidRDefault="00723E44" w:rsidP="001E6A7B">
      <w:pPr>
        <w:pStyle w:val="Heading11"/>
        <w:rPr>
          <w:rFonts w:cs="Arial"/>
          <w:sz w:val="22"/>
          <w:szCs w:val="22"/>
        </w:rPr>
      </w:pPr>
    </w:p>
    <w:p w14:paraId="398937A9" w14:textId="77777777" w:rsidR="00723E44" w:rsidRPr="008D4A13" w:rsidRDefault="00723E44" w:rsidP="001E6A7B">
      <w:pPr>
        <w:pStyle w:val="Heading11"/>
        <w:rPr>
          <w:rFonts w:cs="Arial"/>
          <w:sz w:val="22"/>
          <w:szCs w:val="22"/>
        </w:rPr>
      </w:pPr>
    </w:p>
    <w:p w14:paraId="398937AA" w14:textId="77777777" w:rsidR="00723E44" w:rsidRDefault="00723E44" w:rsidP="001E6A7B">
      <w:pPr>
        <w:pStyle w:val="Heading11"/>
        <w:rPr>
          <w:rFonts w:cs="Arial"/>
          <w:sz w:val="22"/>
          <w:szCs w:val="22"/>
        </w:rPr>
      </w:pPr>
    </w:p>
    <w:p w14:paraId="398937AB" w14:textId="77777777" w:rsidR="00733858" w:rsidRDefault="00733858" w:rsidP="00733858">
      <w:pPr>
        <w:pStyle w:val="Heading1"/>
      </w:pPr>
    </w:p>
    <w:p w14:paraId="398937AC" w14:textId="77777777" w:rsidR="00733858" w:rsidRDefault="00733858" w:rsidP="00733858"/>
    <w:p w14:paraId="398937AD" w14:textId="77777777" w:rsidR="00733858" w:rsidRDefault="00733858" w:rsidP="00733858"/>
    <w:p w14:paraId="398937AE" w14:textId="77777777" w:rsidR="00733858" w:rsidRDefault="00733858" w:rsidP="00733858"/>
    <w:p w14:paraId="398937AF" w14:textId="77777777" w:rsidR="008B2599" w:rsidRDefault="008B2599" w:rsidP="00733858"/>
    <w:p w14:paraId="398937B0" w14:textId="77777777" w:rsidR="008B2599" w:rsidRDefault="008B2599" w:rsidP="00733858"/>
    <w:p w14:paraId="398937B1" w14:textId="77777777" w:rsidR="008B2599" w:rsidRDefault="008B2599" w:rsidP="00733858"/>
    <w:p w14:paraId="398937B2" w14:textId="77777777" w:rsidR="008B2599" w:rsidRDefault="008B2599" w:rsidP="00733858"/>
    <w:p w14:paraId="4957B7EA" w14:textId="77777777" w:rsidR="00F01B40" w:rsidRDefault="00F01B40" w:rsidP="001E6A7B">
      <w:pPr>
        <w:pStyle w:val="Heading11"/>
        <w:rPr>
          <w:rFonts w:cs="Arial"/>
          <w:szCs w:val="32"/>
        </w:rPr>
      </w:pPr>
    </w:p>
    <w:p w14:paraId="398937B3" w14:textId="0A67C0AF" w:rsidR="001E6A7B" w:rsidRPr="00733858" w:rsidRDefault="001E6A7B" w:rsidP="001E6A7B">
      <w:pPr>
        <w:pStyle w:val="Heading11"/>
        <w:rPr>
          <w:rFonts w:cs="Arial"/>
          <w:szCs w:val="32"/>
        </w:rPr>
      </w:pPr>
      <w:r w:rsidRPr="00733858">
        <w:rPr>
          <w:rFonts w:cs="Arial"/>
          <w:szCs w:val="32"/>
        </w:rPr>
        <w:t>FAST FACTS</w:t>
      </w:r>
    </w:p>
    <w:tbl>
      <w:tblPr>
        <w:tblStyle w:val="TableGrid"/>
        <w:tblW w:w="6516" w:type="dxa"/>
        <w:shd w:val="clear" w:color="auto" w:fill="B8CCE4" w:themeFill="accent1" w:themeFillTint="66"/>
        <w:tblLook w:val="04A0" w:firstRow="1" w:lastRow="0" w:firstColumn="1" w:lastColumn="0" w:noHBand="0" w:noVBand="1"/>
      </w:tblPr>
      <w:tblGrid>
        <w:gridCol w:w="2943"/>
        <w:gridCol w:w="3573"/>
      </w:tblGrid>
      <w:tr w:rsidR="00D92792" w:rsidRPr="008D4A13" w14:paraId="398937B6" w14:textId="77777777" w:rsidTr="00D92792">
        <w:tc>
          <w:tcPr>
            <w:tcW w:w="2943" w:type="dxa"/>
            <w:tcBorders>
              <w:top w:val="single" w:sz="4" w:space="0" w:color="auto"/>
              <w:left w:val="single" w:sz="4" w:space="0" w:color="auto"/>
              <w:bottom w:val="single" w:sz="4" w:space="0" w:color="auto"/>
              <w:right w:val="single" w:sz="4" w:space="0" w:color="auto"/>
            </w:tcBorders>
            <w:shd w:val="clear" w:color="auto" w:fill="92D050"/>
            <w:hideMark/>
          </w:tcPr>
          <w:p w14:paraId="398937B4" w14:textId="77777777" w:rsidR="00D92792" w:rsidRPr="008D4A13" w:rsidRDefault="00D92792" w:rsidP="00670F49">
            <w:pPr>
              <w:pStyle w:val="Heading21"/>
              <w:rPr>
                <w:rFonts w:cs="Arial"/>
                <w:color w:val="FFFFFF" w:themeColor="background1"/>
                <w:sz w:val="22"/>
                <w:szCs w:val="22"/>
              </w:rPr>
            </w:pPr>
            <w:r w:rsidRPr="008D4A13">
              <w:rPr>
                <w:rFonts w:cs="Arial"/>
                <w:color w:val="FFFFFF" w:themeColor="background1"/>
                <w:sz w:val="22"/>
                <w:szCs w:val="22"/>
              </w:rPr>
              <w:t>Health &amp; Safety: 4</w:t>
            </w:r>
          </w:p>
        </w:tc>
        <w:tc>
          <w:tcPr>
            <w:tcW w:w="3573" w:type="dxa"/>
            <w:tcBorders>
              <w:top w:val="single" w:sz="4" w:space="0" w:color="auto"/>
              <w:left w:val="single" w:sz="4" w:space="0" w:color="auto"/>
              <w:bottom w:val="single" w:sz="4" w:space="0" w:color="auto"/>
              <w:right w:val="single" w:sz="4" w:space="0" w:color="auto"/>
            </w:tcBorders>
            <w:shd w:val="clear" w:color="auto" w:fill="92D050"/>
          </w:tcPr>
          <w:p w14:paraId="398937B5" w14:textId="77777777" w:rsidR="00D92792" w:rsidRPr="008D4A13" w:rsidRDefault="00D92792" w:rsidP="00670F49">
            <w:pPr>
              <w:pStyle w:val="Heading21"/>
              <w:rPr>
                <w:rFonts w:cs="Arial"/>
                <w:color w:val="FFFFFF" w:themeColor="background1"/>
                <w:sz w:val="22"/>
                <w:szCs w:val="22"/>
              </w:rPr>
            </w:pPr>
            <w:r w:rsidRPr="008D4A13">
              <w:rPr>
                <w:rFonts w:cs="Arial"/>
                <w:color w:val="FFFFFF" w:themeColor="background1"/>
                <w:sz w:val="22"/>
                <w:szCs w:val="22"/>
              </w:rPr>
              <w:t>Working at Heights</w:t>
            </w:r>
          </w:p>
        </w:tc>
      </w:tr>
    </w:tbl>
    <w:p w14:paraId="398937B7" w14:textId="77777777" w:rsidR="001E6A7B" w:rsidRPr="008D4A13" w:rsidRDefault="001E6A7B" w:rsidP="001E6A7B">
      <w:pPr>
        <w:pStyle w:val="BULLETS"/>
        <w:numPr>
          <w:ilvl w:val="0"/>
          <w:numId w:val="0"/>
        </w:numPr>
        <w:ind w:left="720"/>
        <w:rPr>
          <w:rFonts w:cs="Arial"/>
          <w:sz w:val="22"/>
          <w:szCs w:val="22"/>
        </w:rPr>
      </w:pPr>
    </w:p>
    <w:p w14:paraId="398937B8" w14:textId="77777777" w:rsidR="001E6A7B" w:rsidRPr="008D4A13" w:rsidRDefault="001E6A7B" w:rsidP="00C3745E">
      <w:pPr>
        <w:pStyle w:val="ListParagraph"/>
        <w:numPr>
          <w:ilvl w:val="0"/>
          <w:numId w:val="2"/>
        </w:numPr>
        <w:rPr>
          <w:rFonts w:cs="Arial"/>
          <w:b/>
          <w:sz w:val="22"/>
          <w:szCs w:val="22"/>
        </w:rPr>
      </w:pPr>
      <w:r w:rsidRPr="008D4A13">
        <w:rPr>
          <w:rFonts w:cs="Arial"/>
          <w:b/>
          <w:sz w:val="22"/>
          <w:szCs w:val="22"/>
        </w:rPr>
        <w:t>What is meant by working at heights?</w:t>
      </w:r>
    </w:p>
    <w:p w14:paraId="398937B9" w14:textId="77777777" w:rsidR="001E6A7B" w:rsidRPr="008D4A13" w:rsidRDefault="001E6A7B" w:rsidP="00C3745E">
      <w:pPr>
        <w:pStyle w:val="ListParagraph"/>
        <w:numPr>
          <w:ilvl w:val="0"/>
          <w:numId w:val="21"/>
        </w:numPr>
        <w:rPr>
          <w:rFonts w:cs="Arial"/>
          <w:sz w:val="22"/>
          <w:szCs w:val="22"/>
        </w:rPr>
      </w:pPr>
      <w:r w:rsidRPr="008D4A13">
        <w:rPr>
          <w:rFonts w:cs="Arial"/>
          <w:sz w:val="22"/>
          <w:szCs w:val="22"/>
        </w:rPr>
        <w:t>To work at height means, to work in any place where if precautions were not taken, a person could fall and injure themselves, this would include, steps / ladders, towers, EWP’s (elevated work platforms), kick steps, mobile safety steps etc.</w:t>
      </w:r>
    </w:p>
    <w:p w14:paraId="398937BA" w14:textId="77777777" w:rsidR="001E6A7B" w:rsidRPr="008D4A13" w:rsidRDefault="001E6A7B" w:rsidP="00723E44">
      <w:pPr>
        <w:ind w:left="360"/>
        <w:rPr>
          <w:rFonts w:cs="Arial"/>
          <w:sz w:val="22"/>
          <w:szCs w:val="22"/>
        </w:rPr>
      </w:pPr>
    </w:p>
    <w:p w14:paraId="398937BB" w14:textId="77777777" w:rsidR="001E6A7B" w:rsidRPr="008D4A13" w:rsidRDefault="001E6A7B" w:rsidP="00C3745E">
      <w:pPr>
        <w:pStyle w:val="ListParagraph"/>
        <w:numPr>
          <w:ilvl w:val="0"/>
          <w:numId w:val="2"/>
        </w:numPr>
        <w:rPr>
          <w:rFonts w:cs="Arial"/>
          <w:b/>
          <w:sz w:val="22"/>
          <w:szCs w:val="22"/>
        </w:rPr>
      </w:pPr>
      <w:r w:rsidRPr="008D4A13">
        <w:rPr>
          <w:rFonts w:cs="Arial"/>
          <w:b/>
          <w:sz w:val="22"/>
          <w:szCs w:val="22"/>
        </w:rPr>
        <w:t>What extra precautions should you take when working at heights?</w:t>
      </w:r>
    </w:p>
    <w:p w14:paraId="398937BC" w14:textId="77777777" w:rsidR="001E6A7B" w:rsidRPr="008D4A13" w:rsidRDefault="001E6A7B" w:rsidP="00C3745E">
      <w:pPr>
        <w:pStyle w:val="ListParagraph"/>
        <w:numPr>
          <w:ilvl w:val="0"/>
          <w:numId w:val="21"/>
        </w:numPr>
        <w:rPr>
          <w:rFonts w:cs="Arial"/>
          <w:sz w:val="22"/>
          <w:szCs w:val="22"/>
        </w:rPr>
      </w:pPr>
      <w:r w:rsidRPr="008D4A13">
        <w:rPr>
          <w:rFonts w:cs="Arial"/>
          <w:sz w:val="22"/>
          <w:szCs w:val="22"/>
        </w:rPr>
        <w:t>Remember, you may not be working at height as part of your regular routine and so accidents can occur very quickly and accidents from height can also have very severe consequences. You need to identify the task required and carry out a visual risk assessment and/or written if necessary. Make sure you are adequately trained and/or supervised if necessary on the equipment you about to use.</w:t>
      </w:r>
    </w:p>
    <w:p w14:paraId="398937BD" w14:textId="77777777" w:rsidR="001E6A7B" w:rsidRPr="008D4A13" w:rsidRDefault="001E6A7B" w:rsidP="00723E44">
      <w:pPr>
        <w:rPr>
          <w:rFonts w:cs="Arial"/>
          <w:sz w:val="22"/>
          <w:szCs w:val="22"/>
        </w:rPr>
      </w:pPr>
    </w:p>
    <w:p w14:paraId="398937BE" w14:textId="77777777" w:rsidR="001E6A7B" w:rsidRPr="00F01B40" w:rsidRDefault="001E6A7B" w:rsidP="00C3745E">
      <w:pPr>
        <w:pStyle w:val="ListParagraph"/>
        <w:numPr>
          <w:ilvl w:val="0"/>
          <w:numId w:val="2"/>
        </w:numPr>
        <w:rPr>
          <w:rFonts w:cs="Arial"/>
          <w:b/>
          <w:color w:val="1F497D" w:themeColor="text2"/>
          <w:sz w:val="22"/>
          <w:szCs w:val="22"/>
        </w:rPr>
      </w:pPr>
      <w:r w:rsidRPr="00F01B40">
        <w:rPr>
          <w:rFonts w:cs="Arial"/>
          <w:b/>
          <w:color w:val="1F497D" w:themeColor="text2"/>
          <w:sz w:val="22"/>
          <w:szCs w:val="22"/>
        </w:rPr>
        <w:t xml:space="preserve">Selecting the correct </w:t>
      </w:r>
      <w:r w:rsidR="00723E44" w:rsidRPr="00F01B40">
        <w:rPr>
          <w:rFonts w:cs="Arial"/>
          <w:b/>
          <w:color w:val="1F497D" w:themeColor="text2"/>
          <w:sz w:val="22"/>
          <w:szCs w:val="22"/>
        </w:rPr>
        <w:t>equipment’s</w:t>
      </w:r>
      <w:r w:rsidRPr="00F01B40">
        <w:rPr>
          <w:rFonts w:cs="Arial"/>
          <w:b/>
          <w:color w:val="1F497D" w:themeColor="text2"/>
          <w:sz w:val="22"/>
          <w:szCs w:val="22"/>
        </w:rPr>
        <w:t>?</w:t>
      </w:r>
    </w:p>
    <w:p w14:paraId="398937BF" w14:textId="77777777" w:rsidR="001E6A7B" w:rsidRPr="00F01B40" w:rsidRDefault="001E6A7B" w:rsidP="00C3745E">
      <w:pPr>
        <w:pStyle w:val="ListParagraph"/>
        <w:numPr>
          <w:ilvl w:val="0"/>
          <w:numId w:val="21"/>
        </w:numPr>
        <w:rPr>
          <w:rFonts w:cs="Arial"/>
          <w:color w:val="1F497D" w:themeColor="text2"/>
          <w:sz w:val="22"/>
          <w:szCs w:val="22"/>
        </w:rPr>
      </w:pPr>
      <w:r w:rsidRPr="00F01B40">
        <w:rPr>
          <w:rFonts w:cs="Arial"/>
          <w:color w:val="1F497D" w:themeColor="text2"/>
          <w:sz w:val="22"/>
          <w:szCs w:val="22"/>
        </w:rPr>
        <w:t xml:space="preserve">If working at height </w:t>
      </w:r>
      <w:r w:rsidR="00723E44" w:rsidRPr="00F01B40">
        <w:rPr>
          <w:rFonts w:cs="Arial"/>
          <w:color w:val="1F497D" w:themeColor="text2"/>
          <w:sz w:val="22"/>
          <w:szCs w:val="22"/>
        </w:rPr>
        <w:t>cannot</w:t>
      </w:r>
      <w:r w:rsidRPr="00F01B40">
        <w:rPr>
          <w:rFonts w:cs="Arial"/>
          <w:color w:val="1F497D" w:themeColor="text2"/>
          <w:sz w:val="22"/>
          <w:szCs w:val="22"/>
        </w:rPr>
        <w:t xml:space="preserve"> be avoided, ask yourself, is the equipment you are about to use appropriate for the task.</w:t>
      </w:r>
    </w:p>
    <w:p w14:paraId="398937C0" w14:textId="77777777" w:rsidR="001E6A7B" w:rsidRDefault="001E6A7B" w:rsidP="00723E44">
      <w:pPr>
        <w:ind w:left="360"/>
        <w:rPr>
          <w:rFonts w:cs="Arial"/>
          <w:color w:val="1F497D" w:themeColor="text2"/>
          <w:sz w:val="22"/>
          <w:szCs w:val="22"/>
        </w:rPr>
      </w:pPr>
      <w:r w:rsidRPr="00F01B40">
        <w:rPr>
          <w:rFonts w:cs="Arial"/>
          <w:color w:val="1F497D" w:themeColor="text2"/>
          <w:sz w:val="22"/>
          <w:szCs w:val="22"/>
        </w:rPr>
        <w:t xml:space="preserve">If you wish to step on something just to extend you reach the make sure the item you are about to step on is safe and fit for purpose </w:t>
      </w:r>
      <w:proofErr w:type="spellStart"/>
      <w:r w:rsidRPr="00F01B40">
        <w:rPr>
          <w:rFonts w:cs="Arial"/>
          <w:color w:val="1F497D" w:themeColor="text2"/>
          <w:sz w:val="22"/>
          <w:szCs w:val="22"/>
        </w:rPr>
        <w:t>ie</w:t>
      </w:r>
      <w:proofErr w:type="spellEnd"/>
      <w:r w:rsidRPr="00F01B40">
        <w:rPr>
          <w:rFonts w:cs="Arial"/>
          <w:color w:val="1F497D" w:themeColor="text2"/>
          <w:sz w:val="22"/>
          <w:szCs w:val="22"/>
        </w:rPr>
        <w:t xml:space="preserve"> you work in an office and </w:t>
      </w:r>
      <w:r w:rsidR="00723E44" w:rsidRPr="00F01B40">
        <w:rPr>
          <w:rFonts w:cs="Arial"/>
          <w:color w:val="1F497D" w:themeColor="text2"/>
          <w:sz w:val="22"/>
          <w:szCs w:val="22"/>
        </w:rPr>
        <w:t>cannot</w:t>
      </w:r>
      <w:r w:rsidRPr="00F01B40">
        <w:rPr>
          <w:rFonts w:cs="Arial"/>
          <w:color w:val="1F497D" w:themeColor="text2"/>
          <w:sz w:val="22"/>
          <w:szCs w:val="22"/>
        </w:rPr>
        <w:t xml:space="preserve"> reach the top self in a cupboard, do not stand on a chair as it was not designed for this but instead stand on a kick step or small steps, or if you are going to be drilling a hole 30 feet up, then ladders would not be the right choice, instead chose an Elevated Work Platform such as a tower, scissor lift or </w:t>
      </w:r>
      <w:r w:rsidR="00723E44" w:rsidRPr="00F01B40">
        <w:rPr>
          <w:rFonts w:cs="Arial"/>
          <w:color w:val="1F497D" w:themeColor="text2"/>
          <w:sz w:val="22"/>
          <w:szCs w:val="22"/>
        </w:rPr>
        <w:t>self-propelled</w:t>
      </w:r>
      <w:r w:rsidRPr="00F01B40">
        <w:rPr>
          <w:rFonts w:cs="Arial"/>
          <w:color w:val="1F497D" w:themeColor="text2"/>
          <w:sz w:val="22"/>
          <w:szCs w:val="22"/>
        </w:rPr>
        <w:t xml:space="preserve"> boom, but always ensure you have the correct training and supervision on </w:t>
      </w:r>
      <w:r w:rsidR="00723E44" w:rsidRPr="00F01B40">
        <w:rPr>
          <w:rFonts w:cs="Arial"/>
          <w:color w:val="1F497D" w:themeColor="text2"/>
          <w:sz w:val="22"/>
          <w:szCs w:val="22"/>
        </w:rPr>
        <w:t>whatever</w:t>
      </w:r>
      <w:r w:rsidRPr="00F01B40">
        <w:rPr>
          <w:rFonts w:cs="Arial"/>
          <w:color w:val="1F497D" w:themeColor="text2"/>
          <w:sz w:val="22"/>
          <w:szCs w:val="22"/>
        </w:rPr>
        <w:t xml:space="preserve"> you choose to use.</w:t>
      </w:r>
    </w:p>
    <w:p w14:paraId="7A02FF39" w14:textId="77777777" w:rsidR="00F01B40" w:rsidRDefault="00F01B40" w:rsidP="00723E44">
      <w:pPr>
        <w:ind w:left="360"/>
        <w:rPr>
          <w:rFonts w:cs="Arial"/>
          <w:color w:val="1F497D" w:themeColor="text2"/>
          <w:sz w:val="22"/>
          <w:szCs w:val="22"/>
        </w:rPr>
      </w:pPr>
    </w:p>
    <w:p w14:paraId="68C2CDE3" w14:textId="77777777" w:rsidR="00F01B40" w:rsidRDefault="00F01B40" w:rsidP="00723E44">
      <w:pPr>
        <w:ind w:left="360"/>
        <w:rPr>
          <w:rFonts w:cs="Arial"/>
          <w:color w:val="1F497D" w:themeColor="text2"/>
          <w:sz w:val="22"/>
          <w:szCs w:val="22"/>
        </w:rPr>
      </w:pPr>
    </w:p>
    <w:p w14:paraId="7AC5BECC" w14:textId="77777777" w:rsidR="00F01B40" w:rsidRDefault="00F01B40" w:rsidP="00723E44">
      <w:pPr>
        <w:ind w:left="360"/>
        <w:rPr>
          <w:rFonts w:cs="Arial"/>
          <w:color w:val="1F497D" w:themeColor="text2"/>
          <w:sz w:val="22"/>
          <w:szCs w:val="22"/>
        </w:rPr>
      </w:pPr>
    </w:p>
    <w:p w14:paraId="17F591CF" w14:textId="77777777" w:rsidR="00F01B40" w:rsidRDefault="00F01B40" w:rsidP="00723E44">
      <w:pPr>
        <w:ind w:left="360"/>
        <w:rPr>
          <w:rFonts w:cs="Arial"/>
          <w:color w:val="1F497D" w:themeColor="text2"/>
          <w:sz w:val="22"/>
          <w:szCs w:val="22"/>
        </w:rPr>
      </w:pPr>
    </w:p>
    <w:p w14:paraId="414B99FF" w14:textId="77777777" w:rsidR="00F01B40" w:rsidRPr="00F01B40" w:rsidRDefault="00F01B40" w:rsidP="00723E44">
      <w:pPr>
        <w:ind w:left="360"/>
        <w:rPr>
          <w:rFonts w:cs="Arial"/>
          <w:color w:val="1F497D" w:themeColor="text2"/>
          <w:sz w:val="22"/>
          <w:szCs w:val="22"/>
        </w:rPr>
      </w:pPr>
    </w:p>
    <w:p w14:paraId="398937C1" w14:textId="77777777" w:rsidR="008B2599" w:rsidRPr="00F01B40" w:rsidRDefault="008B2599" w:rsidP="00723E44">
      <w:pPr>
        <w:ind w:left="360"/>
        <w:rPr>
          <w:rFonts w:cs="Arial"/>
          <w:b/>
          <w:color w:val="1F497D" w:themeColor="text2"/>
          <w:sz w:val="22"/>
          <w:szCs w:val="22"/>
        </w:rPr>
      </w:pPr>
    </w:p>
    <w:p w14:paraId="398937C2" w14:textId="77777777" w:rsidR="001E6A7B" w:rsidRPr="00F01B40" w:rsidRDefault="001E6A7B" w:rsidP="00C3745E">
      <w:pPr>
        <w:pStyle w:val="ListParagraph"/>
        <w:numPr>
          <w:ilvl w:val="0"/>
          <w:numId w:val="2"/>
        </w:numPr>
        <w:rPr>
          <w:rFonts w:cs="Arial"/>
          <w:b/>
          <w:color w:val="1F497D" w:themeColor="text2"/>
          <w:sz w:val="22"/>
          <w:szCs w:val="22"/>
        </w:rPr>
      </w:pPr>
      <w:r w:rsidRPr="00F01B40">
        <w:rPr>
          <w:rFonts w:cs="Arial"/>
          <w:b/>
          <w:color w:val="1F497D" w:themeColor="text2"/>
          <w:sz w:val="22"/>
          <w:szCs w:val="22"/>
        </w:rPr>
        <w:t>Points to remember</w:t>
      </w:r>
    </w:p>
    <w:p w14:paraId="398937C3" w14:textId="77777777" w:rsidR="001E6A7B" w:rsidRDefault="001E6A7B" w:rsidP="00C3745E">
      <w:pPr>
        <w:pStyle w:val="ListParagraph"/>
        <w:numPr>
          <w:ilvl w:val="0"/>
          <w:numId w:val="21"/>
        </w:numPr>
        <w:rPr>
          <w:rFonts w:cs="Arial"/>
          <w:sz w:val="22"/>
          <w:szCs w:val="22"/>
        </w:rPr>
      </w:pPr>
      <w:r w:rsidRPr="008D4A13">
        <w:rPr>
          <w:rFonts w:cs="Arial"/>
          <w:sz w:val="22"/>
          <w:szCs w:val="22"/>
        </w:rPr>
        <w:t>Serious injury or death can result from a fall, even at low levels. You are at serious risk of back, neck or head injuries from falling at height.</w:t>
      </w:r>
    </w:p>
    <w:p w14:paraId="398937C4" w14:textId="77777777" w:rsidR="00350846" w:rsidRPr="00F01B40" w:rsidRDefault="00350846" w:rsidP="00350846">
      <w:pPr>
        <w:rPr>
          <w:rFonts w:cs="Arial"/>
          <w:color w:val="1F497D" w:themeColor="text2"/>
          <w:sz w:val="22"/>
          <w:szCs w:val="22"/>
        </w:rPr>
      </w:pPr>
    </w:p>
    <w:p w14:paraId="398937C5" w14:textId="77777777" w:rsidR="00350846" w:rsidRPr="00F01B40" w:rsidRDefault="00350846" w:rsidP="00350846">
      <w:pPr>
        <w:rPr>
          <w:rFonts w:cs="Arial"/>
          <w:color w:val="1F497D" w:themeColor="text2"/>
          <w:sz w:val="22"/>
          <w:szCs w:val="22"/>
        </w:rPr>
      </w:pPr>
    </w:p>
    <w:p w14:paraId="398937C6" w14:textId="77777777" w:rsidR="001E6A7B" w:rsidRPr="00F01B40" w:rsidRDefault="001E6A7B" w:rsidP="00723E44">
      <w:pPr>
        <w:ind w:left="360"/>
        <w:rPr>
          <w:rFonts w:cs="Arial"/>
          <w:color w:val="1F497D" w:themeColor="text2"/>
          <w:sz w:val="22"/>
          <w:szCs w:val="22"/>
        </w:rPr>
      </w:pPr>
      <w:r w:rsidRPr="00F01B40">
        <w:rPr>
          <w:rFonts w:cs="Arial"/>
          <w:color w:val="1F497D" w:themeColor="text2"/>
          <w:sz w:val="22"/>
          <w:szCs w:val="22"/>
        </w:rPr>
        <w:t>Falls from height is the UK’s biggest related killer (HSE) with around 60-70 deaths / year and around 4,000 injuries and this does not take into consideration domestic accidents or deaths or those unreported.</w:t>
      </w:r>
    </w:p>
    <w:p w14:paraId="398937C7" w14:textId="77777777" w:rsidR="001E6A7B" w:rsidRPr="00F01B40" w:rsidRDefault="001E6A7B" w:rsidP="00723E44">
      <w:pPr>
        <w:rPr>
          <w:rFonts w:cs="Arial"/>
          <w:color w:val="1F497D" w:themeColor="text2"/>
          <w:sz w:val="22"/>
          <w:szCs w:val="22"/>
        </w:rPr>
      </w:pPr>
    </w:p>
    <w:p w14:paraId="398937C8" w14:textId="77777777" w:rsidR="001E6A7B" w:rsidRPr="00F01B40" w:rsidRDefault="001E6A7B" w:rsidP="00723E44">
      <w:pPr>
        <w:ind w:left="720"/>
        <w:rPr>
          <w:rFonts w:cs="Arial"/>
          <w:color w:val="1F497D" w:themeColor="text2"/>
          <w:sz w:val="22"/>
          <w:szCs w:val="22"/>
        </w:rPr>
      </w:pPr>
    </w:p>
    <w:p w14:paraId="398937C9" w14:textId="77777777" w:rsidR="001E6A7B" w:rsidRPr="00F01B40" w:rsidRDefault="001E6A7B" w:rsidP="00F01B40">
      <w:pPr>
        <w:pStyle w:val="ListParagraph"/>
        <w:numPr>
          <w:ilvl w:val="0"/>
          <w:numId w:val="60"/>
        </w:numPr>
        <w:rPr>
          <w:rFonts w:cs="Arial"/>
          <w:b/>
          <w:color w:val="1F497D" w:themeColor="text2"/>
          <w:sz w:val="22"/>
          <w:szCs w:val="22"/>
        </w:rPr>
      </w:pPr>
      <w:r w:rsidRPr="00F01B40">
        <w:rPr>
          <w:rFonts w:cs="Arial"/>
          <w:b/>
          <w:color w:val="1F497D" w:themeColor="text2"/>
          <w:sz w:val="22"/>
          <w:szCs w:val="22"/>
        </w:rPr>
        <w:t>Useful contacts for further Information, Advice and Guidance:</w:t>
      </w:r>
    </w:p>
    <w:p w14:paraId="398937CA" w14:textId="77777777" w:rsidR="001E6A7B" w:rsidRPr="00F01B40" w:rsidRDefault="001E6A7B" w:rsidP="00723E44">
      <w:pPr>
        <w:ind w:left="720"/>
        <w:rPr>
          <w:rFonts w:cs="Arial"/>
          <w:color w:val="1F497D" w:themeColor="text2"/>
          <w:sz w:val="22"/>
          <w:szCs w:val="22"/>
        </w:rPr>
      </w:pPr>
      <w:hyperlink r:id="rId30" w:history="1">
        <w:r w:rsidRPr="00F01B40">
          <w:rPr>
            <w:rStyle w:val="Hyperlink"/>
            <w:rFonts w:cs="Arial"/>
            <w:color w:val="1F497D" w:themeColor="text2"/>
            <w:sz w:val="22"/>
            <w:szCs w:val="22"/>
          </w:rPr>
          <w:t>www.hse.gov.uk</w:t>
        </w:r>
      </w:hyperlink>
    </w:p>
    <w:p w14:paraId="398937CB" w14:textId="77777777" w:rsidR="001E6A7B" w:rsidRPr="00F01B40" w:rsidRDefault="001E6A7B" w:rsidP="00723E44">
      <w:pPr>
        <w:ind w:left="720"/>
        <w:rPr>
          <w:rFonts w:cs="Arial"/>
          <w:color w:val="1F497D" w:themeColor="text2"/>
          <w:sz w:val="22"/>
          <w:szCs w:val="22"/>
        </w:rPr>
      </w:pPr>
      <w:hyperlink r:id="rId31" w:history="1">
        <w:r w:rsidRPr="00F01B40">
          <w:rPr>
            <w:rStyle w:val="Hyperlink"/>
            <w:rFonts w:cs="Arial"/>
            <w:color w:val="1F497D" w:themeColor="text2"/>
            <w:sz w:val="22"/>
            <w:szCs w:val="22"/>
          </w:rPr>
          <w:t>www.helthyworkinglives.com</w:t>
        </w:r>
      </w:hyperlink>
    </w:p>
    <w:p w14:paraId="398937CC" w14:textId="77777777" w:rsidR="001E6A7B" w:rsidRPr="00F01B40" w:rsidRDefault="001E6A7B" w:rsidP="00723E44">
      <w:pPr>
        <w:ind w:left="720"/>
        <w:rPr>
          <w:rFonts w:cs="Arial"/>
          <w:color w:val="1F497D" w:themeColor="text2"/>
          <w:sz w:val="22"/>
          <w:szCs w:val="22"/>
        </w:rPr>
      </w:pPr>
      <w:hyperlink r:id="rId32" w:history="1">
        <w:r w:rsidRPr="00F01B40">
          <w:rPr>
            <w:rStyle w:val="Hyperlink"/>
            <w:rFonts w:cs="Arial"/>
            <w:color w:val="1F497D" w:themeColor="text2"/>
            <w:sz w:val="22"/>
            <w:szCs w:val="22"/>
          </w:rPr>
          <w:t>www.wahsa.co.uk</w:t>
        </w:r>
      </w:hyperlink>
    </w:p>
    <w:p w14:paraId="398937CD" w14:textId="77777777" w:rsidR="001E6A7B" w:rsidRPr="00F01B40" w:rsidRDefault="001E6A7B" w:rsidP="001E6A7B">
      <w:pPr>
        <w:pStyle w:val="Heading1"/>
        <w:rPr>
          <w:rFonts w:ascii="Arial" w:hAnsi="Arial" w:cs="Arial"/>
          <w:color w:val="1F497D" w:themeColor="text2"/>
          <w:sz w:val="22"/>
          <w:szCs w:val="22"/>
        </w:rPr>
      </w:pPr>
    </w:p>
    <w:p w14:paraId="3422E35C" w14:textId="77777777" w:rsidR="00F01B40" w:rsidRDefault="001E6A7B" w:rsidP="001E6A7B">
      <w:pPr>
        <w:pStyle w:val="Heading11"/>
        <w:rPr>
          <w:rFonts w:cs="Arial"/>
          <w:color w:val="1F497D" w:themeColor="text2"/>
          <w:sz w:val="22"/>
          <w:szCs w:val="22"/>
        </w:rPr>
      </w:pPr>
      <w:r w:rsidRPr="00F01B40">
        <w:rPr>
          <w:rFonts w:cs="Arial"/>
          <w:color w:val="1F497D" w:themeColor="text2"/>
          <w:sz w:val="22"/>
          <w:szCs w:val="22"/>
        </w:rPr>
        <w:br w:type="page"/>
      </w:r>
    </w:p>
    <w:p w14:paraId="398937CE" w14:textId="749285C6" w:rsidR="001E6A7B" w:rsidRPr="00733858" w:rsidRDefault="001E6A7B" w:rsidP="001E6A7B">
      <w:pPr>
        <w:pStyle w:val="Heading11"/>
        <w:rPr>
          <w:rFonts w:cs="Arial"/>
          <w:szCs w:val="32"/>
        </w:rPr>
      </w:pPr>
      <w:r w:rsidRPr="00733858">
        <w:rPr>
          <w:rFonts w:cs="Arial"/>
          <w:szCs w:val="32"/>
        </w:rPr>
        <w:lastRenderedPageBreak/>
        <w:t>FAST FACTS</w:t>
      </w:r>
    </w:p>
    <w:tbl>
      <w:tblPr>
        <w:tblStyle w:val="TableGrid"/>
        <w:tblW w:w="6516" w:type="dxa"/>
        <w:shd w:val="clear" w:color="auto" w:fill="B8CCE4" w:themeFill="accent1" w:themeFillTint="66"/>
        <w:tblLook w:val="04A0" w:firstRow="1" w:lastRow="0" w:firstColumn="1" w:lastColumn="0" w:noHBand="0" w:noVBand="1"/>
      </w:tblPr>
      <w:tblGrid>
        <w:gridCol w:w="2943"/>
        <w:gridCol w:w="3573"/>
      </w:tblGrid>
      <w:tr w:rsidR="000E194E" w:rsidRPr="008D4A13" w14:paraId="398937D1" w14:textId="77777777" w:rsidTr="000E194E">
        <w:tc>
          <w:tcPr>
            <w:tcW w:w="2943" w:type="dxa"/>
            <w:tcBorders>
              <w:top w:val="single" w:sz="4" w:space="0" w:color="auto"/>
              <w:left w:val="single" w:sz="4" w:space="0" w:color="auto"/>
              <w:bottom w:val="single" w:sz="4" w:space="0" w:color="auto"/>
              <w:right w:val="single" w:sz="4" w:space="0" w:color="auto"/>
            </w:tcBorders>
            <w:shd w:val="clear" w:color="auto" w:fill="92D050"/>
            <w:hideMark/>
          </w:tcPr>
          <w:p w14:paraId="398937CF" w14:textId="77777777" w:rsidR="000E194E" w:rsidRPr="008D4A13" w:rsidRDefault="000E194E" w:rsidP="00670F49">
            <w:pPr>
              <w:pStyle w:val="Heading21"/>
              <w:rPr>
                <w:rFonts w:cs="Arial"/>
                <w:color w:val="FFFFFF" w:themeColor="background1"/>
                <w:sz w:val="22"/>
                <w:szCs w:val="22"/>
              </w:rPr>
            </w:pPr>
            <w:r w:rsidRPr="008D4A13">
              <w:rPr>
                <w:rFonts w:cs="Arial"/>
                <w:color w:val="FFFFFF" w:themeColor="background1"/>
                <w:sz w:val="22"/>
                <w:szCs w:val="22"/>
              </w:rPr>
              <w:t>Health &amp; Safety: 5</w:t>
            </w:r>
          </w:p>
        </w:tc>
        <w:tc>
          <w:tcPr>
            <w:tcW w:w="3573" w:type="dxa"/>
            <w:tcBorders>
              <w:top w:val="single" w:sz="4" w:space="0" w:color="auto"/>
              <w:left w:val="single" w:sz="4" w:space="0" w:color="auto"/>
              <w:bottom w:val="single" w:sz="4" w:space="0" w:color="auto"/>
              <w:right w:val="single" w:sz="4" w:space="0" w:color="auto"/>
            </w:tcBorders>
            <w:shd w:val="clear" w:color="auto" w:fill="92D050"/>
          </w:tcPr>
          <w:p w14:paraId="398937D0" w14:textId="77777777" w:rsidR="000E194E" w:rsidRPr="008D4A13" w:rsidRDefault="000E194E" w:rsidP="00670F49">
            <w:pPr>
              <w:pStyle w:val="Heading21"/>
              <w:rPr>
                <w:rFonts w:cs="Arial"/>
                <w:color w:val="FFFFFF" w:themeColor="background1"/>
                <w:sz w:val="22"/>
                <w:szCs w:val="22"/>
              </w:rPr>
            </w:pPr>
            <w:r w:rsidRPr="008D4A13">
              <w:rPr>
                <w:rFonts w:cs="Arial"/>
                <w:color w:val="FFFFFF" w:themeColor="background1"/>
                <w:sz w:val="22"/>
                <w:szCs w:val="22"/>
              </w:rPr>
              <w:t>Safety Signs</w:t>
            </w:r>
          </w:p>
        </w:tc>
      </w:tr>
    </w:tbl>
    <w:p w14:paraId="398937D2" w14:textId="77777777" w:rsidR="001E6A7B" w:rsidRPr="008D4A13" w:rsidRDefault="001E6A7B" w:rsidP="001E6A7B">
      <w:pPr>
        <w:pStyle w:val="BULLETS"/>
        <w:numPr>
          <w:ilvl w:val="0"/>
          <w:numId w:val="0"/>
        </w:numPr>
        <w:ind w:left="720"/>
        <w:rPr>
          <w:rFonts w:cs="Arial"/>
          <w:sz w:val="22"/>
          <w:szCs w:val="22"/>
        </w:rPr>
      </w:pPr>
    </w:p>
    <w:p w14:paraId="398937D3" w14:textId="77777777" w:rsidR="001E6A7B" w:rsidRPr="008D4A13" w:rsidRDefault="001E6A7B" w:rsidP="00C3745E">
      <w:pPr>
        <w:pStyle w:val="ListParagraph"/>
        <w:numPr>
          <w:ilvl w:val="0"/>
          <w:numId w:val="2"/>
        </w:numPr>
        <w:rPr>
          <w:rFonts w:cs="Arial"/>
          <w:b/>
          <w:sz w:val="22"/>
          <w:szCs w:val="22"/>
        </w:rPr>
      </w:pPr>
      <w:r w:rsidRPr="008D4A13">
        <w:rPr>
          <w:rFonts w:cs="Arial"/>
          <w:b/>
          <w:sz w:val="22"/>
          <w:szCs w:val="22"/>
        </w:rPr>
        <w:t>What are Safety Signs?</w:t>
      </w:r>
    </w:p>
    <w:p w14:paraId="398937D4" w14:textId="77777777" w:rsidR="001E6A7B" w:rsidRPr="008D4A13" w:rsidRDefault="001E6A7B" w:rsidP="00C3745E">
      <w:pPr>
        <w:pStyle w:val="ListParagraph"/>
        <w:numPr>
          <w:ilvl w:val="0"/>
          <w:numId w:val="22"/>
        </w:numPr>
        <w:rPr>
          <w:rFonts w:cs="Arial"/>
          <w:sz w:val="22"/>
          <w:szCs w:val="22"/>
        </w:rPr>
      </w:pPr>
      <w:r w:rsidRPr="008D4A13">
        <w:rPr>
          <w:rFonts w:cs="Arial"/>
          <w:sz w:val="22"/>
          <w:szCs w:val="22"/>
        </w:rPr>
        <w:t>Safety signs are a means of pointing out possible dangers, hazards, requirements and necessary information.</w:t>
      </w:r>
    </w:p>
    <w:p w14:paraId="398937D5" w14:textId="77777777" w:rsidR="001E6A7B" w:rsidRPr="008D4A13" w:rsidRDefault="001E6A7B" w:rsidP="00723E44">
      <w:pPr>
        <w:ind w:left="360"/>
        <w:rPr>
          <w:rFonts w:cs="Arial"/>
          <w:sz w:val="22"/>
          <w:szCs w:val="22"/>
        </w:rPr>
      </w:pPr>
    </w:p>
    <w:p w14:paraId="398937D6" w14:textId="77777777" w:rsidR="001E6A7B" w:rsidRPr="008D4A13" w:rsidRDefault="001E6A7B" w:rsidP="00C3745E">
      <w:pPr>
        <w:pStyle w:val="ListParagraph"/>
        <w:numPr>
          <w:ilvl w:val="0"/>
          <w:numId w:val="2"/>
        </w:numPr>
        <w:rPr>
          <w:rFonts w:cs="Arial"/>
          <w:b/>
          <w:sz w:val="22"/>
          <w:szCs w:val="22"/>
        </w:rPr>
      </w:pPr>
      <w:r w:rsidRPr="008D4A13">
        <w:rPr>
          <w:rFonts w:cs="Arial"/>
          <w:b/>
          <w:sz w:val="22"/>
          <w:szCs w:val="22"/>
        </w:rPr>
        <w:t>Why do we use signs?</w:t>
      </w:r>
    </w:p>
    <w:p w14:paraId="398937D7" w14:textId="77777777" w:rsidR="001E6A7B" w:rsidRPr="008D4A13" w:rsidRDefault="001E6A7B" w:rsidP="00C3745E">
      <w:pPr>
        <w:pStyle w:val="ListParagraph"/>
        <w:numPr>
          <w:ilvl w:val="0"/>
          <w:numId w:val="22"/>
        </w:numPr>
        <w:rPr>
          <w:rFonts w:cs="Arial"/>
          <w:sz w:val="22"/>
          <w:szCs w:val="22"/>
        </w:rPr>
      </w:pPr>
      <w:r w:rsidRPr="008D4A13">
        <w:rPr>
          <w:rFonts w:cs="Arial"/>
          <w:sz w:val="22"/>
          <w:szCs w:val="22"/>
        </w:rPr>
        <w:t>We use pictures more than words because pictures are universal and are more easily identifiable</w:t>
      </w:r>
    </w:p>
    <w:p w14:paraId="398937D8" w14:textId="77777777" w:rsidR="001E6A7B" w:rsidRPr="008D4A13" w:rsidRDefault="001E6A7B" w:rsidP="00723E44">
      <w:pPr>
        <w:rPr>
          <w:rFonts w:cs="Arial"/>
          <w:sz w:val="22"/>
          <w:szCs w:val="22"/>
        </w:rPr>
      </w:pPr>
    </w:p>
    <w:p w14:paraId="398937D9" w14:textId="77777777" w:rsidR="001E6A7B" w:rsidRPr="008D4A13" w:rsidRDefault="001E6A7B" w:rsidP="00C3745E">
      <w:pPr>
        <w:pStyle w:val="ListParagraph"/>
        <w:numPr>
          <w:ilvl w:val="0"/>
          <w:numId w:val="2"/>
        </w:numPr>
        <w:rPr>
          <w:rFonts w:cs="Arial"/>
          <w:b/>
          <w:sz w:val="22"/>
          <w:szCs w:val="22"/>
        </w:rPr>
      </w:pPr>
      <w:r w:rsidRPr="008D4A13">
        <w:rPr>
          <w:rFonts w:cs="Arial"/>
          <w:b/>
          <w:sz w:val="22"/>
          <w:szCs w:val="22"/>
        </w:rPr>
        <w:t>There are 4 types of safety signs, what are they, what do they stand for and what are their colours?</w:t>
      </w:r>
    </w:p>
    <w:p w14:paraId="398937DA" w14:textId="77777777" w:rsidR="001E6A7B" w:rsidRPr="008D4A13" w:rsidRDefault="001E6A7B" w:rsidP="00C3745E">
      <w:pPr>
        <w:pStyle w:val="ListParagraph"/>
        <w:numPr>
          <w:ilvl w:val="0"/>
          <w:numId w:val="22"/>
        </w:numPr>
        <w:rPr>
          <w:rFonts w:cs="Arial"/>
          <w:sz w:val="22"/>
          <w:szCs w:val="22"/>
        </w:rPr>
      </w:pPr>
      <w:r w:rsidRPr="008D4A13">
        <w:rPr>
          <w:rFonts w:cs="Arial"/>
          <w:sz w:val="22"/>
          <w:szCs w:val="22"/>
        </w:rPr>
        <w:t>1.</w:t>
      </w:r>
      <w:r w:rsidRPr="008D4A13">
        <w:rPr>
          <w:rFonts w:cs="Arial"/>
          <w:sz w:val="22"/>
          <w:szCs w:val="22"/>
        </w:rPr>
        <w:tab/>
      </w:r>
      <w:r w:rsidRPr="008D4A13">
        <w:rPr>
          <w:rFonts w:cs="Arial"/>
          <w:color w:val="365F91" w:themeColor="accent1" w:themeShade="BF"/>
          <w:sz w:val="22"/>
          <w:szCs w:val="22"/>
        </w:rPr>
        <w:t xml:space="preserve">Mandatory </w:t>
      </w:r>
      <w:r w:rsidRPr="008D4A13">
        <w:rPr>
          <w:rFonts w:cs="Arial"/>
          <w:sz w:val="22"/>
          <w:szCs w:val="22"/>
        </w:rPr>
        <w:t>– Blue, means MUST do</w:t>
      </w:r>
    </w:p>
    <w:p w14:paraId="398937DB" w14:textId="77777777" w:rsidR="001E6A7B" w:rsidRPr="008D4A13" w:rsidRDefault="001E6A7B" w:rsidP="00723E44">
      <w:pPr>
        <w:rPr>
          <w:rFonts w:cs="Arial"/>
          <w:sz w:val="22"/>
          <w:szCs w:val="22"/>
        </w:rPr>
      </w:pPr>
      <w:r w:rsidRPr="008D4A13">
        <w:rPr>
          <w:rFonts w:cs="Arial"/>
          <w:color w:val="25498A"/>
          <w:sz w:val="22"/>
          <w:szCs w:val="22"/>
        </w:rPr>
        <w:t xml:space="preserve">      2</w:t>
      </w:r>
      <w:r w:rsidRPr="008D4A13">
        <w:rPr>
          <w:rFonts w:cs="Arial"/>
          <w:sz w:val="22"/>
          <w:szCs w:val="22"/>
        </w:rPr>
        <w:t>.</w:t>
      </w:r>
      <w:r w:rsidRPr="008D4A13">
        <w:rPr>
          <w:rFonts w:cs="Arial"/>
          <w:sz w:val="22"/>
          <w:szCs w:val="22"/>
        </w:rPr>
        <w:tab/>
      </w:r>
      <w:r w:rsidRPr="008D4A13">
        <w:rPr>
          <w:rFonts w:cs="Arial"/>
          <w:color w:val="FF0000"/>
          <w:sz w:val="22"/>
          <w:szCs w:val="22"/>
        </w:rPr>
        <w:t xml:space="preserve">Prohibition </w:t>
      </w:r>
      <w:r w:rsidRPr="008D4A13">
        <w:rPr>
          <w:rFonts w:cs="Arial"/>
          <w:color w:val="25498A"/>
          <w:sz w:val="22"/>
          <w:szCs w:val="22"/>
        </w:rPr>
        <w:t>– Red, means must NOT do</w:t>
      </w:r>
    </w:p>
    <w:p w14:paraId="398937DC" w14:textId="77777777" w:rsidR="001E6A7B" w:rsidRPr="008D4A13" w:rsidRDefault="001E6A7B" w:rsidP="00723E44">
      <w:pPr>
        <w:rPr>
          <w:rFonts w:cs="Arial"/>
          <w:color w:val="25498A"/>
          <w:sz w:val="22"/>
          <w:szCs w:val="22"/>
        </w:rPr>
      </w:pPr>
      <w:r w:rsidRPr="008D4A13">
        <w:rPr>
          <w:rFonts w:cs="Arial"/>
          <w:color w:val="25498A"/>
          <w:sz w:val="22"/>
          <w:szCs w:val="22"/>
        </w:rPr>
        <w:t xml:space="preserve">      3.</w:t>
      </w:r>
      <w:r w:rsidRPr="008D4A13">
        <w:rPr>
          <w:rFonts w:cs="Arial"/>
          <w:sz w:val="22"/>
          <w:szCs w:val="22"/>
        </w:rPr>
        <w:tab/>
      </w:r>
      <w:r w:rsidRPr="008D4A13">
        <w:rPr>
          <w:rFonts w:cs="Arial"/>
          <w:color w:val="FFCC00"/>
          <w:sz w:val="22"/>
          <w:szCs w:val="22"/>
        </w:rPr>
        <w:t>Warning</w:t>
      </w:r>
      <w:r w:rsidRPr="008D4A13">
        <w:rPr>
          <w:rFonts w:cs="Arial"/>
          <w:sz w:val="22"/>
          <w:szCs w:val="22"/>
        </w:rPr>
        <w:t xml:space="preserve"> </w:t>
      </w:r>
      <w:r w:rsidRPr="008D4A13">
        <w:rPr>
          <w:rFonts w:cs="Arial"/>
          <w:color w:val="25498A"/>
          <w:sz w:val="22"/>
          <w:szCs w:val="22"/>
        </w:rPr>
        <w:t>– Yellow, means could cause harm</w:t>
      </w:r>
    </w:p>
    <w:p w14:paraId="398937DD" w14:textId="77777777" w:rsidR="001E6A7B" w:rsidRPr="008D4A13" w:rsidRDefault="001E6A7B" w:rsidP="00723E44">
      <w:pPr>
        <w:rPr>
          <w:rFonts w:cs="Arial"/>
          <w:sz w:val="22"/>
          <w:szCs w:val="22"/>
        </w:rPr>
      </w:pPr>
      <w:r w:rsidRPr="008D4A13">
        <w:rPr>
          <w:rFonts w:cs="Arial"/>
          <w:sz w:val="22"/>
          <w:szCs w:val="22"/>
        </w:rPr>
        <w:t xml:space="preserve">      </w:t>
      </w:r>
      <w:r w:rsidRPr="008D4A13">
        <w:rPr>
          <w:rFonts w:cs="Arial"/>
          <w:color w:val="25498A"/>
          <w:sz w:val="22"/>
          <w:szCs w:val="22"/>
        </w:rPr>
        <w:t>4</w:t>
      </w:r>
      <w:r w:rsidRPr="008D4A13">
        <w:rPr>
          <w:rFonts w:cs="Arial"/>
          <w:sz w:val="22"/>
          <w:szCs w:val="22"/>
        </w:rPr>
        <w:t>.</w:t>
      </w:r>
      <w:r w:rsidRPr="008D4A13">
        <w:rPr>
          <w:rFonts w:cs="Arial"/>
          <w:sz w:val="22"/>
          <w:szCs w:val="22"/>
        </w:rPr>
        <w:tab/>
      </w:r>
      <w:r w:rsidRPr="008D4A13">
        <w:rPr>
          <w:rFonts w:cs="Arial"/>
          <w:color w:val="00B050"/>
          <w:sz w:val="22"/>
          <w:szCs w:val="22"/>
        </w:rPr>
        <w:t>Safe Conditions</w:t>
      </w:r>
      <w:r w:rsidRPr="008D4A13">
        <w:rPr>
          <w:rFonts w:cs="Arial"/>
          <w:sz w:val="22"/>
          <w:szCs w:val="22"/>
        </w:rPr>
        <w:t xml:space="preserve"> – </w:t>
      </w:r>
      <w:r w:rsidRPr="008D4A13">
        <w:rPr>
          <w:rFonts w:cs="Arial"/>
          <w:color w:val="25498A"/>
          <w:sz w:val="22"/>
          <w:szCs w:val="22"/>
        </w:rPr>
        <w:t>Green, means safe to use</w:t>
      </w:r>
    </w:p>
    <w:p w14:paraId="398937DE" w14:textId="77777777" w:rsidR="001E6A7B" w:rsidRPr="008D4A13" w:rsidRDefault="001E6A7B" w:rsidP="00723E44">
      <w:pPr>
        <w:ind w:left="360"/>
        <w:rPr>
          <w:rFonts w:cs="Arial"/>
          <w:b/>
          <w:sz w:val="22"/>
          <w:szCs w:val="22"/>
        </w:rPr>
      </w:pPr>
    </w:p>
    <w:p w14:paraId="398937DF" w14:textId="77777777" w:rsidR="001E6A7B" w:rsidRPr="008D4A13" w:rsidRDefault="001E6A7B" w:rsidP="00C3745E">
      <w:pPr>
        <w:pStyle w:val="ListParagraph"/>
        <w:numPr>
          <w:ilvl w:val="0"/>
          <w:numId w:val="2"/>
        </w:numPr>
        <w:rPr>
          <w:rFonts w:cs="Arial"/>
          <w:b/>
          <w:sz w:val="22"/>
          <w:szCs w:val="22"/>
        </w:rPr>
      </w:pPr>
      <w:r w:rsidRPr="008D4A13">
        <w:rPr>
          <w:rFonts w:cs="Arial"/>
          <w:b/>
          <w:sz w:val="22"/>
          <w:szCs w:val="22"/>
        </w:rPr>
        <w:t>Give 3 examples of each type of safety sign that would be relevant in your work place?</w:t>
      </w:r>
    </w:p>
    <w:p w14:paraId="398937E0" w14:textId="77777777" w:rsidR="001E6A7B" w:rsidRPr="008D4A13" w:rsidRDefault="001E6A7B" w:rsidP="00723E44">
      <w:pPr>
        <w:rPr>
          <w:rFonts w:cs="Arial"/>
          <w:color w:val="25498A"/>
          <w:sz w:val="22"/>
          <w:szCs w:val="22"/>
        </w:rPr>
      </w:pPr>
    </w:p>
    <w:p w14:paraId="398937E1" w14:textId="77777777" w:rsidR="001E6A7B" w:rsidRPr="008D4A13" w:rsidRDefault="001E6A7B" w:rsidP="00C3745E">
      <w:pPr>
        <w:pStyle w:val="ListParagraph"/>
        <w:numPr>
          <w:ilvl w:val="0"/>
          <w:numId w:val="2"/>
        </w:numPr>
        <w:rPr>
          <w:rFonts w:cs="Arial"/>
          <w:b/>
          <w:sz w:val="22"/>
          <w:szCs w:val="22"/>
        </w:rPr>
      </w:pPr>
      <w:r w:rsidRPr="008D4A13">
        <w:rPr>
          <w:rFonts w:cs="Arial"/>
          <w:b/>
          <w:sz w:val="22"/>
          <w:szCs w:val="22"/>
        </w:rPr>
        <w:t>Did you know?</w:t>
      </w:r>
    </w:p>
    <w:p w14:paraId="398937E2" w14:textId="77777777" w:rsidR="001E6A7B" w:rsidRPr="008D4A13" w:rsidRDefault="001E6A7B" w:rsidP="00C3745E">
      <w:pPr>
        <w:pStyle w:val="ListParagraph"/>
        <w:numPr>
          <w:ilvl w:val="0"/>
          <w:numId w:val="53"/>
        </w:numPr>
        <w:rPr>
          <w:rFonts w:cs="Arial"/>
          <w:sz w:val="22"/>
          <w:szCs w:val="22"/>
        </w:rPr>
      </w:pPr>
      <w:r w:rsidRPr="008D4A13">
        <w:rPr>
          <w:rFonts w:cs="Arial"/>
          <w:sz w:val="22"/>
          <w:szCs w:val="22"/>
        </w:rPr>
        <w:t>Safety signs regulation was brought</w:t>
      </w:r>
      <w:r w:rsidR="00723E44" w:rsidRPr="008D4A13">
        <w:rPr>
          <w:rFonts w:cs="Arial"/>
          <w:sz w:val="22"/>
          <w:szCs w:val="22"/>
        </w:rPr>
        <w:t xml:space="preserve"> into force in 1996 to make all </w:t>
      </w:r>
      <w:r w:rsidRPr="008D4A13">
        <w:rPr>
          <w:rFonts w:cs="Arial"/>
          <w:sz w:val="22"/>
          <w:szCs w:val="22"/>
        </w:rPr>
        <w:t>working environments safer.</w:t>
      </w:r>
    </w:p>
    <w:p w14:paraId="398937E3" w14:textId="77777777" w:rsidR="001E6A7B" w:rsidRPr="008D4A13" w:rsidRDefault="001E6A7B" w:rsidP="00723E44">
      <w:pPr>
        <w:ind w:left="360"/>
        <w:rPr>
          <w:rFonts w:cs="Arial"/>
          <w:color w:val="25498A"/>
          <w:sz w:val="22"/>
          <w:szCs w:val="22"/>
        </w:rPr>
      </w:pPr>
      <w:r w:rsidRPr="008D4A13">
        <w:rPr>
          <w:rFonts w:cs="Arial"/>
          <w:color w:val="25498A"/>
          <w:sz w:val="22"/>
          <w:szCs w:val="22"/>
        </w:rPr>
        <w:t xml:space="preserve">Employers must provide signs where there may be a risk or if a risk </w:t>
      </w:r>
      <w:r w:rsidR="00723E44" w:rsidRPr="008D4A13">
        <w:rPr>
          <w:rFonts w:cs="Arial"/>
          <w:color w:val="25498A"/>
          <w:sz w:val="22"/>
          <w:szCs w:val="22"/>
        </w:rPr>
        <w:t>cannot</w:t>
      </w:r>
      <w:r w:rsidRPr="008D4A13">
        <w:rPr>
          <w:rFonts w:cs="Arial"/>
          <w:color w:val="25498A"/>
          <w:sz w:val="22"/>
          <w:szCs w:val="22"/>
        </w:rPr>
        <w:t xml:space="preserve"> be avoided.</w:t>
      </w:r>
    </w:p>
    <w:p w14:paraId="398937E4" w14:textId="77777777" w:rsidR="001E6A7B" w:rsidRPr="008D4A13" w:rsidRDefault="001E6A7B" w:rsidP="00723E44">
      <w:pPr>
        <w:ind w:left="360"/>
        <w:rPr>
          <w:rFonts w:cs="Arial"/>
          <w:color w:val="25498A"/>
          <w:sz w:val="22"/>
          <w:szCs w:val="22"/>
        </w:rPr>
      </w:pPr>
      <w:r w:rsidRPr="008D4A13">
        <w:rPr>
          <w:rFonts w:cs="Arial"/>
          <w:color w:val="25498A"/>
          <w:sz w:val="22"/>
          <w:szCs w:val="22"/>
        </w:rPr>
        <w:t>Any sing that is on display MUST be kept up to date and in good condition, clearly visible and easy to read.</w:t>
      </w:r>
    </w:p>
    <w:p w14:paraId="398937E5" w14:textId="77777777" w:rsidR="001E6A7B" w:rsidRPr="008D4A13" w:rsidRDefault="001E6A7B" w:rsidP="00723E44">
      <w:pPr>
        <w:ind w:left="360"/>
        <w:rPr>
          <w:rFonts w:cs="Arial"/>
          <w:color w:val="25498A"/>
          <w:sz w:val="22"/>
          <w:szCs w:val="22"/>
        </w:rPr>
      </w:pPr>
      <w:r w:rsidRPr="008D4A13">
        <w:rPr>
          <w:rFonts w:cs="Arial"/>
          <w:color w:val="25498A"/>
          <w:sz w:val="22"/>
          <w:szCs w:val="22"/>
        </w:rPr>
        <w:t>Any unfamiliar sign must be explained to people who may come into contact with them or that area.</w:t>
      </w:r>
    </w:p>
    <w:p w14:paraId="398937E6" w14:textId="77777777" w:rsidR="001E6A7B" w:rsidRPr="008D4A13" w:rsidRDefault="001E6A7B" w:rsidP="00723E44">
      <w:pPr>
        <w:ind w:left="360"/>
        <w:rPr>
          <w:rFonts w:cs="Arial"/>
          <w:color w:val="25498A"/>
          <w:sz w:val="22"/>
          <w:szCs w:val="22"/>
        </w:rPr>
      </w:pPr>
      <w:r w:rsidRPr="008D4A13">
        <w:rPr>
          <w:rFonts w:cs="Arial"/>
          <w:color w:val="25498A"/>
          <w:sz w:val="22"/>
          <w:szCs w:val="22"/>
        </w:rPr>
        <w:t>You must adhere to all signs as they are there safety of you and others around you.</w:t>
      </w:r>
    </w:p>
    <w:p w14:paraId="398937E7" w14:textId="77777777" w:rsidR="001E6A7B" w:rsidRDefault="001E6A7B" w:rsidP="00723E44">
      <w:pPr>
        <w:ind w:left="360"/>
        <w:rPr>
          <w:rFonts w:cs="Arial"/>
          <w:color w:val="25498A"/>
          <w:sz w:val="22"/>
          <w:szCs w:val="22"/>
        </w:rPr>
      </w:pPr>
      <w:r w:rsidRPr="008D4A13">
        <w:rPr>
          <w:rFonts w:cs="Arial"/>
          <w:color w:val="25498A"/>
          <w:sz w:val="22"/>
          <w:szCs w:val="22"/>
        </w:rPr>
        <w:t>When you enter a location it is there responsibility to ensure all safety signs are displayed but it is your responsibility to ensure you read and understand them and if you do not to ask questions.</w:t>
      </w:r>
    </w:p>
    <w:p w14:paraId="71F1FC0D" w14:textId="77777777" w:rsidR="00F01B40" w:rsidRDefault="00F01B40" w:rsidP="00723E44">
      <w:pPr>
        <w:ind w:left="360"/>
        <w:rPr>
          <w:rFonts w:cs="Arial"/>
          <w:color w:val="25498A"/>
          <w:sz w:val="22"/>
          <w:szCs w:val="22"/>
        </w:rPr>
      </w:pPr>
    </w:p>
    <w:p w14:paraId="45288ECD" w14:textId="77777777" w:rsidR="00F01B40" w:rsidRDefault="00F01B40" w:rsidP="00723E44">
      <w:pPr>
        <w:ind w:left="360"/>
        <w:rPr>
          <w:rFonts w:cs="Arial"/>
          <w:color w:val="25498A"/>
          <w:sz w:val="22"/>
          <w:szCs w:val="22"/>
        </w:rPr>
      </w:pPr>
    </w:p>
    <w:p w14:paraId="1E60B81A" w14:textId="77777777" w:rsidR="00F01B40" w:rsidRDefault="00F01B40" w:rsidP="00723E44">
      <w:pPr>
        <w:ind w:left="360"/>
        <w:rPr>
          <w:rFonts w:cs="Arial"/>
          <w:color w:val="25498A"/>
          <w:sz w:val="22"/>
          <w:szCs w:val="22"/>
        </w:rPr>
      </w:pPr>
    </w:p>
    <w:p w14:paraId="749AB0D9" w14:textId="77777777" w:rsidR="00F01B40" w:rsidRDefault="00F01B40" w:rsidP="00723E44">
      <w:pPr>
        <w:ind w:left="360"/>
        <w:rPr>
          <w:rFonts w:cs="Arial"/>
          <w:color w:val="25498A"/>
          <w:sz w:val="22"/>
          <w:szCs w:val="22"/>
        </w:rPr>
      </w:pPr>
    </w:p>
    <w:p w14:paraId="49D15905" w14:textId="77777777" w:rsidR="00F01B40" w:rsidRPr="008D4A13" w:rsidRDefault="00F01B40" w:rsidP="00723E44">
      <w:pPr>
        <w:ind w:left="360"/>
        <w:rPr>
          <w:rFonts w:cs="Arial"/>
          <w:color w:val="25498A"/>
          <w:sz w:val="22"/>
          <w:szCs w:val="22"/>
        </w:rPr>
      </w:pPr>
    </w:p>
    <w:p w14:paraId="398937E8" w14:textId="77777777" w:rsidR="001E6A7B" w:rsidRPr="008D4A13" w:rsidRDefault="001E6A7B" w:rsidP="00723E44">
      <w:pPr>
        <w:rPr>
          <w:rFonts w:cs="Arial"/>
          <w:b/>
          <w:color w:val="25498A"/>
          <w:sz w:val="22"/>
          <w:szCs w:val="22"/>
        </w:rPr>
      </w:pPr>
    </w:p>
    <w:p w14:paraId="398937E9" w14:textId="77777777" w:rsidR="001E6A7B" w:rsidRPr="00F01B40" w:rsidRDefault="001E6A7B" w:rsidP="00F01B40">
      <w:pPr>
        <w:pStyle w:val="ListParagraph"/>
        <w:numPr>
          <w:ilvl w:val="0"/>
          <w:numId w:val="60"/>
        </w:numPr>
        <w:rPr>
          <w:rFonts w:cs="Arial"/>
          <w:b/>
          <w:sz w:val="22"/>
          <w:szCs w:val="22"/>
        </w:rPr>
      </w:pPr>
      <w:r w:rsidRPr="00F01B40">
        <w:rPr>
          <w:rFonts w:cs="Arial"/>
          <w:b/>
          <w:sz w:val="22"/>
          <w:szCs w:val="22"/>
        </w:rPr>
        <w:t>Useful contacts for further Information, Advice and Guidance:</w:t>
      </w:r>
    </w:p>
    <w:p w14:paraId="398937EA" w14:textId="2C467794" w:rsidR="001E6A7B" w:rsidRPr="008D4A13" w:rsidRDefault="00F01B40" w:rsidP="00F01B40">
      <w:pPr>
        <w:ind w:left="360" w:firstLine="360"/>
        <w:rPr>
          <w:rFonts w:cs="Arial"/>
          <w:color w:val="25498A"/>
          <w:sz w:val="22"/>
          <w:szCs w:val="22"/>
        </w:rPr>
      </w:pPr>
      <w:hyperlink r:id="rId33" w:history="1">
        <w:r w:rsidRPr="00D76BCC">
          <w:rPr>
            <w:rStyle w:val="Hyperlink"/>
            <w:rFonts w:cs="Arial"/>
            <w:sz w:val="22"/>
            <w:szCs w:val="22"/>
          </w:rPr>
          <w:t>www.hse.gov.uk</w:t>
        </w:r>
      </w:hyperlink>
    </w:p>
    <w:p w14:paraId="398937EB" w14:textId="77777777" w:rsidR="00D521E9" w:rsidRDefault="00D521E9" w:rsidP="001E6A7B">
      <w:pPr>
        <w:pStyle w:val="Heading11"/>
        <w:rPr>
          <w:rFonts w:eastAsiaTheme="majorEastAsia" w:cs="Arial"/>
          <w:b/>
          <w:color w:val="345A8A" w:themeColor="accent1" w:themeShade="B5"/>
          <w:sz w:val="22"/>
          <w:szCs w:val="22"/>
        </w:rPr>
      </w:pPr>
    </w:p>
    <w:p w14:paraId="398937EC" w14:textId="77777777" w:rsidR="00D521E9" w:rsidRDefault="00D521E9" w:rsidP="00D521E9">
      <w:r>
        <w:br w:type="page"/>
      </w:r>
    </w:p>
    <w:p w14:paraId="6210CFF9" w14:textId="77777777" w:rsidR="00F01B40" w:rsidRDefault="00F01B40" w:rsidP="001E6A7B">
      <w:pPr>
        <w:pStyle w:val="Heading11"/>
        <w:rPr>
          <w:rFonts w:cs="Arial"/>
          <w:szCs w:val="32"/>
        </w:rPr>
      </w:pPr>
    </w:p>
    <w:p w14:paraId="398937ED" w14:textId="7F5103EE" w:rsidR="001E6A7B" w:rsidRPr="00733858" w:rsidRDefault="001E6A7B" w:rsidP="001E6A7B">
      <w:pPr>
        <w:pStyle w:val="Heading11"/>
        <w:rPr>
          <w:rFonts w:cs="Arial"/>
          <w:szCs w:val="32"/>
        </w:rPr>
      </w:pPr>
      <w:r w:rsidRPr="00733858">
        <w:rPr>
          <w:rFonts w:cs="Arial"/>
          <w:szCs w:val="32"/>
        </w:rPr>
        <w:t>FAST FACTS</w:t>
      </w:r>
    </w:p>
    <w:tbl>
      <w:tblPr>
        <w:tblStyle w:val="TableGrid"/>
        <w:tblW w:w="6516" w:type="dxa"/>
        <w:shd w:val="clear" w:color="auto" w:fill="B8CCE4" w:themeFill="accent1" w:themeFillTint="66"/>
        <w:tblLook w:val="04A0" w:firstRow="1" w:lastRow="0" w:firstColumn="1" w:lastColumn="0" w:noHBand="0" w:noVBand="1"/>
      </w:tblPr>
      <w:tblGrid>
        <w:gridCol w:w="2943"/>
        <w:gridCol w:w="3573"/>
      </w:tblGrid>
      <w:tr w:rsidR="000E194E" w:rsidRPr="008D4A13" w14:paraId="398937F0" w14:textId="77777777" w:rsidTr="000E194E">
        <w:tc>
          <w:tcPr>
            <w:tcW w:w="2943" w:type="dxa"/>
            <w:tcBorders>
              <w:top w:val="single" w:sz="4" w:space="0" w:color="auto"/>
              <w:left w:val="single" w:sz="4" w:space="0" w:color="auto"/>
              <w:bottom w:val="single" w:sz="4" w:space="0" w:color="auto"/>
              <w:right w:val="single" w:sz="4" w:space="0" w:color="auto"/>
            </w:tcBorders>
            <w:shd w:val="clear" w:color="auto" w:fill="92D050"/>
            <w:hideMark/>
          </w:tcPr>
          <w:p w14:paraId="398937EE" w14:textId="77777777" w:rsidR="000E194E" w:rsidRPr="008D4A13" w:rsidRDefault="00390337" w:rsidP="00670F49">
            <w:pPr>
              <w:pStyle w:val="Heading21"/>
              <w:rPr>
                <w:rFonts w:cs="Arial"/>
                <w:color w:val="FFFFFF" w:themeColor="background1"/>
                <w:sz w:val="22"/>
                <w:szCs w:val="22"/>
              </w:rPr>
            </w:pPr>
            <w:r>
              <w:rPr>
                <w:rFonts w:cs="Arial"/>
                <w:color w:val="FFFFFF" w:themeColor="background1"/>
                <w:sz w:val="22"/>
                <w:szCs w:val="22"/>
              </w:rPr>
              <w:t>Health &amp; Safety: 6</w:t>
            </w:r>
          </w:p>
        </w:tc>
        <w:tc>
          <w:tcPr>
            <w:tcW w:w="3573" w:type="dxa"/>
            <w:tcBorders>
              <w:top w:val="single" w:sz="4" w:space="0" w:color="auto"/>
              <w:left w:val="single" w:sz="4" w:space="0" w:color="auto"/>
              <w:bottom w:val="single" w:sz="4" w:space="0" w:color="auto"/>
              <w:right w:val="single" w:sz="4" w:space="0" w:color="auto"/>
            </w:tcBorders>
            <w:shd w:val="clear" w:color="auto" w:fill="92D050"/>
          </w:tcPr>
          <w:p w14:paraId="398937EF" w14:textId="77777777" w:rsidR="000E194E" w:rsidRPr="008D4A13" w:rsidRDefault="000E194E" w:rsidP="00670F49">
            <w:pPr>
              <w:pStyle w:val="Heading21"/>
              <w:rPr>
                <w:rFonts w:cs="Arial"/>
                <w:color w:val="FFFFFF" w:themeColor="background1"/>
                <w:sz w:val="22"/>
                <w:szCs w:val="22"/>
              </w:rPr>
            </w:pPr>
            <w:r w:rsidRPr="008D4A13">
              <w:rPr>
                <w:rFonts w:cs="Arial"/>
                <w:color w:val="FFFFFF" w:themeColor="background1"/>
                <w:sz w:val="22"/>
                <w:szCs w:val="22"/>
              </w:rPr>
              <w:t>Manual Handling</w:t>
            </w:r>
          </w:p>
        </w:tc>
      </w:tr>
    </w:tbl>
    <w:p w14:paraId="398937F1" w14:textId="77777777" w:rsidR="001E6A7B" w:rsidRPr="008D4A13" w:rsidRDefault="001E6A7B" w:rsidP="001E6A7B">
      <w:pPr>
        <w:pStyle w:val="BULLETS"/>
        <w:numPr>
          <w:ilvl w:val="0"/>
          <w:numId w:val="0"/>
        </w:numPr>
        <w:ind w:left="720"/>
        <w:rPr>
          <w:rFonts w:cs="Arial"/>
          <w:sz w:val="22"/>
          <w:szCs w:val="22"/>
        </w:rPr>
      </w:pPr>
    </w:p>
    <w:p w14:paraId="398937F2" w14:textId="77777777" w:rsidR="001E6A7B" w:rsidRPr="008D4A13" w:rsidRDefault="001E6A7B" w:rsidP="00C3745E">
      <w:pPr>
        <w:pStyle w:val="ListParagraph"/>
        <w:numPr>
          <w:ilvl w:val="0"/>
          <w:numId w:val="2"/>
        </w:numPr>
        <w:rPr>
          <w:rFonts w:cs="Arial"/>
          <w:b/>
          <w:sz w:val="22"/>
          <w:szCs w:val="22"/>
        </w:rPr>
      </w:pPr>
      <w:r w:rsidRPr="008D4A13">
        <w:rPr>
          <w:rFonts w:cs="Arial"/>
          <w:b/>
          <w:sz w:val="22"/>
          <w:szCs w:val="22"/>
        </w:rPr>
        <w:t>What is Manual Handling?</w:t>
      </w:r>
    </w:p>
    <w:p w14:paraId="398937F3" w14:textId="77777777" w:rsidR="001E6A7B" w:rsidRPr="008D4A13" w:rsidRDefault="001E6A7B" w:rsidP="00723E44">
      <w:pPr>
        <w:ind w:left="360"/>
        <w:rPr>
          <w:rFonts w:cs="Arial"/>
          <w:color w:val="25498A"/>
          <w:sz w:val="22"/>
          <w:szCs w:val="22"/>
        </w:rPr>
      </w:pPr>
      <w:r w:rsidRPr="008D4A13">
        <w:rPr>
          <w:rFonts w:cs="Arial"/>
          <w:color w:val="25498A"/>
          <w:sz w:val="22"/>
          <w:szCs w:val="22"/>
        </w:rPr>
        <w:t xml:space="preserve">The Manual Handling Operations regulations define it as ‘transporting or supporting of a load (lifting, putting down, pushing, </w:t>
      </w:r>
      <w:r w:rsidR="00723E44" w:rsidRPr="008D4A13">
        <w:rPr>
          <w:rFonts w:cs="Arial"/>
          <w:color w:val="25498A"/>
          <w:sz w:val="22"/>
          <w:szCs w:val="22"/>
        </w:rPr>
        <w:t>and pulling</w:t>
      </w:r>
      <w:r w:rsidRPr="008D4A13">
        <w:rPr>
          <w:rFonts w:cs="Arial"/>
          <w:color w:val="25498A"/>
          <w:sz w:val="22"/>
          <w:szCs w:val="22"/>
        </w:rPr>
        <w:t>, carrying or moving) by hand or by bodily force.</w:t>
      </w:r>
    </w:p>
    <w:p w14:paraId="398937F4" w14:textId="77777777" w:rsidR="001E6A7B" w:rsidRPr="008D4A13" w:rsidRDefault="001E6A7B" w:rsidP="00723E44">
      <w:pPr>
        <w:ind w:left="360"/>
        <w:rPr>
          <w:rFonts w:cs="Arial"/>
          <w:color w:val="25498A"/>
          <w:sz w:val="22"/>
          <w:szCs w:val="22"/>
        </w:rPr>
      </w:pPr>
    </w:p>
    <w:p w14:paraId="398937F5" w14:textId="77777777" w:rsidR="001E6A7B" w:rsidRPr="008D4A13" w:rsidRDefault="001E6A7B" w:rsidP="00C3745E">
      <w:pPr>
        <w:pStyle w:val="ListParagraph"/>
        <w:numPr>
          <w:ilvl w:val="0"/>
          <w:numId w:val="2"/>
        </w:numPr>
        <w:rPr>
          <w:rFonts w:cs="Arial"/>
          <w:b/>
          <w:sz w:val="22"/>
          <w:szCs w:val="22"/>
        </w:rPr>
      </w:pPr>
      <w:r w:rsidRPr="008D4A13">
        <w:rPr>
          <w:rFonts w:cs="Arial"/>
          <w:b/>
          <w:sz w:val="22"/>
          <w:szCs w:val="22"/>
        </w:rPr>
        <w:t>What are the risks of Manual Handling?</w:t>
      </w:r>
    </w:p>
    <w:p w14:paraId="398937F6" w14:textId="77777777" w:rsidR="001E6A7B" w:rsidRPr="008D4A13" w:rsidRDefault="001E6A7B" w:rsidP="00723E44">
      <w:pPr>
        <w:ind w:left="360"/>
        <w:rPr>
          <w:rFonts w:cs="Arial"/>
          <w:color w:val="25498A"/>
          <w:sz w:val="22"/>
          <w:szCs w:val="22"/>
        </w:rPr>
      </w:pPr>
      <w:r w:rsidRPr="008D4A13">
        <w:rPr>
          <w:rFonts w:cs="Arial"/>
          <w:color w:val="25498A"/>
          <w:sz w:val="22"/>
          <w:szCs w:val="22"/>
        </w:rPr>
        <w:t>The risks of Manual Handling are injuries minor or major to yourself or others around you, which could result in time off work, loss of sight, limbs etc or even death.</w:t>
      </w:r>
    </w:p>
    <w:p w14:paraId="398937F7" w14:textId="77777777" w:rsidR="001E6A7B" w:rsidRPr="008D4A13" w:rsidRDefault="001E6A7B" w:rsidP="00723E44">
      <w:pPr>
        <w:rPr>
          <w:rFonts w:cs="Arial"/>
          <w:color w:val="25498A"/>
          <w:sz w:val="22"/>
          <w:szCs w:val="22"/>
        </w:rPr>
      </w:pPr>
    </w:p>
    <w:p w14:paraId="398937F8" w14:textId="77777777" w:rsidR="001E6A7B" w:rsidRPr="008D4A13" w:rsidRDefault="001E6A7B" w:rsidP="00C3745E">
      <w:pPr>
        <w:pStyle w:val="ListParagraph"/>
        <w:numPr>
          <w:ilvl w:val="0"/>
          <w:numId w:val="2"/>
        </w:numPr>
        <w:rPr>
          <w:rFonts w:cs="Arial"/>
          <w:b/>
          <w:sz w:val="22"/>
          <w:szCs w:val="22"/>
        </w:rPr>
      </w:pPr>
      <w:r w:rsidRPr="008D4A13">
        <w:rPr>
          <w:rFonts w:cs="Arial"/>
          <w:b/>
          <w:sz w:val="22"/>
          <w:szCs w:val="22"/>
        </w:rPr>
        <w:t>What is the legal obligation around Manual Handling?</w:t>
      </w:r>
    </w:p>
    <w:p w14:paraId="398937F9" w14:textId="77777777" w:rsidR="001E6A7B" w:rsidRPr="008D4A13" w:rsidRDefault="001E6A7B" w:rsidP="00723E44">
      <w:pPr>
        <w:ind w:left="284"/>
        <w:rPr>
          <w:rFonts w:cs="Arial"/>
          <w:color w:val="25498A"/>
          <w:sz w:val="22"/>
          <w:szCs w:val="22"/>
        </w:rPr>
      </w:pPr>
      <w:r w:rsidRPr="008D4A13">
        <w:rPr>
          <w:rFonts w:cs="Arial"/>
          <w:color w:val="25498A"/>
          <w:sz w:val="22"/>
          <w:szCs w:val="22"/>
        </w:rPr>
        <w:t>The Manual Handling Operations regulations state that employers should have control measures in place to:</w:t>
      </w:r>
    </w:p>
    <w:p w14:paraId="398937FA" w14:textId="77777777" w:rsidR="001E6A7B" w:rsidRPr="008D4A13" w:rsidRDefault="001E6A7B" w:rsidP="00C3745E">
      <w:pPr>
        <w:pStyle w:val="ListParagraph"/>
        <w:numPr>
          <w:ilvl w:val="0"/>
          <w:numId w:val="27"/>
        </w:numPr>
        <w:rPr>
          <w:rFonts w:cs="Arial"/>
          <w:sz w:val="22"/>
          <w:szCs w:val="22"/>
        </w:rPr>
      </w:pPr>
      <w:r w:rsidRPr="008D4A13">
        <w:rPr>
          <w:rFonts w:cs="Arial"/>
          <w:sz w:val="22"/>
          <w:szCs w:val="22"/>
        </w:rPr>
        <w:t>Avoid hazardous Manual Handling Operations so far as reasonably practicable</w:t>
      </w:r>
    </w:p>
    <w:p w14:paraId="398937FB" w14:textId="77777777" w:rsidR="001E6A7B" w:rsidRPr="008D4A13" w:rsidRDefault="001E6A7B" w:rsidP="00C3745E">
      <w:pPr>
        <w:pStyle w:val="ListParagraph"/>
        <w:numPr>
          <w:ilvl w:val="0"/>
          <w:numId w:val="27"/>
        </w:numPr>
        <w:rPr>
          <w:rFonts w:cs="Arial"/>
          <w:sz w:val="22"/>
          <w:szCs w:val="22"/>
        </w:rPr>
      </w:pPr>
      <w:r w:rsidRPr="008D4A13">
        <w:rPr>
          <w:rFonts w:cs="Arial"/>
          <w:sz w:val="22"/>
          <w:szCs w:val="22"/>
        </w:rPr>
        <w:t>Assess any hazardous Manual Handling Operation that cannot be avoided.</w:t>
      </w:r>
    </w:p>
    <w:p w14:paraId="398937FC" w14:textId="77777777" w:rsidR="001E6A7B" w:rsidRPr="008D4A13" w:rsidRDefault="001E6A7B" w:rsidP="00C3745E">
      <w:pPr>
        <w:pStyle w:val="ListParagraph"/>
        <w:numPr>
          <w:ilvl w:val="0"/>
          <w:numId w:val="27"/>
        </w:numPr>
        <w:rPr>
          <w:rFonts w:cs="Arial"/>
          <w:b/>
          <w:sz w:val="22"/>
          <w:szCs w:val="22"/>
        </w:rPr>
      </w:pPr>
      <w:r w:rsidRPr="008D4A13">
        <w:rPr>
          <w:rFonts w:cs="Arial"/>
          <w:sz w:val="22"/>
          <w:szCs w:val="22"/>
        </w:rPr>
        <w:t>Reduce the risk of injury so far as is reasonably practicable</w:t>
      </w:r>
      <w:r w:rsidRPr="008D4A13">
        <w:rPr>
          <w:rFonts w:cs="Arial"/>
          <w:b/>
          <w:sz w:val="22"/>
          <w:szCs w:val="22"/>
        </w:rPr>
        <w:t>.</w:t>
      </w:r>
    </w:p>
    <w:p w14:paraId="398937FD" w14:textId="77777777" w:rsidR="001E6A7B" w:rsidRPr="008D4A13" w:rsidRDefault="001E6A7B" w:rsidP="00723E44">
      <w:pPr>
        <w:ind w:left="360"/>
        <w:rPr>
          <w:rFonts w:cs="Arial"/>
          <w:b/>
          <w:color w:val="25498A"/>
          <w:sz w:val="22"/>
          <w:szCs w:val="22"/>
        </w:rPr>
      </w:pPr>
    </w:p>
    <w:p w14:paraId="398937FE" w14:textId="77777777" w:rsidR="001E6A7B" w:rsidRPr="008D4A13" w:rsidRDefault="001E6A7B" w:rsidP="00C3745E">
      <w:pPr>
        <w:pStyle w:val="ListParagraph"/>
        <w:numPr>
          <w:ilvl w:val="0"/>
          <w:numId w:val="2"/>
        </w:numPr>
        <w:rPr>
          <w:rFonts w:cs="Arial"/>
          <w:b/>
          <w:sz w:val="22"/>
          <w:szCs w:val="22"/>
        </w:rPr>
      </w:pPr>
      <w:r w:rsidRPr="008D4A13">
        <w:rPr>
          <w:rFonts w:cs="Arial"/>
          <w:b/>
          <w:sz w:val="22"/>
          <w:szCs w:val="22"/>
        </w:rPr>
        <w:t>How should you assess risks for Manual Handling?</w:t>
      </w:r>
    </w:p>
    <w:p w14:paraId="398937FF" w14:textId="77777777" w:rsidR="001E6A7B" w:rsidRPr="008D4A13" w:rsidRDefault="001E6A7B" w:rsidP="00723E44">
      <w:pPr>
        <w:ind w:left="360"/>
        <w:rPr>
          <w:rFonts w:cs="Arial"/>
          <w:b/>
          <w:color w:val="25498A"/>
          <w:sz w:val="22"/>
          <w:szCs w:val="22"/>
        </w:rPr>
      </w:pPr>
      <w:r w:rsidRPr="008D4A13">
        <w:rPr>
          <w:rFonts w:cs="Arial"/>
          <w:color w:val="25498A"/>
          <w:sz w:val="22"/>
          <w:szCs w:val="22"/>
        </w:rPr>
        <w:t>One way to help you assess Manual Handling activities it to remember</w:t>
      </w:r>
      <w:r w:rsidRPr="008D4A13">
        <w:rPr>
          <w:rFonts w:cs="Arial"/>
          <w:b/>
          <w:color w:val="25498A"/>
          <w:sz w:val="22"/>
          <w:szCs w:val="22"/>
        </w:rPr>
        <w:t xml:space="preserve"> TILE</w:t>
      </w:r>
    </w:p>
    <w:p w14:paraId="39893800" w14:textId="77777777" w:rsidR="001E6A7B" w:rsidRPr="008D4A13" w:rsidRDefault="001E6A7B" w:rsidP="00723E44">
      <w:pPr>
        <w:ind w:left="360"/>
        <w:rPr>
          <w:rFonts w:cs="Arial"/>
          <w:color w:val="25498A"/>
          <w:sz w:val="22"/>
          <w:szCs w:val="22"/>
        </w:rPr>
      </w:pPr>
      <w:r w:rsidRPr="008D4A13">
        <w:rPr>
          <w:rFonts w:cs="Arial"/>
          <w:b/>
          <w:color w:val="25498A"/>
          <w:sz w:val="22"/>
          <w:szCs w:val="22"/>
        </w:rPr>
        <w:t xml:space="preserve">Task- </w:t>
      </w:r>
      <w:r w:rsidRPr="008D4A13">
        <w:rPr>
          <w:rFonts w:cs="Arial"/>
          <w:color w:val="25498A"/>
          <w:sz w:val="22"/>
          <w:szCs w:val="22"/>
        </w:rPr>
        <w:t>does the activity involve twisting, stooping, bending, travel, pushing, pulling, precise positioning or sudden movement.</w:t>
      </w:r>
    </w:p>
    <w:p w14:paraId="39893801" w14:textId="77777777" w:rsidR="001E6A7B" w:rsidRPr="008D4A13" w:rsidRDefault="001E6A7B" w:rsidP="00723E44">
      <w:pPr>
        <w:ind w:left="360"/>
        <w:rPr>
          <w:rFonts w:cs="Arial"/>
          <w:color w:val="25498A"/>
          <w:sz w:val="22"/>
          <w:szCs w:val="22"/>
        </w:rPr>
      </w:pPr>
      <w:r w:rsidRPr="008D4A13">
        <w:rPr>
          <w:rFonts w:cs="Arial"/>
          <w:b/>
          <w:color w:val="25498A"/>
          <w:sz w:val="22"/>
          <w:szCs w:val="22"/>
        </w:rPr>
        <w:t>Individual-</w:t>
      </w:r>
      <w:r w:rsidRPr="008D4A13">
        <w:rPr>
          <w:rFonts w:cs="Arial"/>
          <w:color w:val="25498A"/>
          <w:sz w:val="22"/>
          <w:szCs w:val="22"/>
        </w:rPr>
        <w:t xml:space="preserve"> does the individual require unusual strength or height for the activity, are they pregnant, suffering from ill health, is specialist training required.</w:t>
      </w:r>
    </w:p>
    <w:p w14:paraId="39893802" w14:textId="77777777" w:rsidR="001E6A7B" w:rsidRDefault="001E6A7B" w:rsidP="00723E44">
      <w:pPr>
        <w:pStyle w:val="ListParagraph"/>
        <w:ind w:left="360"/>
        <w:rPr>
          <w:rFonts w:cs="Arial"/>
          <w:sz w:val="22"/>
          <w:szCs w:val="22"/>
        </w:rPr>
      </w:pPr>
      <w:r w:rsidRPr="008D4A13">
        <w:rPr>
          <w:rFonts w:cs="Arial"/>
          <w:b/>
          <w:sz w:val="22"/>
          <w:szCs w:val="22"/>
        </w:rPr>
        <w:t>Load-</w:t>
      </w:r>
      <w:r w:rsidRPr="008D4A13">
        <w:rPr>
          <w:rFonts w:cs="Arial"/>
          <w:sz w:val="22"/>
          <w:szCs w:val="22"/>
        </w:rPr>
        <w:t xml:space="preserve"> is the load heavy, difficult to grasp/grip, sharp, hot, cold or likely to move or shift.</w:t>
      </w:r>
    </w:p>
    <w:p w14:paraId="4A5BDE35" w14:textId="77777777" w:rsidR="00F01B40" w:rsidRDefault="00F01B40" w:rsidP="00723E44">
      <w:pPr>
        <w:pStyle w:val="ListParagraph"/>
        <w:ind w:left="360"/>
        <w:rPr>
          <w:rFonts w:cs="Arial"/>
          <w:sz w:val="22"/>
          <w:szCs w:val="22"/>
        </w:rPr>
      </w:pPr>
    </w:p>
    <w:p w14:paraId="60C7205E" w14:textId="77777777" w:rsidR="00F01B40" w:rsidRDefault="00F01B40" w:rsidP="00723E44">
      <w:pPr>
        <w:pStyle w:val="ListParagraph"/>
        <w:ind w:left="360"/>
        <w:rPr>
          <w:rFonts w:cs="Arial"/>
          <w:sz w:val="22"/>
          <w:szCs w:val="22"/>
        </w:rPr>
      </w:pPr>
    </w:p>
    <w:p w14:paraId="5769F529" w14:textId="77777777" w:rsidR="00F01B40" w:rsidRDefault="00F01B40" w:rsidP="00723E44">
      <w:pPr>
        <w:pStyle w:val="ListParagraph"/>
        <w:ind w:left="360"/>
        <w:rPr>
          <w:rFonts w:cs="Arial"/>
          <w:sz w:val="22"/>
          <w:szCs w:val="22"/>
        </w:rPr>
      </w:pPr>
    </w:p>
    <w:p w14:paraId="6B84CD91" w14:textId="77777777" w:rsidR="00F01B40" w:rsidRDefault="00F01B40" w:rsidP="00723E44">
      <w:pPr>
        <w:pStyle w:val="ListParagraph"/>
        <w:ind w:left="360"/>
        <w:rPr>
          <w:rFonts w:cs="Arial"/>
          <w:sz w:val="22"/>
          <w:szCs w:val="22"/>
        </w:rPr>
      </w:pPr>
    </w:p>
    <w:p w14:paraId="074E18C4" w14:textId="77777777" w:rsidR="00F01B40" w:rsidRDefault="00F01B40" w:rsidP="00723E44">
      <w:pPr>
        <w:pStyle w:val="ListParagraph"/>
        <w:ind w:left="360"/>
        <w:rPr>
          <w:rFonts w:cs="Arial"/>
          <w:sz w:val="22"/>
          <w:szCs w:val="22"/>
        </w:rPr>
      </w:pPr>
    </w:p>
    <w:p w14:paraId="046663EA" w14:textId="77777777" w:rsidR="00F01B40" w:rsidRDefault="00F01B40" w:rsidP="00723E44">
      <w:pPr>
        <w:pStyle w:val="ListParagraph"/>
        <w:ind w:left="360"/>
        <w:rPr>
          <w:rFonts w:cs="Arial"/>
          <w:sz w:val="22"/>
          <w:szCs w:val="22"/>
        </w:rPr>
      </w:pPr>
    </w:p>
    <w:p w14:paraId="784655A9" w14:textId="77777777" w:rsidR="00F01B40" w:rsidRPr="008D4A13" w:rsidRDefault="00F01B40" w:rsidP="00723E44">
      <w:pPr>
        <w:pStyle w:val="ListParagraph"/>
        <w:ind w:left="360"/>
        <w:rPr>
          <w:rFonts w:cs="Arial"/>
          <w:sz w:val="22"/>
          <w:szCs w:val="22"/>
        </w:rPr>
      </w:pPr>
    </w:p>
    <w:p w14:paraId="39893803" w14:textId="77777777" w:rsidR="001E6A7B" w:rsidRPr="008D4A13" w:rsidRDefault="001E6A7B" w:rsidP="00723E44">
      <w:pPr>
        <w:ind w:left="360"/>
        <w:rPr>
          <w:rFonts w:cs="Arial"/>
          <w:color w:val="25498A"/>
          <w:sz w:val="22"/>
          <w:szCs w:val="22"/>
        </w:rPr>
      </w:pPr>
      <w:r w:rsidRPr="008D4A13">
        <w:rPr>
          <w:rFonts w:cs="Arial"/>
          <w:b/>
          <w:color w:val="25498A"/>
          <w:sz w:val="22"/>
          <w:szCs w:val="22"/>
        </w:rPr>
        <w:t>Environment-</w:t>
      </w:r>
      <w:r w:rsidRPr="008D4A13">
        <w:rPr>
          <w:rFonts w:cs="Arial"/>
          <w:color w:val="25498A"/>
          <w:sz w:val="22"/>
          <w:szCs w:val="22"/>
        </w:rPr>
        <w:t xml:space="preserve"> are the space constraints, uneven, slippery or unstable floors, different floor levels, extreme hot or cold conditions, poor lighting, ventilation, windy, are there clothing or PPE that may restrict movement or that may be required to be worn.</w:t>
      </w:r>
    </w:p>
    <w:p w14:paraId="39893805" w14:textId="77777777" w:rsidR="007E5E4A" w:rsidRPr="008D4A13" w:rsidRDefault="007E5E4A" w:rsidP="00723E44">
      <w:pPr>
        <w:rPr>
          <w:rFonts w:cs="Arial"/>
          <w:color w:val="25498A"/>
          <w:sz w:val="22"/>
          <w:szCs w:val="22"/>
        </w:rPr>
      </w:pPr>
    </w:p>
    <w:p w14:paraId="39893806" w14:textId="77777777" w:rsidR="001E6A7B" w:rsidRPr="008D4A13" w:rsidRDefault="001E6A7B" w:rsidP="00C3745E">
      <w:pPr>
        <w:pStyle w:val="ListParagraph"/>
        <w:numPr>
          <w:ilvl w:val="0"/>
          <w:numId w:val="2"/>
        </w:numPr>
        <w:rPr>
          <w:rFonts w:cs="Arial"/>
          <w:b/>
          <w:sz w:val="22"/>
          <w:szCs w:val="22"/>
        </w:rPr>
      </w:pPr>
      <w:r w:rsidRPr="008D4A13">
        <w:rPr>
          <w:rFonts w:cs="Arial"/>
          <w:b/>
          <w:sz w:val="22"/>
          <w:szCs w:val="22"/>
        </w:rPr>
        <w:t>Extra safety information on Manual Handling</w:t>
      </w:r>
    </w:p>
    <w:p w14:paraId="39893807" w14:textId="77777777" w:rsidR="001E6A7B" w:rsidRPr="008D4A13" w:rsidRDefault="001E6A7B" w:rsidP="00723E44">
      <w:pPr>
        <w:pStyle w:val="ListParagraph"/>
        <w:ind w:left="360"/>
        <w:rPr>
          <w:rFonts w:cs="Arial"/>
          <w:sz w:val="22"/>
          <w:szCs w:val="22"/>
        </w:rPr>
      </w:pPr>
      <w:r w:rsidRPr="008D4A13">
        <w:rPr>
          <w:rFonts w:cs="Arial"/>
          <w:sz w:val="22"/>
          <w:szCs w:val="22"/>
        </w:rPr>
        <w:t>1.</w:t>
      </w:r>
      <w:r w:rsidRPr="008D4A13">
        <w:rPr>
          <w:rFonts w:cs="Arial"/>
          <w:sz w:val="22"/>
          <w:szCs w:val="22"/>
        </w:rPr>
        <w:tab/>
        <w:t>Ensure object is light enough to lift</w:t>
      </w:r>
    </w:p>
    <w:p w14:paraId="39893808" w14:textId="77777777" w:rsidR="001E6A7B" w:rsidRPr="008D4A13" w:rsidRDefault="001E6A7B" w:rsidP="00723E44">
      <w:pPr>
        <w:ind w:firstLine="360"/>
        <w:rPr>
          <w:rFonts w:cs="Arial"/>
          <w:color w:val="25498A"/>
          <w:sz w:val="22"/>
          <w:szCs w:val="22"/>
        </w:rPr>
      </w:pPr>
      <w:r w:rsidRPr="008D4A13">
        <w:rPr>
          <w:rFonts w:cs="Arial"/>
          <w:color w:val="25498A"/>
          <w:sz w:val="22"/>
          <w:szCs w:val="22"/>
        </w:rPr>
        <w:t>2.</w:t>
      </w:r>
      <w:r w:rsidRPr="008D4A13">
        <w:rPr>
          <w:rFonts w:cs="Arial"/>
          <w:color w:val="25498A"/>
          <w:sz w:val="22"/>
          <w:szCs w:val="22"/>
        </w:rPr>
        <w:tab/>
        <w:t>If possible use lifting aid or lifting equipment</w:t>
      </w:r>
    </w:p>
    <w:p w14:paraId="39893809" w14:textId="77777777" w:rsidR="001E6A7B" w:rsidRPr="008D4A13" w:rsidRDefault="001E6A7B" w:rsidP="00723E44">
      <w:pPr>
        <w:ind w:firstLine="360"/>
        <w:rPr>
          <w:rFonts w:cs="Arial"/>
          <w:color w:val="25498A"/>
          <w:sz w:val="22"/>
          <w:szCs w:val="22"/>
        </w:rPr>
      </w:pPr>
      <w:r w:rsidRPr="008D4A13">
        <w:rPr>
          <w:rFonts w:cs="Arial"/>
          <w:color w:val="25498A"/>
          <w:sz w:val="22"/>
          <w:szCs w:val="22"/>
        </w:rPr>
        <w:t>3.</w:t>
      </w:r>
      <w:r w:rsidRPr="008D4A13">
        <w:rPr>
          <w:rFonts w:cs="Arial"/>
          <w:color w:val="25498A"/>
          <w:sz w:val="22"/>
          <w:szCs w:val="22"/>
        </w:rPr>
        <w:tab/>
        <w:t>Make sure route is clear</w:t>
      </w:r>
    </w:p>
    <w:p w14:paraId="3989380A" w14:textId="77777777" w:rsidR="001E6A7B" w:rsidRPr="008D4A13" w:rsidRDefault="001E6A7B" w:rsidP="00723E44">
      <w:pPr>
        <w:ind w:firstLine="360"/>
        <w:rPr>
          <w:rFonts w:cs="Arial"/>
          <w:color w:val="25498A"/>
          <w:sz w:val="22"/>
          <w:szCs w:val="22"/>
        </w:rPr>
      </w:pPr>
      <w:r w:rsidRPr="008D4A13">
        <w:rPr>
          <w:rFonts w:cs="Arial"/>
          <w:color w:val="25498A"/>
          <w:sz w:val="22"/>
          <w:szCs w:val="22"/>
        </w:rPr>
        <w:t>4.</w:t>
      </w:r>
      <w:r w:rsidRPr="008D4A13">
        <w:rPr>
          <w:rFonts w:cs="Arial"/>
          <w:color w:val="25498A"/>
          <w:sz w:val="22"/>
          <w:szCs w:val="22"/>
        </w:rPr>
        <w:tab/>
        <w:t>make sure you have some where to put the object down</w:t>
      </w:r>
    </w:p>
    <w:p w14:paraId="3989380B" w14:textId="77777777" w:rsidR="001E6A7B" w:rsidRPr="008D4A13" w:rsidRDefault="001E6A7B" w:rsidP="00723E44">
      <w:pPr>
        <w:ind w:left="720" w:hanging="360"/>
        <w:rPr>
          <w:rFonts w:cs="Arial"/>
          <w:color w:val="25498A"/>
          <w:sz w:val="22"/>
          <w:szCs w:val="22"/>
        </w:rPr>
      </w:pPr>
      <w:r w:rsidRPr="008D4A13">
        <w:rPr>
          <w:rFonts w:cs="Arial"/>
          <w:color w:val="25498A"/>
          <w:sz w:val="22"/>
          <w:szCs w:val="22"/>
        </w:rPr>
        <w:t>5.</w:t>
      </w:r>
      <w:r w:rsidRPr="008D4A13">
        <w:rPr>
          <w:rFonts w:cs="Arial"/>
          <w:color w:val="25498A"/>
          <w:sz w:val="22"/>
          <w:szCs w:val="22"/>
        </w:rPr>
        <w:tab/>
        <w:t>Keep the load close to you, feet shoulder width apart, bend knees, back upright and straight.</w:t>
      </w:r>
    </w:p>
    <w:p w14:paraId="3989380C" w14:textId="77777777" w:rsidR="001E6A7B" w:rsidRPr="008D4A13" w:rsidRDefault="001E6A7B" w:rsidP="00723E44">
      <w:pPr>
        <w:pStyle w:val="ListParagraph"/>
        <w:rPr>
          <w:rFonts w:cs="Arial"/>
          <w:b/>
          <w:sz w:val="22"/>
          <w:szCs w:val="22"/>
        </w:rPr>
      </w:pPr>
    </w:p>
    <w:p w14:paraId="3989380D" w14:textId="77777777" w:rsidR="001E6A7B" w:rsidRPr="00F01B40" w:rsidRDefault="001E6A7B" w:rsidP="00723E44">
      <w:pPr>
        <w:rPr>
          <w:rFonts w:cs="Arial"/>
          <w:color w:val="1F497D" w:themeColor="text2"/>
          <w:sz w:val="22"/>
          <w:szCs w:val="22"/>
        </w:rPr>
      </w:pPr>
    </w:p>
    <w:p w14:paraId="3989380E" w14:textId="77777777" w:rsidR="001E6A7B" w:rsidRPr="00F01B40" w:rsidRDefault="001E6A7B" w:rsidP="00F01B40">
      <w:pPr>
        <w:pStyle w:val="ListParagraph"/>
        <w:numPr>
          <w:ilvl w:val="0"/>
          <w:numId w:val="60"/>
        </w:numPr>
        <w:rPr>
          <w:rFonts w:cs="Arial"/>
          <w:b/>
          <w:color w:val="1F497D" w:themeColor="text2"/>
          <w:sz w:val="22"/>
          <w:szCs w:val="22"/>
        </w:rPr>
      </w:pPr>
      <w:r w:rsidRPr="00F01B40">
        <w:rPr>
          <w:rFonts w:cs="Arial"/>
          <w:b/>
          <w:color w:val="1F497D" w:themeColor="text2"/>
          <w:sz w:val="22"/>
          <w:szCs w:val="22"/>
        </w:rPr>
        <w:t>Useful contacts for further Information, Advice and Guidance:</w:t>
      </w:r>
    </w:p>
    <w:p w14:paraId="3989380F" w14:textId="77777777" w:rsidR="001E6A7B" w:rsidRPr="00F01B40" w:rsidRDefault="001E6A7B" w:rsidP="00723E44">
      <w:pPr>
        <w:ind w:left="720"/>
        <w:rPr>
          <w:rFonts w:cs="Arial"/>
          <w:color w:val="1F497D" w:themeColor="text2"/>
          <w:sz w:val="22"/>
          <w:szCs w:val="22"/>
        </w:rPr>
      </w:pPr>
      <w:hyperlink r:id="rId34" w:history="1">
        <w:r w:rsidRPr="00F01B40">
          <w:rPr>
            <w:rStyle w:val="Hyperlink"/>
            <w:rFonts w:cs="Arial"/>
            <w:color w:val="1F497D" w:themeColor="text2"/>
            <w:sz w:val="22"/>
            <w:szCs w:val="22"/>
          </w:rPr>
          <w:t>www.hse.gov.uk</w:t>
        </w:r>
      </w:hyperlink>
    </w:p>
    <w:p w14:paraId="39893810" w14:textId="77777777" w:rsidR="001E6A7B" w:rsidRPr="00F01B40" w:rsidRDefault="001E6A7B" w:rsidP="001E6A7B">
      <w:pPr>
        <w:pStyle w:val="Heading1"/>
        <w:rPr>
          <w:rFonts w:ascii="Arial" w:hAnsi="Arial" w:cs="Arial"/>
          <w:color w:val="1F497D" w:themeColor="text2"/>
          <w:sz w:val="22"/>
          <w:szCs w:val="22"/>
        </w:rPr>
      </w:pPr>
    </w:p>
    <w:p w14:paraId="78692BA8" w14:textId="77777777" w:rsidR="00F01B40" w:rsidRDefault="001E6A7B" w:rsidP="001E6A7B">
      <w:pPr>
        <w:pStyle w:val="Heading11"/>
        <w:rPr>
          <w:rFonts w:cs="Arial"/>
          <w:color w:val="1F497D" w:themeColor="text2"/>
          <w:sz w:val="22"/>
          <w:szCs w:val="22"/>
        </w:rPr>
      </w:pPr>
      <w:r w:rsidRPr="00F01B40">
        <w:rPr>
          <w:rFonts w:cs="Arial"/>
          <w:color w:val="1F497D" w:themeColor="text2"/>
          <w:sz w:val="22"/>
          <w:szCs w:val="22"/>
        </w:rPr>
        <w:br w:type="page"/>
      </w:r>
    </w:p>
    <w:p w14:paraId="656A1D56" w14:textId="77777777" w:rsidR="00F01B40" w:rsidRDefault="00F01B40" w:rsidP="001E6A7B">
      <w:pPr>
        <w:pStyle w:val="Heading11"/>
        <w:rPr>
          <w:rFonts w:cs="Arial"/>
          <w:b/>
          <w:color w:val="1F497D" w:themeColor="text2"/>
          <w:sz w:val="22"/>
          <w:szCs w:val="22"/>
        </w:rPr>
      </w:pPr>
    </w:p>
    <w:p w14:paraId="39893811" w14:textId="75BCC1F7" w:rsidR="001E6A7B" w:rsidRPr="00733858" w:rsidRDefault="001976F1" w:rsidP="001E6A7B">
      <w:pPr>
        <w:pStyle w:val="Heading11"/>
        <w:rPr>
          <w:rFonts w:cs="Arial"/>
          <w:szCs w:val="32"/>
        </w:rPr>
      </w:pPr>
      <w:r>
        <w:rPr>
          <w:rFonts w:cs="Arial"/>
          <w:b/>
          <w:sz w:val="22"/>
          <w:szCs w:val="22"/>
        </w:rPr>
        <w:t xml:space="preserve"> </w:t>
      </w:r>
      <w:r w:rsidR="001E6A7B" w:rsidRPr="00733858">
        <w:rPr>
          <w:rFonts w:cs="Arial"/>
          <w:szCs w:val="32"/>
        </w:rPr>
        <w:t>FAST FACTS</w:t>
      </w:r>
    </w:p>
    <w:tbl>
      <w:tblPr>
        <w:tblStyle w:val="TableGrid"/>
        <w:tblW w:w="6516" w:type="dxa"/>
        <w:shd w:val="clear" w:color="auto" w:fill="B8CCE4" w:themeFill="accent1" w:themeFillTint="66"/>
        <w:tblLook w:val="04A0" w:firstRow="1" w:lastRow="0" w:firstColumn="1" w:lastColumn="0" w:noHBand="0" w:noVBand="1"/>
      </w:tblPr>
      <w:tblGrid>
        <w:gridCol w:w="2943"/>
        <w:gridCol w:w="3573"/>
      </w:tblGrid>
      <w:tr w:rsidR="000E194E" w:rsidRPr="008D4A13" w14:paraId="39893814" w14:textId="77777777" w:rsidTr="000E194E">
        <w:tc>
          <w:tcPr>
            <w:tcW w:w="2943" w:type="dxa"/>
            <w:tcBorders>
              <w:top w:val="single" w:sz="4" w:space="0" w:color="auto"/>
              <w:left w:val="single" w:sz="4" w:space="0" w:color="auto"/>
              <w:bottom w:val="single" w:sz="4" w:space="0" w:color="auto"/>
              <w:right w:val="single" w:sz="4" w:space="0" w:color="auto"/>
            </w:tcBorders>
            <w:shd w:val="clear" w:color="auto" w:fill="92D050"/>
            <w:hideMark/>
          </w:tcPr>
          <w:p w14:paraId="39893812" w14:textId="77777777" w:rsidR="000E194E" w:rsidRPr="008D4A13" w:rsidRDefault="001976F1" w:rsidP="00670F49">
            <w:pPr>
              <w:pStyle w:val="Heading21"/>
              <w:rPr>
                <w:rFonts w:cs="Arial"/>
                <w:color w:val="FFFFFF" w:themeColor="background1"/>
                <w:sz w:val="22"/>
                <w:szCs w:val="22"/>
              </w:rPr>
            </w:pPr>
            <w:r>
              <w:rPr>
                <w:rFonts w:cs="Arial"/>
                <w:color w:val="FFFFFF" w:themeColor="background1"/>
                <w:sz w:val="22"/>
                <w:szCs w:val="22"/>
              </w:rPr>
              <w:t>Health &amp; Safety: 7</w:t>
            </w:r>
          </w:p>
        </w:tc>
        <w:tc>
          <w:tcPr>
            <w:tcW w:w="3573" w:type="dxa"/>
            <w:tcBorders>
              <w:top w:val="single" w:sz="4" w:space="0" w:color="auto"/>
              <w:left w:val="single" w:sz="4" w:space="0" w:color="auto"/>
              <w:bottom w:val="single" w:sz="4" w:space="0" w:color="auto"/>
              <w:right w:val="single" w:sz="4" w:space="0" w:color="auto"/>
            </w:tcBorders>
            <w:shd w:val="clear" w:color="auto" w:fill="92D050"/>
          </w:tcPr>
          <w:p w14:paraId="39893813" w14:textId="77777777" w:rsidR="000E194E" w:rsidRPr="008D4A13" w:rsidRDefault="000E194E" w:rsidP="00670F49">
            <w:pPr>
              <w:pStyle w:val="Heading21"/>
              <w:rPr>
                <w:rFonts w:cs="Arial"/>
                <w:color w:val="FFFFFF" w:themeColor="background1"/>
                <w:sz w:val="22"/>
                <w:szCs w:val="22"/>
              </w:rPr>
            </w:pPr>
            <w:r w:rsidRPr="008D4A13">
              <w:rPr>
                <w:rFonts w:cs="Arial"/>
                <w:color w:val="FFFFFF" w:themeColor="background1"/>
                <w:sz w:val="22"/>
                <w:szCs w:val="22"/>
              </w:rPr>
              <w:t>COSHH</w:t>
            </w:r>
          </w:p>
        </w:tc>
      </w:tr>
    </w:tbl>
    <w:p w14:paraId="39893815" w14:textId="77777777" w:rsidR="001E6A7B" w:rsidRPr="008D4A13" w:rsidRDefault="001E6A7B" w:rsidP="001E6A7B">
      <w:pPr>
        <w:pStyle w:val="BULLETS"/>
        <w:numPr>
          <w:ilvl w:val="0"/>
          <w:numId w:val="0"/>
        </w:numPr>
        <w:ind w:left="720"/>
        <w:rPr>
          <w:rFonts w:cs="Arial"/>
          <w:sz w:val="22"/>
          <w:szCs w:val="22"/>
        </w:rPr>
      </w:pPr>
    </w:p>
    <w:p w14:paraId="39893816" w14:textId="77777777" w:rsidR="001E6A7B" w:rsidRPr="008D4A13" w:rsidRDefault="001E6A7B" w:rsidP="00C3745E">
      <w:pPr>
        <w:pStyle w:val="ListParagraph"/>
        <w:numPr>
          <w:ilvl w:val="0"/>
          <w:numId w:val="2"/>
        </w:numPr>
        <w:rPr>
          <w:rFonts w:cs="Arial"/>
          <w:b/>
          <w:sz w:val="22"/>
          <w:szCs w:val="22"/>
        </w:rPr>
      </w:pPr>
      <w:r w:rsidRPr="008D4A13">
        <w:rPr>
          <w:rFonts w:cs="Arial"/>
          <w:b/>
          <w:sz w:val="22"/>
          <w:szCs w:val="22"/>
        </w:rPr>
        <w:t>What is COSHH?</w:t>
      </w:r>
    </w:p>
    <w:p w14:paraId="39893817" w14:textId="77777777" w:rsidR="001E6A7B" w:rsidRPr="008D4A13" w:rsidRDefault="001E6A7B" w:rsidP="00C3745E">
      <w:pPr>
        <w:pStyle w:val="ListParagraph"/>
        <w:numPr>
          <w:ilvl w:val="0"/>
          <w:numId w:val="29"/>
        </w:numPr>
        <w:rPr>
          <w:rFonts w:cs="Arial"/>
          <w:sz w:val="22"/>
          <w:szCs w:val="22"/>
        </w:rPr>
      </w:pPr>
      <w:r w:rsidRPr="008D4A13">
        <w:rPr>
          <w:rFonts w:cs="Arial"/>
          <w:sz w:val="22"/>
          <w:szCs w:val="22"/>
        </w:rPr>
        <w:t xml:space="preserve">Control of Substances Hazardous to Heath – Regulations 2002 </w:t>
      </w:r>
    </w:p>
    <w:p w14:paraId="39893818" w14:textId="77777777" w:rsidR="001E6A7B" w:rsidRPr="008D4A13" w:rsidRDefault="001E6A7B" w:rsidP="00844212">
      <w:pPr>
        <w:ind w:left="360"/>
        <w:rPr>
          <w:rFonts w:cs="Arial"/>
          <w:sz w:val="22"/>
          <w:szCs w:val="22"/>
        </w:rPr>
      </w:pPr>
    </w:p>
    <w:p w14:paraId="39893819" w14:textId="77777777" w:rsidR="001E6A7B" w:rsidRPr="008D4A13" w:rsidRDefault="001E6A7B" w:rsidP="00C3745E">
      <w:pPr>
        <w:pStyle w:val="ListParagraph"/>
        <w:numPr>
          <w:ilvl w:val="0"/>
          <w:numId w:val="2"/>
        </w:numPr>
        <w:rPr>
          <w:rFonts w:cs="Arial"/>
          <w:b/>
          <w:sz w:val="22"/>
          <w:szCs w:val="22"/>
        </w:rPr>
      </w:pPr>
      <w:r w:rsidRPr="008D4A13">
        <w:rPr>
          <w:rFonts w:cs="Arial"/>
          <w:b/>
          <w:sz w:val="22"/>
          <w:szCs w:val="22"/>
        </w:rPr>
        <w:t>Why does cosh matter?</w:t>
      </w:r>
    </w:p>
    <w:p w14:paraId="3989381A" w14:textId="77777777" w:rsidR="001E6A7B" w:rsidRPr="008D4A13" w:rsidRDefault="001E6A7B" w:rsidP="00C3745E">
      <w:pPr>
        <w:pStyle w:val="ListParagraph"/>
        <w:numPr>
          <w:ilvl w:val="0"/>
          <w:numId w:val="29"/>
        </w:numPr>
        <w:rPr>
          <w:rFonts w:cs="Arial"/>
          <w:sz w:val="22"/>
          <w:szCs w:val="22"/>
        </w:rPr>
      </w:pPr>
      <w:r w:rsidRPr="008D4A13">
        <w:rPr>
          <w:rFonts w:cs="Arial"/>
          <w:sz w:val="22"/>
          <w:szCs w:val="22"/>
        </w:rPr>
        <w:t>Coming into contact with chemicals at work can yours and others health at risk, so the law requires employers to control the exposure to hazardous substances to prevent ill health.</w:t>
      </w:r>
    </w:p>
    <w:p w14:paraId="3989381B" w14:textId="77777777" w:rsidR="001E6A7B" w:rsidRPr="008D4A13" w:rsidRDefault="001E6A7B" w:rsidP="00844212">
      <w:pPr>
        <w:rPr>
          <w:rFonts w:cs="Arial"/>
          <w:sz w:val="22"/>
          <w:szCs w:val="22"/>
        </w:rPr>
      </w:pPr>
    </w:p>
    <w:p w14:paraId="3989381C" w14:textId="77777777" w:rsidR="001E6A7B" w:rsidRPr="008D4A13" w:rsidRDefault="001E6A7B" w:rsidP="00C3745E">
      <w:pPr>
        <w:pStyle w:val="ListParagraph"/>
        <w:numPr>
          <w:ilvl w:val="0"/>
          <w:numId w:val="2"/>
        </w:numPr>
        <w:rPr>
          <w:rFonts w:cs="Arial"/>
          <w:b/>
          <w:sz w:val="22"/>
          <w:szCs w:val="22"/>
        </w:rPr>
      </w:pPr>
      <w:r w:rsidRPr="008D4A13">
        <w:rPr>
          <w:rFonts w:cs="Arial"/>
          <w:b/>
          <w:sz w:val="22"/>
          <w:szCs w:val="22"/>
        </w:rPr>
        <w:t>What are hazardous substances?</w:t>
      </w:r>
    </w:p>
    <w:p w14:paraId="3989381D" w14:textId="77777777" w:rsidR="00844212" w:rsidRPr="008D4A13" w:rsidRDefault="001E6A7B" w:rsidP="00C3745E">
      <w:pPr>
        <w:pStyle w:val="ListParagraph"/>
        <w:numPr>
          <w:ilvl w:val="0"/>
          <w:numId w:val="29"/>
        </w:numPr>
        <w:rPr>
          <w:rFonts w:cs="Arial"/>
          <w:sz w:val="22"/>
          <w:szCs w:val="22"/>
        </w:rPr>
      </w:pPr>
      <w:r w:rsidRPr="008D4A13">
        <w:rPr>
          <w:rFonts w:cs="Arial"/>
          <w:sz w:val="22"/>
          <w:szCs w:val="22"/>
        </w:rPr>
        <w:t>1.</w:t>
      </w:r>
      <w:r w:rsidRPr="008D4A13">
        <w:rPr>
          <w:rFonts w:cs="Arial"/>
          <w:sz w:val="22"/>
          <w:szCs w:val="22"/>
        </w:rPr>
        <w:tab/>
        <w:t>Substances used dire</w:t>
      </w:r>
      <w:r w:rsidR="00844212" w:rsidRPr="008D4A13">
        <w:rPr>
          <w:rFonts w:cs="Arial"/>
          <w:sz w:val="22"/>
          <w:szCs w:val="22"/>
        </w:rPr>
        <w:t>ctly in work activities such as</w:t>
      </w:r>
    </w:p>
    <w:p w14:paraId="3989381E" w14:textId="77777777" w:rsidR="001E6A7B" w:rsidRPr="008D4A13" w:rsidRDefault="00844212" w:rsidP="00844212">
      <w:pPr>
        <w:pStyle w:val="ListParagraph"/>
        <w:ind w:left="360"/>
        <w:rPr>
          <w:rFonts w:cs="Arial"/>
          <w:sz w:val="22"/>
          <w:szCs w:val="22"/>
        </w:rPr>
      </w:pPr>
      <w:r w:rsidRPr="008D4A13">
        <w:rPr>
          <w:rFonts w:cs="Arial"/>
          <w:sz w:val="22"/>
          <w:szCs w:val="22"/>
        </w:rPr>
        <w:tab/>
      </w:r>
      <w:r w:rsidR="001E6A7B" w:rsidRPr="008D4A13">
        <w:rPr>
          <w:rFonts w:cs="Arial"/>
          <w:sz w:val="22"/>
          <w:szCs w:val="22"/>
        </w:rPr>
        <w:t>adhesives, paints, cleaning</w:t>
      </w:r>
    </w:p>
    <w:p w14:paraId="3989381F" w14:textId="77777777" w:rsidR="001E6A7B" w:rsidRPr="008D4A13" w:rsidRDefault="001E6A7B" w:rsidP="00844212">
      <w:pPr>
        <w:pStyle w:val="ListParagraph"/>
        <w:ind w:left="360" w:firstLine="360"/>
        <w:rPr>
          <w:rFonts w:cs="Arial"/>
          <w:sz w:val="22"/>
          <w:szCs w:val="22"/>
        </w:rPr>
      </w:pPr>
      <w:r w:rsidRPr="008D4A13">
        <w:rPr>
          <w:rFonts w:cs="Arial"/>
          <w:sz w:val="22"/>
          <w:szCs w:val="22"/>
        </w:rPr>
        <w:t>Products</w:t>
      </w:r>
    </w:p>
    <w:p w14:paraId="39893820" w14:textId="77777777" w:rsidR="001E6A7B" w:rsidRPr="008D4A13" w:rsidRDefault="001E6A7B" w:rsidP="00844212">
      <w:pPr>
        <w:pStyle w:val="ListParagraph"/>
        <w:ind w:hanging="360"/>
        <w:rPr>
          <w:rFonts w:cs="Arial"/>
          <w:sz w:val="22"/>
          <w:szCs w:val="22"/>
        </w:rPr>
      </w:pPr>
      <w:r w:rsidRPr="008D4A13">
        <w:rPr>
          <w:rFonts w:cs="Arial"/>
          <w:sz w:val="22"/>
          <w:szCs w:val="22"/>
        </w:rPr>
        <w:t>2.</w:t>
      </w:r>
      <w:r w:rsidRPr="008D4A13">
        <w:rPr>
          <w:rFonts w:cs="Arial"/>
          <w:sz w:val="22"/>
          <w:szCs w:val="22"/>
        </w:rPr>
        <w:tab/>
        <w:t>Substances generated during work activities such as fumes from soldering / welding, plant machinery</w:t>
      </w:r>
    </w:p>
    <w:p w14:paraId="39893821" w14:textId="77777777" w:rsidR="001E6A7B" w:rsidRPr="008D4A13" w:rsidRDefault="001E6A7B" w:rsidP="00844212">
      <w:pPr>
        <w:pStyle w:val="ListParagraph"/>
        <w:ind w:left="360"/>
        <w:rPr>
          <w:rFonts w:cs="Arial"/>
          <w:sz w:val="22"/>
          <w:szCs w:val="22"/>
        </w:rPr>
      </w:pPr>
      <w:r w:rsidRPr="008D4A13">
        <w:rPr>
          <w:rFonts w:cs="Arial"/>
          <w:sz w:val="22"/>
          <w:szCs w:val="22"/>
        </w:rPr>
        <w:t>3.</w:t>
      </w:r>
      <w:r w:rsidRPr="008D4A13">
        <w:rPr>
          <w:rFonts w:cs="Arial"/>
          <w:sz w:val="22"/>
          <w:szCs w:val="22"/>
        </w:rPr>
        <w:tab/>
        <w:t>Naturally occurring substances such as grain, dust</w:t>
      </w:r>
    </w:p>
    <w:p w14:paraId="39893822" w14:textId="77777777" w:rsidR="001E6A7B" w:rsidRPr="008D4A13" w:rsidRDefault="001E6A7B" w:rsidP="00844212">
      <w:pPr>
        <w:pStyle w:val="ListParagraph"/>
        <w:ind w:left="360"/>
        <w:rPr>
          <w:rFonts w:cs="Arial"/>
          <w:sz w:val="22"/>
          <w:szCs w:val="22"/>
        </w:rPr>
      </w:pPr>
      <w:r w:rsidRPr="008D4A13">
        <w:rPr>
          <w:rFonts w:cs="Arial"/>
          <w:sz w:val="22"/>
          <w:szCs w:val="22"/>
        </w:rPr>
        <w:t>4.</w:t>
      </w:r>
      <w:r w:rsidRPr="008D4A13">
        <w:rPr>
          <w:rFonts w:cs="Arial"/>
          <w:sz w:val="22"/>
          <w:szCs w:val="22"/>
        </w:rPr>
        <w:tab/>
        <w:t>Biological agents such as bacteria and other micro-organisms.</w:t>
      </w:r>
    </w:p>
    <w:p w14:paraId="39893823" w14:textId="77777777" w:rsidR="001E6A7B" w:rsidRPr="008D4A13" w:rsidRDefault="001E6A7B" w:rsidP="00844212">
      <w:pPr>
        <w:ind w:left="360"/>
        <w:rPr>
          <w:rFonts w:cs="Arial"/>
          <w:b/>
          <w:sz w:val="22"/>
          <w:szCs w:val="22"/>
        </w:rPr>
      </w:pPr>
    </w:p>
    <w:p w14:paraId="39893824" w14:textId="77777777" w:rsidR="001E6A7B" w:rsidRPr="008D4A13" w:rsidRDefault="001E6A7B" w:rsidP="00C3745E">
      <w:pPr>
        <w:pStyle w:val="ListParagraph"/>
        <w:numPr>
          <w:ilvl w:val="0"/>
          <w:numId w:val="2"/>
        </w:numPr>
        <w:rPr>
          <w:rFonts w:cs="Arial"/>
          <w:b/>
          <w:sz w:val="22"/>
          <w:szCs w:val="22"/>
        </w:rPr>
      </w:pPr>
      <w:r w:rsidRPr="008D4A13">
        <w:rPr>
          <w:rFonts w:cs="Arial"/>
          <w:b/>
          <w:sz w:val="22"/>
          <w:szCs w:val="22"/>
        </w:rPr>
        <w:t>Where are hazardous substances found?</w:t>
      </w:r>
    </w:p>
    <w:p w14:paraId="39893825" w14:textId="77777777" w:rsidR="001E6A7B" w:rsidRPr="008D4A13" w:rsidRDefault="001E6A7B" w:rsidP="00C3745E">
      <w:pPr>
        <w:pStyle w:val="ListParagraph"/>
        <w:numPr>
          <w:ilvl w:val="0"/>
          <w:numId w:val="29"/>
        </w:numPr>
        <w:rPr>
          <w:rFonts w:cs="Arial"/>
          <w:sz w:val="22"/>
          <w:szCs w:val="22"/>
        </w:rPr>
      </w:pPr>
      <w:r w:rsidRPr="008D4A13">
        <w:rPr>
          <w:rFonts w:cs="Arial"/>
          <w:sz w:val="22"/>
          <w:szCs w:val="22"/>
        </w:rPr>
        <w:t>Nearly all work environments: Factories, Shop’s, Mines, Farms, Laboratories and Offices</w:t>
      </w:r>
    </w:p>
    <w:p w14:paraId="39893826" w14:textId="77777777" w:rsidR="001E6A7B" w:rsidRPr="008D4A13" w:rsidRDefault="001E6A7B" w:rsidP="00844212">
      <w:pPr>
        <w:rPr>
          <w:rFonts w:cs="Arial"/>
          <w:sz w:val="22"/>
          <w:szCs w:val="22"/>
        </w:rPr>
      </w:pPr>
    </w:p>
    <w:p w14:paraId="39893827" w14:textId="77777777" w:rsidR="001E6A7B" w:rsidRPr="008D4A13" w:rsidRDefault="001E6A7B" w:rsidP="00C3745E">
      <w:pPr>
        <w:pStyle w:val="ListParagraph"/>
        <w:numPr>
          <w:ilvl w:val="0"/>
          <w:numId w:val="2"/>
        </w:numPr>
        <w:rPr>
          <w:rFonts w:cs="Arial"/>
          <w:b/>
          <w:sz w:val="22"/>
          <w:szCs w:val="22"/>
        </w:rPr>
      </w:pPr>
      <w:r w:rsidRPr="008D4A13">
        <w:rPr>
          <w:rFonts w:cs="Arial"/>
          <w:b/>
          <w:sz w:val="22"/>
          <w:szCs w:val="22"/>
        </w:rPr>
        <w:t>What can you do to help protect yourself from harm?</w:t>
      </w:r>
    </w:p>
    <w:p w14:paraId="39893828" w14:textId="77777777" w:rsidR="001E6A7B" w:rsidRPr="008D4A13" w:rsidRDefault="001E6A7B" w:rsidP="00C3745E">
      <w:pPr>
        <w:pStyle w:val="ListParagraph"/>
        <w:numPr>
          <w:ilvl w:val="0"/>
          <w:numId w:val="29"/>
        </w:numPr>
        <w:rPr>
          <w:rFonts w:cs="Arial"/>
          <w:sz w:val="22"/>
          <w:szCs w:val="22"/>
        </w:rPr>
      </w:pPr>
      <w:r w:rsidRPr="008D4A13">
        <w:rPr>
          <w:rFonts w:cs="Arial"/>
          <w:sz w:val="22"/>
          <w:szCs w:val="22"/>
        </w:rPr>
        <w:t>Carefully look at each substance you come into contact with.</w:t>
      </w:r>
    </w:p>
    <w:p w14:paraId="39893829" w14:textId="77777777" w:rsidR="001E6A7B" w:rsidRPr="008D4A13" w:rsidRDefault="001E6A7B" w:rsidP="00844212">
      <w:pPr>
        <w:pStyle w:val="ListParagraph"/>
        <w:ind w:left="360"/>
        <w:rPr>
          <w:rFonts w:cs="Arial"/>
          <w:sz w:val="22"/>
          <w:szCs w:val="22"/>
        </w:rPr>
      </w:pPr>
      <w:r w:rsidRPr="008D4A13">
        <w:rPr>
          <w:rFonts w:cs="Arial"/>
          <w:sz w:val="22"/>
          <w:szCs w:val="22"/>
        </w:rPr>
        <w:t>If possible read the label, with-out touching the substance.</w:t>
      </w:r>
    </w:p>
    <w:p w14:paraId="3989382A" w14:textId="77777777" w:rsidR="001E6A7B" w:rsidRPr="008D4A13" w:rsidRDefault="001E6A7B" w:rsidP="00844212">
      <w:pPr>
        <w:pStyle w:val="ListParagraph"/>
        <w:ind w:left="360"/>
        <w:rPr>
          <w:rFonts w:cs="Arial"/>
          <w:sz w:val="22"/>
          <w:szCs w:val="22"/>
        </w:rPr>
      </w:pPr>
      <w:r w:rsidRPr="008D4A13">
        <w:rPr>
          <w:rFonts w:cs="Arial"/>
          <w:sz w:val="22"/>
          <w:szCs w:val="22"/>
        </w:rPr>
        <w:t>Think about the substance you are about to use and consider if it is the best choice, if it will affect other people around you, if you have enough ventilation, if you need specialist training or supervision and if you require PPE.</w:t>
      </w:r>
    </w:p>
    <w:p w14:paraId="3989382B" w14:textId="77777777" w:rsidR="001E6A7B" w:rsidRPr="008D4A13" w:rsidRDefault="001E6A7B" w:rsidP="00844212">
      <w:pPr>
        <w:pStyle w:val="ListParagraph"/>
        <w:ind w:left="360"/>
        <w:rPr>
          <w:rFonts w:cs="Arial"/>
          <w:sz w:val="22"/>
          <w:szCs w:val="22"/>
        </w:rPr>
      </w:pPr>
      <w:r w:rsidRPr="008D4A13">
        <w:rPr>
          <w:rFonts w:cs="Arial"/>
          <w:sz w:val="22"/>
          <w:szCs w:val="22"/>
        </w:rPr>
        <w:t>Think about the consequences if something should go wrong whilst using it, i.e. contamination, injuries and/or illness.</w:t>
      </w:r>
    </w:p>
    <w:p w14:paraId="3989382C" w14:textId="77777777" w:rsidR="001E6A7B" w:rsidRDefault="001E6A7B" w:rsidP="00844212">
      <w:pPr>
        <w:pStyle w:val="ListParagraph"/>
        <w:ind w:left="360"/>
        <w:rPr>
          <w:rFonts w:cs="Arial"/>
          <w:sz w:val="22"/>
          <w:szCs w:val="22"/>
        </w:rPr>
      </w:pPr>
      <w:r w:rsidRPr="008D4A13">
        <w:rPr>
          <w:rFonts w:cs="Arial"/>
          <w:sz w:val="22"/>
          <w:szCs w:val="22"/>
        </w:rPr>
        <w:t>Is the appropriate first aid equipment to cope with any incident that may arise?</w:t>
      </w:r>
    </w:p>
    <w:p w14:paraId="6098E0A5" w14:textId="77777777" w:rsidR="00F01B40" w:rsidRDefault="00F01B40" w:rsidP="00844212">
      <w:pPr>
        <w:pStyle w:val="ListParagraph"/>
        <w:ind w:left="360"/>
        <w:rPr>
          <w:rFonts w:cs="Arial"/>
          <w:sz w:val="22"/>
          <w:szCs w:val="22"/>
        </w:rPr>
      </w:pPr>
    </w:p>
    <w:p w14:paraId="61BD494F" w14:textId="77777777" w:rsidR="00F01B40" w:rsidRDefault="00F01B40" w:rsidP="00844212">
      <w:pPr>
        <w:pStyle w:val="ListParagraph"/>
        <w:ind w:left="360"/>
        <w:rPr>
          <w:rFonts w:cs="Arial"/>
          <w:sz w:val="22"/>
          <w:szCs w:val="22"/>
        </w:rPr>
      </w:pPr>
    </w:p>
    <w:p w14:paraId="129FAB15" w14:textId="77777777" w:rsidR="00F01B40" w:rsidRDefault="00F01B40" w:rsidP="00844212">
      <w:pPr>
        <w:pStyle w:val="ListParagraph"/>
        <w:ind w:left="360"/>
        <w:rPr>
          <w:rFonts w:cs="Arial"/>
          <w:sz w:val="22"/>
          <w:szCs w:val="22"/>
        </w:rPr>
      </w:pPr>
    </w:p>
    <w:p w14:paraId="5F4EB95C" w14:textId="77777777" w:rsidR="00F01B40" w:rsidRDefault="00F01B40" w:rsidP="00844212">
      <w:pPr>
        <w:pStyle w:val="ListParagraph"/>
        <w:ind w:left="360"/>
        <w:rPr>
          <w:rFonts w:cs="Arial"/>
          <w:sz w:val="22"/>
          <w:szCs w:val="22"/>
        </w:rPr>
      </w:pPr>
    </w:p>
    <w:p w14:paraId="6390C60B" w14:textId="77777777" w:rsidR="00F01B40" w:rsidRPr="008D4A13" w:rsidRDefault="00F01B40" w:rsidP="00844212">
      <w:pPr>
        <w:pStyle w:val="ListParagraph"/>
        <w:ind w:left="360"/>
        <w:rPr>
          <w:rFonts w:cs="Arial"/>
          <w:sz w:val="22"/>
          <w:szCs w:val="22"/>
        </w:rPr>
      </w:pPr>
    </w:p>
    <w:p w14:paraId="3989382D" w14:textId="77777777" w:rsidR="001E6A7B" w:rsidRPr="008D4A13" w:rsidRDefault="001E6A7B" w:rsidP="00844212">
      <w:pPr>
        <w:pStyle w:val="ListParagraph"/>
        <w:ind w:left="360"/>
        <w:rPr>
          <w:rFonts w:cs="Arial"/>
          <w:sz w:val="22"/>
          <w:szCs w:val="22"/>
        </w:rPr>
      </w:pPr>
      <w:r w:rsidRPr="008D4A13">
        <w:rPr>
          <w:rFonts w:cs="Arial"/>
          <w:sz w:val="22"/>
          <w:szCs w:val="22"/>
        </w:rPr>
        <w:t>Do you need to notify any one that you are about to use hazardous substances.</w:t>
      </w:r>
    </w:p>
    <w:p w14:paraId="3989382E" w14:textId="77777777" w:rsidR="001E6A7B" w:rsidRPr="008D4A13" w:rsidRDefault="001E6A7B" w:rsidP="00844212">
      <w:pPr>
        <w:pStyle w:val="ListParagraph"/>
        <w:ind w:left="360"/>
        <w:rPr>
          <w:rFonts w:cs="Arial"/>
          <w:sz w:val="22"/>
          <w:szCs w:val="22"/>
        </w:rPr>
      </w:pPr>
      <w:r w:rsidRPr="008D4A13">
        <w:rPr>
          <w:rFonts w:cs="Arial"/>
          <w:sz w:val="22"/>
          <w:szCs w:val="22"/>
        </w:rPr>
        <w:t>Look for the signs (orange &amp; black) here are just a few:</w:t>
      </w:r>
    </w:p>
    <w:p w14:paraId="3989382F" w14:textId="77777777" w:rsidR="001E6A7B" w:rsidRDefault="001E6A7B" w:rsidP="00844212">
      <w:pPr>
        <w:pStyle w:val="ListParagraph"/>
        <w:ind w:left="360"/>
        <w:rPr>
          <w:rFonts w:cs="Arial"/>
          <w:sz w:val="22"/>
          <w:szCs w:val="22"/>
        </w:rPr>
      </w:pPr>
      <w:r w:rsidRPr="008D4A13">
        <w:rPr>
          <w:rFonts w:cs="Arial"/>
          <w:noProof/>
          <w:sz w:val="22"/>
          <w:szCs w:val="22"/>
          <w:lang w:eastAsia="en-GB"/>
        </w:rPr>
        <w:drawing>
          <wp:inline distT="0" distB="0" distL="0" distR="0" wp14:anchorId="39893A56" wp14:editId="39893A57">
            <wp:extent cx="914400" cy="904875"/>
            <wp:effectExtent l="0" t="0" r="0" b="0"/>
            <wp:docPr id="9" name="Picture 9" desc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14400" cy="904875"/>
                    </a:xfrm>
                    <a:prstGeom prst="rect">
                      <a:avLst/>
                    </a:prstGeom>
                    <a:noFill/>
                    <a:ln>
                      <a:noFill/>
                    </a:ln>
                  </pic:spPr>
                </pic:pic>
              </a:graphicData>
            </a:graphic>
          </wp:inline>
        </w:drawing>
      </w:r>
      <w:r w:rsidRPr="008D4A13">
        <w:rPr>
          <w:rFonts w:cs="Arial"/>
          <w:noProof/>
          <w:sz w:val="22"/>
          <w:szCs w:val="22"/>
          <w:lang w:eastAsia="en-GB"/>
        </w:rPr>
        <w:drawing>
          <wp:inline distT="0" distB="0" distL="0" distR="0" wp14:anchorId="39893A58" wp14:editId="39893A59">
            <wp:extent cx="885825" cy="885825"/>
            <wp:effectExtent l="0" t="0" r="0" b="0"/>
            <wp:docPr id="8" name="Picture 8" desc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r w:rsidRPr="008D4A13">
        <w:rPr>
          <w:rFonts w:cs="Arial"/>
          <w:noProof/>
          <w:sz w:val="22"/>
          <w:szCs w:val="22"/>
          <w:lang w:eastAsia="en-GB"/>
        </w:rPr>
        <w:drawing>
          <wp:inline distT="0" distB="0" distL="0" distR="0" wp14:anchorId="39893A5A" wp14:editId="39893A5B">
            <wp:extent cx="895350" cy="885825"/>
            <wp:effectExtent l="0" t="0" r="0" b="0"/>
            <wp:docPr id="7" name="Picture 7" desc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95350" cy="885825"/>
                    </a:xfrm>
                    <a:prstGeom prst="rect">
                      <a:avLst/>
                    </a:prstGeom>
                    <a:noFill/>
                    <a:ln>
                      <a:noFill/>
                    </a:ln>
                  </pic:spPr>
                </pic:pic>
              </a:graphicData>
            </a:graphic>
          </wp:inline>
        </w:drawing>
      </w:r>
      <w:r w:rsidRPr="008D4A13">
        <w:rPr>
          <w:rFonts w:cs="Arial"/>
          <w:noProof/>
          <w:sz w:val="22"/>
          <w:szCs w:val="22"/>
          <w:lang w:eastAsia="en-GB"/>
        </w:rPr>
        <w:drawing>
          <wp:inline distT="0" distB="0" distL="0" distR="0" wp14:anchorId="39893A5C" wp14:editId="39893A5D">
            <wp:extent cx="895350" cy="885825"/>
            <wp:effectExtent l="0" t="0" r="0" b="0"/>
            <wp:docPr id="6" name="Picture 6" desc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95350" cy="885825"/>
                    </a:xfrm>
                    <a:prstGeom prst="rect">
                      <a:avLst/>
                    </a:prstGeom>
                    <a:noFill/>
                    <a:ln>
                      <a:noFill/>
                    </a:ln>
                  </pic:spPr>
                </pic:pic>
              </a:graphicData>
            </a:graphic>
          </wp:inline>
        </w:drawing>
      </w:r>
      <w:r w:rsidRPr="008D4A13">
        <w:rPr>
          <w:rFonts w:cs="Arial"/>
          <w:noProof/>
          <w:sz w:val="22"/>
          <w:szCs w:val="22"/>
          <w:lang w:eastAsia="en-GB"/>
        </w:rPr>
        <w:drawing>
          <wp:inline distT="0" distB="0" distL="0" distR="0" wp14:anchorId="39893A5E" wp14:editId="39893A5F">
            <wp:extent cx="904875" cy="904875"/>
            <wp:effectExtent l="0" t="0" r="0" b="0"/>
            <wp:docPr id="5" name="Picture 5" descr="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sidRPr="008D4A13">
        <w:rPr>
          <w:rFonts w:cs="Arial"/>
          <w:noProof/>
          <w:sz w:val="22"/>
          <w:szCs w:val="22"/>
          <w:lang w:eastAsia="en-GB"/>
        </w:rPr>
        <w:drawing>
          <wp:inline distT="0" distB="0" distL="0" distR="0" wp14:anchorId="39893A60" wp14:editId="39893A61">
            <wp:extent cx="885825" cy="876300"/>
            <wp:effectExtent l="0" t="0" r="0" b="0"/>
            <wp:docPr id="4" name="Picture 4" descr="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p>
    <w:p w14:paraId="39893830" w14:textId="77777777" w:rsidR="00733858" w:rsidRPr="008D4A13" w:rsidRDefault="00733858" w:rsidP="00844212">
      <w:pPr>
        <w:pStyle w:val="ListParagraph"/>
        <w:ind w:left="360"/>
        <w:rPr>
          <w:rFonts w:cs="Arial"/>
          <w:sz w:val="22"/>
          <w:szCs w:val="22"/>
        </w:rPr>
      </w:pPr>
    </w:p>
    <w:p w14:paraId="39893831" w14:textId="77777777" w:rsidR="001E6A7B" w:rsidRPr="00F01B40" w:rsidRDefault="001E6A7B" w:rsidP="00F01B40">
      <w:pPr>
        <w:pStyle w:val="ListParagraph"/>
        <w:numPr>
          <w:ilvl w:val="0"/>
          <w:numId w:val="60"/>
        </w:numPr>
        <w:rPr>
          <w:rFonts w:cs="Arial"/>
          <w:b/>
          <w:color w:val="1F497D" w:themeColor="text2"/>
          <w:sz w:val="22"/>
          <w:szCs w:val="22"/>
        </w:rPr>
      </w:pPr>
      <w:r w:rsidRPr="00F01B40">
        <w:rPr>
          <w:rFonts w:cs="Arial"/>
          <w:b/>
          <w:color w:val="1F497D" w:themeColor="text2"/>
          <w:sz w:val="22"/>
          <w:szCs w:val="22"/>
        </w:rPr>
        <w:t>Useful contacts for further Information, Advice and Guidance:</w:t>
      </w:r>
    </w:p>
    <w:p w14:paraId="39893832" w14:textId="77777777" w:rsidR="001E6A7B" w:rsidRPr="00F01B40" w:rsidRDefault="001E6A7B" w:rsidP="00844212">
      <w:pPr>
        <w:ind w:left="720"/>
        <w:rPr>
          <w:rFonts w:cs="Arial"/>
          <w:color w:val="1F497D" w:themeColor="text2"/>
          <w:sz w:val="22"/>
          <w:szCs w:val="22"/>
        </w:rPr>
      </w:pPr>
      <w:hyperlink r:id="rId41" w:history="1">
        <w:r w:rsidRPr="00F01B40">
          <w:rPr>
            <w:rStyle w:val="Hyperlink"/>
            <w:rFonts w:cs="Arial"/>
            <w:color w:val="1F497D" w:themeColor="text2"/>
            <w:sz w:val="22"/>
            <w:szCs w:val="22"/>
          </w:rPr>
          <w:t>www.hse.gov.uk</w:t>
        </w:r>
      </w:hyperlink>
    </w:p>
    <w:p w14:paraId="39893833" w14:textId="77777777" w:rsidR="008C31E4" w:rsidRPr="00F01B40" w:rsidRDefault="008C31E4" w:rsidP="001E6A7B">
      <w:pPr>
        <w:pStyle w:val="Heading11"/>
        <w:rPr>
          <w:rFonts w:cs="Arial"/>
          <w:color w:val="1F497D" w:themeColor="text2"/>
          <w:sz w:val="22"/>
          <w:szCs w:val="22"/>
        </w:rPr>
      </w:pPr>
    </w:p>
    <w:p w14:paraId="39893834" w14:textId="77777777" w:rsidR="00844212" w:rsidRPr="00F01B40" w:rsidRDefault="00844212" w:rsidP="001E6A7B">
      <w:pPr>
        <w:pStyle w:val="Heading11"/>
        <w:rPr>
          <w:rFonts w:cs="Arial"/>
          <w:color w:val="1F497D" w:themeColor="text2"/>
          <w:sz w:val="22"/>
          <w:szCs w:val="22"/>
        </w:rPr>
      </w:pPr>
    </w:p>
    <w:p w14:paraId="39893835" w14:textId="77777777" w:rsidR="00844212" w:rsidRPr="008D4A13" w:rsidRDefault="00844212" w:rsidP="001E6A7B">
      <w:pPr>
        <w:pStyle w:val="Heading11"/>
        <w:rPr>
          <w:rFonts w:cs="Arial"/>
          <w:sz w:val="22"/>
          <w:szCs w:val="22"/>
        </w:rPr>
      </w:pPr>
    </w:p>
    <w:p w14:paraId="39893836" w14:textId="77777777" w:rsidR="00844212" w:rsidRPr="008D4A13" w:rsidRDefault="00844212" w:rsidP="001E6A7B">
      <w:pPr>
        <w:pStyle w:val="Heading11"/>
        <w:rPr>
          <w:rFonts w:cs="Arial"/>
          <w:sz w:val="22"/>
          <w:szCs w:val="22"/>
        </w:rPr>
      </w:pPr>
    </w:p>
    <w:p w14:paraId="39893837" w14:textId="77777777" w:rsidR="00844212" w:rsidRPr="008D4A13" w:rsidRDefault="00844212" w:rsidP="001E6A7B">
      <w:pPr>
        <w:pStyle w:val="Heading11"/>
        <w:rPr>
          <w:rFonts w:cs="Arial"/>
          <w:sz w:val="22"/>
          <w:szCs w:val="22"/>
        </w:rPr>
      </w:pPr>
    </w:p>
    <w:p w14:paraId="39893838" w14:textId="77777777" w:rsidR="00844212" w:rsidRPr="008D4A13" w:rsidRDefault="00844212" w:rsidP="001E6A7B">
      <w:pPr>
        <w:pStyle w:val="Heading11"/>
        <w:rPr>
          <w:rFonts w:cs="Arial"/>
          <w:sz w:val="22"/>
          <w:szCs w:val="22"/>
        </w:rPr>
      </w:pPr>
    </w:p>
    <w:p w14:paraId="39893839" w14:textId="77777777" w:rsidR="00844212" w:rsidRDefault="00844212" w:rsidP="001E6A7B">
      <w:pPr>
        <w:pStyle w:val="Heading11"/>
        <w:rPr>
          <w:rFonts w:cs="Arial"/>
          <w:sz w:val="22"/>
          <w:szCs w:val="22"/>
        </w:rPr>
      </w:pPr>
    </w:p>
    <w:p w14:paraId="3989383A" w14:textId="77777777" w:rsidR="008B2599" w:rsidRDefault="008B2599" w:rsidP="008B2599">
      <w:pPr>
        <w:pStyle w:val="Heading1"/>
      </w:pPr>
    </w:p>
    <w:p w14:paraId="3989383B" w14:textId="77777777" w:rsidR="008B2599" w:rsidRDefault="008B2599" w:rsidP="008B2599"/>
    <w:p w14:paraId="3989383C" w14:textId="77777777" w:rsidR="008B2599" w:rsidRDefault="008B2599" w:rsidP="008B2599"/>
    <w:p w14:paraId="3989383D" w14:textId="77777777" w:rsidR="008B2599" w:rsidRPr="008B2599" w:rsidRDefault="008B2599" w:rsidP="008B2599"/>
    <w:p w14:paraId="3989383E" w14:textId="77777777" w:rsidR="00844212" w:rsidRPr="008D4A13" w:rsidRDefault="00844212" w:rsidP="001E6A7B">
      <w:pPr>
        <w:pStyle w:val="Heading11"/>
        <w:rPr>
          <w:rFonts w:cs="Arial"/>
          <w:sz w:val="22"/>
          <w:szCs w:val="22"/>
        </w:rPr>
      </w:pPr>
    </w:p>
    <w:p w14:paraId="3989383F" w14:textId="77777777" w:rsidR="001349EB" w:rsidRDefault="001349EB" w:rsidP="001349EB"/>
    <w:p w14:paraId="39893840" w14:textId="77777777" w:rsidR="001E6A7B" w:rsidRPr="00733858" w:rsidRDefault="001E6A7B" w:rsidP="001E6A7B">
      <w:pPr>
        <w:pStyle w:val="Heading11"/>
        <w:rPr>
          <w:rFonts w:cs="Arial"/>
          <w:szCs w:val="32"/>
        </w:rPr>
      </w:pPr>
      <w:r w:rsidRPr="00733858">
        <w:rPr>
          <w:rFonts w:cs="Arial"/>
          <w:szCs w:val="32"/>
        </w:rPr>
        <w:t>FAST FACTS</w:t>
      </w:r>
    </w:p>
    <w:tbl>
      <w:tblPr>
        <w:tblStyle w:val="TableGrid"/>
        <w:tblW w:w="6516" w:type="dxa"/>
        <w:shd w:val="clear" w:color="auto" w:fill="B8CCE4" w:themeFill="accent1" w:themeFillTint="66"/>
        <w:tblLook w:val="04A0" w:firstRow="1" w:lastRow="0" w:firstColumn="1" w:lastColumn="0" w:noHBand="0" w:noVBand="1"/>
      </w:tblPr>
      <w:tblGrid>
        <w:gridCol w:w="2943"/>
        <w:gridCol w:w="3573"/>
      </w:tblGrid>
      <w:tr w:rsidR="000E194E" w:rsidRPr="008D4A13" w14:paraId="39893843" w14:textId="77777777" w:rsidTr="000E194E">
        <w:tc>
          <w:tcPr>
            <w:tcW w:w="2943" w:type="dxa"/>
            <w:shd w:val="clear" w:color="auto" w:fill="92D050"/>
          </w:tcPr>
          <w:p w14:paraId="39893841" w14:textId="77777777" w:rsidR="000E194E" w:rsidRPr="008D4A13" w:rsidRDefault="001976F1" w:rsidP="00670F49">
            <w:pPr>
              <w:pStyle w:val="Heading21"/>
              <w:rPr>
                <w:rFonts w:cs="Arial"/>
                <w:color w:val="FFFFFF" w:themeColor="background1"/>
                <w:sz w:val="22"/>
                <w:szCs w:val="22"/>
              </w:rPr>
            </w:pPr>
            <w:r>
              <w:rPr>
                <w:rFonts w:cs="Arial"/>
                <w:color w:val="FFFFFF" w:themeColor="background1"/>
                <w:sz w:val="22"/>
                <w:szCs w:val="22"/>
              </w:rPr>
              <w:t>Health &amp; Safety: 8</w:t>
            </w:r>
          </w:p>
        </w:tc>
        <w:tc>
          <w:tcPr>
            <w:tcW w:w="3573" w:type="dxa"/>
            <w:shd w:val="clear" w:color="auto" w:fill="92D050"/>
          </w:tcPr>
          <w:p w14:paraId="39893842" w14:textId="77777777" w:rsidR="000E194E" w:rsidRPr="008D4A13" w:rsidRDefault="001976F1" w:rsidP="00670F49">
            <w:pPr>
              <w:pStyle w:val="Heading21"/>
              <w:rPr>
                <w:rFonts w:cs="Arial"/>
                <w:color w:val="FFFFFF" w:themeColor="background1"/>
                <w:sz w:val="22"/>
                <w:szCs w:val="22"/>
              </w:rPr>
            </w:pPr>
            <w:r>
              <w:rPr>
                <w:rFonts w:cs="Arial"/>
                <w:color w:val="FFFFFF" w:themeColor="background1"/>
                <w:sz w:val="22"/>
                <w:szCs w:val="22"/>
              </w:rPr>
              <w:t>Fire</w:t>
            </w:r>
            <w:r w:rsidR="000E194E" w:rsidRPr="008D4A13">
              <w:rPr>
                <w:rFonts w:cs="Arial"/>
                <w:color w:val="FFFFFF" w:themeColor="background1"/>
                <w:sz w:val="22"/>
                <w:szCs w:val="22"/>
              </w:rPr>
              <w:t xml:space="preserve"> Equipment</w:t>
            </w:r>
          </w:p>
        </w:tc>
      </w:tr>
    </w:tbl>
    <w:p w14:paraId="39893844" w14:textId="77777777" w:rsidR="001E6A7B" w:rsidRPr="008D4A13" w:rsidRDefault="001E6A7B" w:rsidP="001E6A7B">
      <w:pPr>
        <w:pStyle w:val="BULLETS"/>
        <w:numPr>
          <w:ilvl w:val="0"/>
          <w:numId w:val="0"/>
        </w:numPr>
        <w:ind w:left="720"/>
        <w:rPr>
          <w:rFonts w:cs="Arial"/>
          <w:sz w:val="22"/>
          <w:szCs w:val="22"/>
        </w:rPr>
      </w:pPr>
    </w:p>
    <w:p w14:paraId="39893845" w14:textId="77777777" w:rsidR="001E6A7B" w:rsidRPr="008D4A13" w:rsidRDefault="001E6A7B" w:rsidP="00C3745E">
      <w:pPr>
        <w:pStyle w:val="ListParagraph"/>
        <w:numPr>
          <w:ilvl w:val="0"/>
          <w:numId w:val="2"/>
        </w:numPr>
        <w:jc w:val="both"/>
        <w:rPr>
          <w:rFonts w:cs="Arial"/>
          <w:b/>
          <w:sz w:val="22"/>
          <w:szCs w:val="22"/>
        </w:rPr>
      </w:pPr>
      <w:r w:rsidRPr="008D4A13">
        <w:rPr>
          <w:rFonts w:cs="Arial"/>
          <w:b/>
          <w:sz w:val="22"/>
          <w:szCs w:val="22"/>
        </w:rPr>
        <w:t>Why is fire safety in the workplace so important?</w:t>
      </w:r>
    </w:p>
    <w:p w14:paraId="39893846" w14:textId="77777777" w:rsidR="001E6A7B" w:rsidRPr="008D4A13" w:rsidRDefault="001E6A7B" w:rsidP="00C3745E">
      <w:pPr>
        <w:pStyle w:val="ListParagraph"/>
        <w:numPr>
          <w:ilvl w:val="0"/>
          <w:numId w:val="30"/>
        </w:numPr>
        <w:jc w:val="both"/>
        <w:rPr>
          <w:rFonts w:cs="Arial"/>
          <w:sz w:val="22"/>
          <w:szCs w:val="22"/>
        </w:rPr>
      </w:pPr>
      <w:r w:rsidRPr="008D4A13">
        <w:rPr>
          <w:rFonts w:cs="Arial"/>
          <w:sz w:val="22"/>
          <w:szCs w:val="22"/>
        </w:rPr>
        <w:t>There are an estimated 2.5 million fire per year in the UK and estimated that about 2,000 people are killed per year as a result of fire.</w:t>
      </w:r>
    </w:p>
    <w:p w14:paraId="39893847" w14:textId="77777777" w:rsidR="001E6A7B" w:rsidRPr="008D4A13" w:rsidRDefault="001E6A7B" w:rsidP="001E6A7B">
      <w:pPr>
        <w:pStyle w:val="ListParagraph"/>
        <w:ind w:left="360"/>
        <w:jc w:val="both"/>
        <w:rPr>
          <w:rFonts w:cs="Arial"/>
          <w:sz w:val="22"/>
          <w:szCs w:val="22"/>
        </w:rPr>
      </w:pPr>
      <w:r w:rsidRPr="008D4A13">
        <w:rPr>
          <w:rFonts w:cs="Arial"/>
          <w:sz w:val="22"/>
          <w:szCs w:val="22"/>
        </w:rPr>
        <w:t>The most common causes for fires in the workplace are arson, faults in electrical apparatus and misuse of electrical equipment.</w:t>
      </w:r>
    </w:p>
    <w:p w14:paraId="39893848" w14:textId="77777777" w:rsidR="001E6A7B" w:rsidRPr="008D4A13" w:rsidRDefault="001E6A7B" w:rsidP="001E6A7B">
      <w:pPr>
        <w:pStyle w:val="ListParagraph"/>
        <w:ind w:left="360"/>
        <w:jc w:val="both"/>
        <w:rPr>
          <w:rFonts w:cs="Arial"/>
          <w:sz w:val="22"/>
          <w:szCs w:val="22"/>
        </w:rPr>
      </w:pPr>
      <w:r w:rsidRPr="008D4A13">
        <w:rPr>
          <w:rFonts w:cs="Arial"/>
          <w:sz w:val="22"/>
          <w:szCs w:val="22"/>
        </w:rPr>
        <w:t>Because of this it is vitally important that you pay attention to fire safety in the workplace.</w:t>
      </w:r>
    </w:p>
    <w:p w14:paraId="39893849" w14:textId="77777777" w:rsidR="001E6A7B" w:rsidRPr="008D4A13" w:rsidRDefault="001E6A7B" w:rsidP="001E6A7B">
      <w:pPr>
        <w:ind w:left="360"/>
        <w:jc w:val="both"/>
        <w:rPr>
          <w:rFonts w:cs="Arial"/>
          <w:sz w:val="22"/>
          <w:szCs w:val="22"/>
        </w:rPr>
      </w:pPr>
    </w:p>
    <w:p w14:paraId="3989384A" w14:textId="77777777" w:rsidR="001E6A7B" w:rsidRPr="008D4A13" w:rsidRDefault="001E6A7B" w:rsidP="00C3745E">
      <w:pPr>
        <w:pStyle w:val="ListParagraph"/>
        <w:numPr>
          <w:ilvl w:val="0"/>
          <w:numId w:val="2"/>
        </w:numPr>
        <w:jc w:val="both"/>
        <w:rPr>
          <w:rFonts w:cs="Arial"/>
          <w:b/>
          <w:sz w:val="22"/>
          <w:szCs w:val="22"/>
        </w:rPr>
      </w:pPr>
      <w:r w:rsidRPr="008D4A13">
        <w:rPr>
          <w:rFonts w:cs="Arial"/>
          <w:b/>
          <w:sz w:val="22"/>
          <w:szCs w:val="22"/>
        </w:rPr>
        <w:t>How can you help yourselves and others?</w:t>
      </w:r>
    </w:p>
    <w:p w14:paraId="3989384B" w14:textId="77777777" w:rsidR="001E6A7B" w:rsidRPr="008D4A13" w:rsidRDefault="001E6A7B" w:rsidP="00C3745E">
      <w:pPr>
        <w:pStyle w:val="ListParagraph"/>
        <w:numPr>
          <w:ilvl w:val="0"/>
          <w:numId w:val="30"/>
        </w:numPr>
        <w:jc w:val="both"/>
        <w:rPr>
          <w:rFonts w:cs="Arial"/>
          <w:sz w:val="22"/>
          <w:szCs w:val="22"/>
        </w:rPr>
      </w:pPr>
      <w:r w:rsidRPr="008D4A13">
        <w:rPr>
          <w:rFonts w:cs="Arial"/>
          <w:sz w:val="22"/>
          <w:szCs w:val="22"/>
        </w:rPr>
        <w:t>1.</w:t>
      </w:r>
      <w:r w:rsidRPr="008D4A13">
        <w:rPr>
          <w:rFonts w:cs="Arial"/>
          <w:sz w:val="22"/>
          <w:szCs w:val="22"/>
        </w:rPr>
        <w:tab/>
        <w:t>Make sure you know your environment, where fire exits are, where the fire extinguishers are and what the fire alarm sounds like.</w:t>
      </w:r>
    </w:p>
    <w:p w14:paraId="3989384C" w14:textId="77777777" w:rsidR="001E6A7B" w:rsidRPr="008D4A13" w:rsidRDefault="001E6A7B" w:rsidP="001E6A7B">
      <w:pPr>
        <w:pStyle w:val="ListParagraph"/>
        <w:ind w:left="360"/>
        <w:jc w:val="both"/>
        <w:rPr>
          <w:rFonts w:cs="Arial"/>
          <w:sz w:val="22"/>
          <w:szCs w:val="22"/>
        </w:rPr>
      </w:pPr>
      <w:r w:rsidRPr="008D4A13">
        <w:rPr>
          <w:rFonts w:cs="Arial"/>
          <w:sz w:val="22"/>
          <w:szCs w:val="22"/>
        </w:rPr>
        <w:t>2.</w:t>
      </w:r>
      <w:r w:rsidRPr="008D4A13">
        <w:rPr>
          <w:rFonts w:cs="Arial"/>
          <w:sz w:val="22"/>
          <w:szCs w:val="22"/>
        </w:rPr>
        <w:tab/>
        <w:t>Understand the difference between fire extinguishers and there uses.</w:t>
      </w:r>
    </w:p>
    <w:p w14:paraId="3989384D" w14:textId="77777777" w:rsidR="001E6A7B" w:rsidRPr="008D4A13" w:rsidRDefault="001E6A7B" w:rsidP="001E6A7B">
      <w:pPr>
        <w:pStyle w:val="ListParagraph"/>
        <w:ind w:hanging="360"/>
        <w:jc w:val="both"/>
        <w:rPr>
          <w:rFonts w:cs="Arial"/>
          <w:sz w:val="22"/>
          <w:szCs w:val="22"/>
        </w:rPr>
      </w:pPr>
      <w:r w:rsidRPr="008D4A13">
        <w:rPr>
          <w:rFonts w:cs="Arial"/>
          <w:sz w:val="22"/>
          <w:szCs w:val="22"/>
        </w:rPr>
        <w:t>3.</w:t>
      </w:r>
      <w:r w:rsidRPr="008D4A13">
        <w:rPr>
          <w:rFonts w:cs="Arial"/>
          <w:sz w:val="22"/>
          <w:szCs w:val="22"/>
        </w:rPr>
        <w:tab/>
        <w:t>Use all equipment as per manufacturer’s guidelines and/or as per company policy and training.</w:t>
      </w:r>
    </w:p>
    <w:p w14:paraId="3989384E" w14:textId="77777777" w:rsidR="001E6A7B" w:rsidRPr="008D4A13" w:rsidRDefault="001E6A7B" w:rsidP="001E6A7B">
      <w:pPr>
        <w:pStyle w:val="ListParagraph"/>
        <w:ind w:left="360"/>
        <w:jc w:val="both"/>
        <w:rPr>
          <w:rFonts w:cs="Arial"/>
          <w:sz w:val="22"/>
          <w:szCs w:val="22"/>
        </w:rPr>
      </w:pPr>
      <w:r w:rsidRPr="008D4A13">
        <w:rPr>
          <w:rFonts w:cs="Arial"/>
          <w:sz w:val="22"/>
          <w:szCs w:val="22"/>
        </w:rPr>
        <w:t>4.</w:t>
      </w:r>
      <w:r w:rsidRPr="008D4A13">
        <w:rPr>
          <w:rFonts w:cs="Arial"/>
          <w:sz w:val="22"/>
          <w:szCs w:val="22"/>
        </w:rPr>
        <w:tab/>
        <w:t>Report anything suspicious.</w:t>
      </w:r>
    </w:p>
    <w:p w14:paraId="3989384F" w14:textId="77777777" w:rsidR="001E6A7B" w:rsidRPr="008D4A13" w:rsidRDefault="001E6A7B" w:rsidP="001E6A7B">
      <w:pPr>
        <w:pStyle w:val="ListParagraph"/>
        <w:ind w:left="360"/>
        <w:jc w:val="both"/>
        <w:rPr>
          <w:rFonts w:cs="Arial"/>
          <w:sz w:val="22"/>
          <w:szCs w:val="22"/>
        </w:rPr>
      </w:pPr>
      <w:r w:rsidRPr="008D4A13">
        <w:rPr>
          <w:rFonts w:cs="Arial"/>
          <w:sz w:val="22"/>
          <w:szCs w:val="22"/>
        </w:rPr>
        <w:t>5.</w:t>
      </w:r>
      <w:r w:rsidRPr="008D4A13">
        <w:rPr>
          <w:rFonts w:cs="Arial"/>
          <w:sz w:val="22"/>
          <w:szCs w:val="22"/>
        </w:rPr>
        <w:tab/>
        <w:t xml:space="preserve"> Be vigilant.</w:t>
      </w:r>
    </w:p>
    <w:p w14:paraId="39893850" w14:textId="77777777" w:rsidR="001E6A7B" w:rsidRPr="008D4A13" w:rsidRDefault="001E6A7B" w:rsidP="001E6A7B">
      <w:pPr>
        <w:jc w:val="both"/>
        <w:rPr>
          <w:rFonts w:cs="Arial"/>
          <w:sz w:val="22"/>
          <w:szCs w:val="22"/>
        </w:rPr>
      </w:pPr>
    </w:p>
    <w:p w14:paraId="39893851" w14:textId="77777777" w:rsidR="001E6A7B" w:rsidRPr="008D4A13" w:rsidRDefault="001E6A7B" w:rsidP="00C3745E">
      <w:pPr>
        <w:pStyle w:val="ListParagraph"/>
        <w:numPr>
          <w:ilvl w:val="0"/>
          <w:numId w:val="2"/>
        </w:numPr>
        <w:jc w:val="both"/>
        <w:rPr>
          <w:rFonts w:cs="Arial"/>
          <w:b/>
          <w:sz w:val="22"/>
          <w:szCs w:val="22"/>
        </w:rPr>
      </w:pPr>
      <w:r w:rsidRPr="008D4A13">
        <w:rPr>
          <w:rFonts w:cs="Arial"/>
          <w:b/>
          <w:sz w:val="22"/>
          <w:szCs w:val="22"/>
        </w:rPr>
        <w:t>What are the different types of fire extinguishers and what are they used for?</w:t>
      </w:r>
    </w:p>
    <w:p w14:paraId="39893852" w14:textId="77777777" w:rsidR="001E6A7B" w:rsidRPr="008D4A13" w:rsidRDefault="001E6A7B" w:rsidP="00C3745E">
      <w:pPr>
        <w:pStyle w:val="ListParagraph"/>
        <w:numPr>
          <w:ilvl w:val="0"/>
          <w:numId w:val="30"/>
        </w:numPr>
        <w:jc w:val="both"/>
        <w:rPr>
          <w:rFonts w:cs="Arial"/>
          <w:sz w:val="22"/>
          <w:szCs w:val="22"/>
        </w:rPr>
      </w:pPr>
      <w:r w:rsidRPr="008D4A13">
        <w:rPr>
          <w:rFonts w:cs="Arial"/>
          <w:sz w:val="22"/>
          <w:szCs w:val="22"/>
        </w:rPr>
        <w:t>Note- although most extinguishers are red they have colour bands.</w:t>
      </w:r>
    </w:p>
    <w:p w14:paraId="39893853" w14:textId="77777777" w:rsidR="001349EB" w:rsidRDefault="001349EB" w:rsidP="001E6A7B">
      <w:pPr>
        <w:pStyle w:val="ListParagraph"/>
        <w:ind w:left="360"/>
        <w:jc w:val="both"/>
        <w:rPr>
          <w:rFonts w:cs="Arial"/>
          <w:b/>
          <w:sz w:val="22"/>
          <w:szCs w:val="22"/>
        </w:rPr>
      </w:pPr>
    </w:p>
    <w:p w14:paraId="39893854" w14:textId="77777777" w:rsidR="00374D84" w:rsidRDefault="00374D84" w:rsidP="001E6A7B">
      <w:pPr>
        <w:pStyle w:val="ListParagraph"/>
        <w:ind w:left="360"/>
        <w:jc w:val="both"/>
        <w:rPr>
          <w:rFonts w:cs="Arial"/>
          <w:b/>
          <w:sz w:val="22"/>
          <w:szCs w:val="22"/>
        </w:rPr>
      </w:pPr>
    </w:p>
    <w:p w14:paraId="39893855" w14:textId="77777777" w:rsidR="00374D84" w:rsidRDefault="00374D84" w:rsidP="001E6A7B">
      <w:pPr>
        <w:pStyle w:val="ListParagraph"/>
        <w:ind w:left="360"/>
        <w:jc w:val="both"/>
        <w:rPr>
          <w:rFonts w:cs="Arial"/>
          <w:b/>
          <w:sz w:val="22"/>
          <w:szCs w:val="22"/>
        </w:rPr>
      </w:pPr>
    </w:p>
    <w:p w14:paraId="39893856" w14:textId="77777777" w:rsidR="00374D84" w:rsidRDefault="00374D84" w:rsidP="001E6A7B">
      <w:pPr>
        <w:pStyle w:val="ListParagraph"/>
        <w:ind w:left="360"/>
        <w:jc w:val="both"/>
        <w:rPr>
          <w:rFonts w:cs="Arial"/>
          <w:b/>
          <w:sz w:val="22"/>
          <w:szCs w:val="22"/>
        </w:rPr>
      </w:pPr>
    </w:p>
    <w:p w14:paraId="39893857" w14:textId="77777777" w:rsidR="00374D84" w:rsidRDefault="00374D84" w:rsidP="001E6A7B">
      <w:pPr>
        <w:pStyle w:val="ListParagraph"/>
        <w:ind w:left="360"/>
        <w:jc w:val="both"/>
        <w:rPr>
          <w:rFonts w:cs="Arial"/>
          <w:b/>
          <w:sz w:val="22"/>
          <w:szCs w:val="22"/>
        </w:rPr>
      </w:pPr>
    </w:p>
    <w:p w14:paraId="39893858" w14:textId="77777777" w:rsidR="00374D84" w:rsidRDefault="00374D84" w:rsidP="001E6A7B">
      <w:pPr>
        <w:pStyle w:val="ListParagraph"/>
        <w:ind w:left="360"/>
        <w:jc w:val="both"/>
        <w:rPr>
          <w:rFonts w:cs="Arial"/>
          <w:b/>
          <w:sz w:val="22"/>
          <w:szCs w:val="22"/>
        </w:rPr>
      </w:pPr>
    </w:p>
    <w:p w14:paraId="39893859" w14:textId="77777777" w:rsidR="00374D84" w:rsidRDefault="00374D84" w:rsidP="001E6A7B">
      <w:pPr>
        <w:pStyle w:val="ListParagraph"/>
        <w:ind w:left="360"/>
        <w:jc w:val="both"/>
        <w:rPr>
          <w:rFonts w:cs="Arial"/>
          <w:b/>
          <w:sz w:val="22"/>
          <w:szCs w:val="22"/>
        </w:rPr>
      </w:pPr>
    </w:p>
    <w:p w14:paraId="3989385A" w14:textId="77777777" w:rsidR="00374D84" w:rsidRDefault="00374D84" w:rsidP="001E6A7B">
      <w:pPr>
        <w:pStyle w:val="ListParagraph"/>
        <w:ind w:left="360"/>
        <w:jc w:val="both"/>
        <w:rPr>
          <w:rFonts w:cs="Arial"/>
          <w:b/>
          <w:sz w:val="22"/>
          <w:szCs w:val="22"/>
        </w:rPr>
      </w:pPr>
    </w:p>
    <w:p w14:paraId="3989385B" w14:textId="77777777" w:rsidR="00374D84" w:rsidRDefault="00374D84" w:rsidP="001E6A7B">
      <w:pPr>
        <w:pStyle w:val="ListParagraph"/>
        <w:ind w:left="360"/>
        <w:jc w:val="both"/>
        <w:rPr>
          <w:rFonts w:cs="Arial"/>
          <w:b/>
          <w:sz w:val="22"/>
          <w:szCs w:val="22"/>
        </w:rPr>
      </w:pPr>
    </w:p>
    <w:p w14:paraId="3989385C" w14:textId="77777777" w:rsidR="00374D84" w:rsidRDefault="00374D84" w:rsidP="001E6A7B">
      <w:pPr>
        <w:pStyle w:val="ListParagraph"/>
        <w:ind w:left="360"/>
        <w:jc w:val="both"/>
        <w:rPr>
          <w:rFonts w:cs="Arial"/>
          <w:b/>
          <w:sz w:val="22"/>
          <w:szCs w:val="22"/>
        </w:rPr>
      </w:pPr>
    </w:p>
    <w:p w14:paraId="3989385D" w14:textId="77777777" w:rsidR="00374D84" w:rsidRDefault="00374D84" w:rsidP="001E6A7B">
      <w:pPr>
        <w:pStyle w:val="ListParagraph"/>
        <w:ind w:left="360"/>
        <w:jc w:val="both"/>
        <w:rPr>
          <w:rFonts w:cs="Arial"/>
          <w:b/>
          <w:sz w:val="22"/>
          <w:szCs w:val="22"/>
        </w:rPr>
      </w:pPr>
    </w:p>
    <w:p w14:paraId="3989385E" w14:textId="77777777" w:rsidR="00374D84" w:rsidRDefault="00374D84" w:rsidP="001E6A7B">
      <w:pPr>
        <w:pStyle w:val="ListParagraph"/>
        <w:ind w:left="360"/>
        <w:jc w:val="both"/>
        <w:rPr>
          <w:rFonts w:cs="Arial"/>
          <w:b/>
          <w:sz w:val="22"/>
          <w:szCs w:val="22"/>
        </w:rPr>
      </w:pPr>
    </w:p>
    <w:p w14:paraId="3989385F" w14:textId="77777777" w:rsidR="00374D84" w:rsidRDefault="00374D84" w:rsidP="001E6A7B">
      <w:pPr>
        <w:pStyle w:val="ListParagraph"/>
        <w:ind w:left="360"/>
        <w:jc w:val="both"/>
        <w:rPr>
          <w:rFonts w:cs="Arial"/>
          <w:b/>
          <w:sz w:val="22"/>
          <w:szCs w:val="22"/>
        </w:rPr>
      </w:pPr>
    </w:p>
    <w:p w14:paraId="39893860" w14:textId="77777777" w:rsidR="00374D84" w:rsidRPr="008D4A13" w:rsidRDefault="00374D84" w:rsidP="001E6A7B">
      <w:pPr>
        <w:pStyle w:val="ListParagraph"/>
        <w:ind w:left="360"/>
        <w:jc w:val="both"/>
        <w:rPr>
          <w:rFonts w:cs="Arial"/>
          <w:b/>
          <w:sz w:val="22"/>
          <w:szCs w:val="22"/>
        </w:rPr>
      </w:pPr>
    </w:p>
    <w:p w14:paraId="39893861" w14:textId="77777777" w:rsidR="001E6A7B" w:rsidRPr="008D4A13" w:rsidRDefault="008B3644" w:rsidP="001E6A7B">
      <w:pPr>
        <w:pStyle w:val="ListParagraph"/>
        <w:ind w:left="360"/>
        <w:jc w:val="both"/>
        <w:rPr>
          <w:rFonts w:cs="Arial"/>
          <w:sz w:val="22"/>
          <w:szCs w:val="22"/>
        </w:rPr>
      </w:pPr>
      <w:r w:rsidRPr="008D4A13">
        <w:rPr>
          <w:rFonts w:cs="Arial"/>
          <w:b/>
          <w:noProof/>
          <w:sz w:val="22"/>
          <w:szCs w:val="22"/>
          <w:lang w:eastAsia="en-GB"/>
        </w:rPr>
        <w:drawing>
          <wp:anchor distT="0" distB="0" distL="114300" distR="114300" simplePos="0" relativeHeight="251668480" behindDoc="1" locked="0" layoutInCell="1" allowOverlap="1" wp14:anchorId="39893A62" wp14:editId="39893A63">
            <wp:simplePos x="0" y="0"/>
            <wp:positionH relativeFrom="column">
              <wp:posOffset>3421380</wp:posOffset>
            </wp:positionH>
            <wp:positionV relativeFrom="paragraph">
              <wp:posOffset>-18415</wp:posOffset>
            </wp:positionV>
            <wp:extent cx="704850" cy="1732915"/>
            <wp:effectExtent l="0" t="0" r="0" b="635"/>
            <wp:wrapNone/>
            <wp:docPr id="12" name="Picture 8" descr="Co2-Fire-Extinguisher-E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2-Fire-Extinguisher-EN3.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704850" cy="1732915"/>
                    </a:xfrm>
                    <a:prstGeom prst="rect">
                      <a:avLst/>
                    </a:prstGeom>
                  </pic:spPr>
                </pic:pic>
              </a:graphicData>
            </a:graphic>
            <wp14:sizeRelH relativeFrom="page">
              <wp14:pctWidth>0</wp14:pctWidth>
            </wp14:sizeRelH>
            <wp14:sizeRelV relativeFrom="page">
              <wp14:pctHeight>0</wp14:pctHeight>
            </wp14:sizeRelV>
          </wp:anchor>
        </w:drawing>
      </w:r>
      <w:r w:rsidR="001E6A7B" w:rsidRPr="008D4A13">
        <w:rPr>
          <w:rFonts w:cs="Arial"/>
          <w:b/>
          <w:sz w:val="22"/>
          <w:szCs w:val="22"/>
        </w:rPr>
        <w:t xml:space="preserve"> </w:t>
      </w:r>
      <w:r w:rsidR="00D01A70">
        <w:rPr>
          <w:rFonts w:cs="Arial"/>
          <w:b/>
          <w:sz w:val="22"/>
          <w:szCs w:val="22"/>
        </w:rPr>
        <w:t xml:space="preserve">         </w:t>
      </w:r>
      <w:r w:rsidR="001E6A7B" w:rsidRPr="008D4A13">
        <w:rPr>
          <w:rFonts w:cs="Arial"/>
          <w:b/>
          <w:sz w:val="22"/>
          <w:szCs w:val="22"/>
        </w:rPr>
        <w:t xml:space="preserve"> </w:t>
      </w:r>
      <w:r w:rsidR="001E6A7B" w:rsidRPr="008D4A13">
        <w:rPr>
          <w:rFonts w:cs="Arial"/>
          <w:b/>
          <w:sz w:val="22"/>
          <w:szCs w:val="22"/>
          <w:highlight w:val="red"/>
        </w:rPr>
        <w:t>RED</w:t>
      </w:r>
      <w:r w:rsidR="00D01A70">
        <w:rPr>
          <w:rFonts w:cs="Arial"/>
          <w:b/>
          <w:sz w:val="22"/>
          <w:szCs w:val="22"/>
        </w:rPr>
        <w:t xml:space="preserve">         </w:t>
      </w:r>
      <w:r w:rsidR="001E6A7B" w:rsidRPr="008D4A13">
        <w:rPr>
          <w:rFonts w:cs="Arial"/>
          <w:b/>
          <w:sz w:val="22"/>
          <w:szCs w:val="22"/>
        </w:rPr>
        <w:t xml:space="preserve">  </w:t>
      </w:r>
      <w:r w:rsidR="001E6A7B" w:rsidRPr="008D4A13">
        <w:rPr>
          <w:rFonts w:cs="Arial"/>
          <w:b/>
          <w:sz w:val="22"/>
          <w:szCs w:val="22"/>
          <w:highlight w:val="yellow"/>
        </w:rPr>
        <w:t>CREAM</w:t>
      </w:r>
      <w:r w:rsidR="00F15425">
        <w:rPr>
          <w:rFonts w:cs="Arial"/>
          <w:sz w:val="22"/>
          <w:szCs w:val="22"/>
        </w:rPr>
        <w:tab/>
        <w:t xml:space="preserve">  </w:t>
      </w:r>
      <w:r w:rsidR="001E6A7B" w:rsidRPr="008D4A13">
        <w:rPr>
          <w:rFonts w:cs="Arial"/>
          <w:b/>
          <w:color w:val="FFFFFF" w:themeColor="background1"/>
          <w:sz w:val="22"/>
          <w:szCs w:val="22"/>
          <w:highlight w:val="blue"/>
        </w:rPr>
        <w:t>BLUE</w:t>
      </w:r>
      <w:r w:rsidR="00F15425">
        <w:rPr>
          <w:rFonts w:cs="Arial"/>
          <w:b/>
          <w:sz w:val="22"/>
          <w:szCs w:val="22"/>
        </w:rPr>
        <w:tab/>
        <w:t xml:space="preserve">    </w:t>
      </w:r>
      <w:r w:rsidR="001E6A7B" w:rsidRPr="008D4A13">
        <w:rPr>
          <w:rFonts w:cs="Arial"/>
          <w:b/>
          <w:color w:val="FFFFFF" w:themeColor="background1"/>
          <w:sz w:val="22"/>
          <w:szCs w:val="22"/>
          <w:highlight w:val="black"/>
        </w:rPr>
        <w:t>BLACK</w:t>
      </w:r>
      <w:r w:rsidR="001E6A7B" w:rsidRPr="008D4A13">
        <w:rPr>
          <w:rFonts w:cs="Arial"/>
          <w:sz w:val="22"/>
          <w:szCs w:val="22"/>
        </w:rPr>
        <w:tab/>
      </w:r>
    </w:p>
    <w:p w14:paraId="39893862" w14:textId="77777777" w:rsidR="001E6A7B" w:rsidRPr="008D4A13" w:rsidRDefault="00D01A70" w:rsidP="001E6A7B">
      <w:pPr>
        <w:ind w:left="360"/>
        <w:jc w:val="both"/>
        <w:rPr>
          <w:rFonts w:cs="Arial"/>
          <w:b/>
          <w:sz w:val="22"/>
          <w:szCs w:val="22"/>
        </w:rPr>
      </w:pPr>
      <w:r w:rsidRPr="008D4A13">
        <w:rPr>
          <w:rFonts w:cs="Arial"/>
          <w:b/>
          <w:noProof/>
          <w:sz w:val="22"/>
          <w:szCs w:val="22"/>
          <w:lang w:eastAsia="en-GB"/>
        </w:rPr>
        <w:drawing>
          <wp:anchor distT="0" distB="0" distL="114300" distR="114300" simplePos="0" relativeHeight="251671552" behindDoc="1" locked="0" layoutInCell="1" allowOverlap="1" wp14:anchorId="39893A64" wp14:editId="39893A65">
            <wp:simplePos x="0" y="0"/>
            <wp:positionH relativeFrom="column">
              <wp:posOffset>2135505</wp:posOffset>
            </wp:positionH>
            <wp:positionV relativeFrom="paragraph">
              <wp:posOffset>109855</wp:posOffset>
            </wp:positionV>
            <wp:extent cx="681355" cy="1295400"/>
            <wp:effectExtent l="0" t="0" r="4445" b="0"/>
            <wp:wrapNone/>
            <wp:docPr id="11" name="Picture 7" descr="Dry-Powder-Fire-Extinguisher-EN3-Kite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y-Powder-Fire-Extinguisher-EN3-Kitemark.jp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681355" cy="1295400"/>
                    </a:xfrm>
                    <a:prstGeom prst="rect">
                      <a:avLst/>
                    </a:prstGeom>
                  </pic:spPr>
                </pic:pic>
              </a:graphicData>
            </a:graphic>
            <wp14:sizeRelH relativeFrom="page">
              <wp14:pctWidth>0</wp14:pctWidth>
            </wp14:sizeRelH>
            <wp14:sizeRelV relativeFrom="page">
              <wp14:pctHeight>0</wp14:pctHeight>
            </wp14:sizeRelV>
          </wp:anchor>
        </w:drawing>
      </w:r>
      <w:r w:rsidRPr="008D4A13">
        <w:rPr>
          <w:rFonts w:cs="Arial"/>
          <w:b/>
          <w:noProof/>
          <w:sz w:val="22"/>
          <w:szCs w:val="22"/>
          <w:lang w:eastAsia="en-GB"/>
        </w:rPr>
        <w:drawing>
          <wp:anchor distT="0" distB="0" distL="114300" distR="114300" simplePos="0" relativeHeight="251670528" behindDoc="1" locked="0" layoutInCell="1" allowOverlap="1" wp14:anchorId="39893A66" wp14:editId="39893A67">
            <wp:simplePos x="0" y="0"/>
            <wp:positionH relativeFrom="column">
              <wp:posOffset>1244600</wp:posOffset>
            </wp:positionH>
            <wp:positionV relativeFrom="paragraph">
              <wp:posOffset>99695</wp:posOffset>
            </wp:positionV>
            <wp:extent cx="594995" cy="1292225"/>
            <wp:effectExtent l="0" t="0" r="0" b="3175"/>
            <wp:wrapNone/>
            <wp:docPr id="18" name="Picture 6" descr="Foam-Fire-Extinguisher-EN3-Kite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am-Fire-Extinguisher-EN3-Kitemark.jp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594995" cy="1292225"/>
                    </a:xfrm>
                    <a:prstGeom prst="rect">
                      <a:avLst/>
                    </a:prstGeom>
                  </pic:spPr>
                </pic:pic>
              </a:graphicData>
            </a:graphic>
            <wp14:sizeRelH relativeFrom="page">
              <wp14:pctWidth>0</wp14:pctWidth>
            </wp14:sizeRelH>
            <wp14:sizeRelV relativeFrom="page">
              <wp14:pctHeight>0</wp14:pctHeight>
            </wp14:sizeRelV>
          </wp:anchor>
        </w:drawing>
      </w:r>
      <w:r w:rsidRPr="008D4A13">
        <w:rPr>
          <w:rFonts w:cs="Arial"/>
          <w:b/>
          <w:noProof/>
          <w:sz w:val="22"/>
          <w:szCs w:val="22"/>
          <w:lang w:eastAsia="en-GB"/>
        </w:rPr>
        <w:drawing>
          <wp:anchor distT="0" distB="0" distL="114300" distR="114300" simplePos="0" relativeHeight="251669504" behindDoc="1" locked="0" layoutInCell="1" allowOverlap="1" wp14:anchorId="39893A68" wp14:editId="39893A69">
            <wp:simplePos x="0" y="0"/>
            <wp:positionH relativeFrom="column">
              <wp:posOffset>401955</wp:posOffset>
            </wp:positionH>
            <wp:positionV relativeFrom="paragraph">
              <wp:posOffset>106680</wp:posOffset>
            </wp:positionV>
            <wp:extent cx="590550" cy="1279525"/>
            <wp:effectExtent l="0" t="0" r="0" b="0"/>
            <wp:wrapNone/>
            <wp:docPr id="10" name="Picture 1" descr="Water-Fire-Extinguisher-EN3-Kite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Fire-Extinguisher-EN3-Kitemark.jp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590550" cy="1279525"/>
                    </a:xfrm>
                    <a:prstGeom prst="rect">
                      <a:avLst/>
                    </a:prstGeom>
                  </pic:spPr>
                </pic:pic>
              </a:graphicData>
            </a:graphic>
            <wp14:sizeRelH relativeFrom="page">
              <wp14:pctWidth>0</wp14:pctWidth>
            </wp14:sizeRelH>
            <wp14:sizeRelV relativeFrom="page">
              <wp14:pctHeight>0</wp14:pctHeight>
            </wp14:sizeRelV>
          </wp:anchor>
        </w:drawing>
      </w:r>
      <w:r w:rsidR="001E6A7B" w:rsidRPr="008D4A13">
        <w:rPr>
          <w:rFonts w:cs="Arial"/>
          <w:b/>
          <w:sz w:val="22"/>
          <w:szCs w:val="22"/>
        </w:rPr>
        <w:tab/>
      </w:r>
      <w:r w:rsidR="001E6A7B" w:rsidRPr="008D4A13">
        <w:rPr>
          <w:rFonts w:cs="Arial"/>
          <w:b/>
          <w:sz w:val="22"/>
          <w:szCs w:val="22"/>
        </w:rPr>
        <w:tab/>
      </w:r>
      <w:r w:rsidR="001E6A7B" w:rsidRPr="008D4A13">
        <w:rPr>
          <w:rFonts w:cs="Arial"/>
          <w:b/>
          <w:sz w:val="22"/>
          <w:szCs w:val="22"/>
        </w:rPr>
        <w:tab/>
      </w:r>
      <w:r w:rsidR="001E6A7B" w:rsidRPr="008D4A13">
        <w:rPr>
          <w:rFonts w:cs="Arial"/>
          <w:b/>
          <w:sz w:val="22"/>
          <w:szCs w:val="22"/>
        </w:rPr>
        <w:tab/>
      </w:r>
      <w:r w:rsidR="001E6A7B" w:rsidRPr="008D4A13">
        <w:rPr>
          <w:rFonts w:cs="Arial"/>
          <w:b/>
          <w:sz w:val="22"/>
          <w:szCs w:val="22"/>
        </w:rPr>
        <w:tab/>
      </w:r>
      <w:r w:rsidR="001E6A7B" w:rsidRPr="008D4A13">
        <w:rPr>
          <w:rFonts w:cs="Arial"/>
          <w:b/>
          <w:sz w:val="22"/>
          <w:szCs w:val="22"/>
        </w:rPr>
        <w:tab/>
      </w:r>
      <w:r w:rsidR="001E6A7B" w:rsidRPr="008D4A13">
        <w:rPr>
          <w:rFonts w:cs="Arial"/>
          <w:b/>
          <w:sz w:val="22"/>
          <w:szCs w:val="22"/>
        </w:rPr>
        <w:tab/>
      </w:r>
    </w:p>
    <w:p w14:paraId="39893863" w14:textId="77777777" w:rsidR="008B3644" w:rsidRPr="008D4A13" w:rsidRDefault="008B3644" w:rsidP="001E6A7B">
      <w:pPr>
        <w:pStyle w:val="ListParagraph"/>
        <w:jc w:val="both"/>
        <w:rPr>
          <w:rFonts w:cs="Arial"/>
          <w:b/>
          <w:sz w:val="22"/>
          <w:szCs w:val="22"/>
        </w:rPr>
      </w:pPr>
    </w:p>
    <w:p w14:paraId="39893864" w14:textId="77777777" w:rsidR="008B3644" w:rsidRPr="008D4A13" w:rsidRDefault="008B3644" w:rsidP="001E6A7B">
      <w:pPr>
        <w:pStyle w:val="ListParagraph"/>
        <w:jc w:val="both"/>
        <w:rPr>
          <w:rFonts w:cs="Arial"/>
          <w:b/>
          <w:sz w:val="22"/>
          <w:szCs w:val="22"/>
        </w:rPr>
      </w:pPr>
    </w:p>
    <w:p w14:paraId="39893865" w14:textId="77777777" w:rsidR="008B3644" w:rsidRPr="008D4A13" w:rsidRDefault="008B3644" w:rsidP="001E6A7B">
      <w:pPr>
        <w:pStyle w:val="ListParagraph"/>
        <w:jc w:val="both"/>
        <w:rPr>
          <w:rFonts w:cs="Arial"/>
          <w:b/>
          <w:sz w:val="22"/>
          <w:szCs w:val="22"/>
        </w:rPr>
      </w:pPr>
    </w:p>
    <w:p w14:paraId="39893866" w14:textId="77777777" w:rsidR="008B3644" w:rsidRPr="008D4A13" w:rsidRDefault="008B3644" w:rsidP="001E6A7B">
      <w:pPr>
        <w:pStyle w:val="ListParagraph"/>
        <w:jc w:val="both"/>
        <w:rPr>
          <w:rFonts w:cs="Arial"/>
          <w:b/>
          <w:sz w:val="22"/>
          <w:szCs w:val="22"/>
        </w:rPr>
      </w:pPr>
    </w:p>
    <w:p w14:paraId="39893867" w14:textId="77777777" w:rsidR="008B3644" w:rsidRPr="008D4A13" w:rsidRDefault="008B3644" w:rsidP="001E6A7B">
      <w:pPr>
        <w:pStyle w:val="ListParagraph"/>
        <w:jc w:val="both"/>
        <w:rPr>
          <w:rFonts w:cs="Arial"/>
          <w:b/>
          <w:sz w:val="22"/>
          <w:szCs w:val="22"/>
        </w:rPr>
      </w:pPr>
    </w:p>
    <w:p w14:paraId="39893868" w14:textId="77777777" w:rsidR="008B3644" w:rsidRPr="008D4A13" w:rsidRDefault="008B3644" w:rsidP="001E6A7B">
      <w:pPr>
        <w:pStyle w:val="ListParagraph"/>
        <w:jc w:val="both"/>
        <w:rPr>
          <w:rFonts w:cs="Arial"/>
          <w:b/>
          <w:sz w:val="22"/>
          <w:szCs w:val="22"/>
        </w:rPr>
      </w:pPr>
    </w:p>
    <w:p w14:paraId="39893869" w14:textId="77777777" w:rsidR="008B3644" w:rsidRPr="008D4A13" w:rsidRDefault="008B3644" w:rsidP="001E6A7B">
      <w:pPr>
        <w:pStyle w:val="ListParagraph"/>
        <w:jc w:val="both"/>
        <w:rPr>
          <w:rFonts w:cs="Arial"/>
          <w:b/>
          <w:sz w:val="22"/>
          <w:szCs w:val="22"/>
        </w:rPr>
      </w:pPr>
    </w:p>
    <w:p w14:paraId="3989386A" w14:textId="77777777" w:rsidR="008B3644" w:rsidRPr="008D4A13" w:rsidRDefault="008B3644" w:rsidP="001E6A7B">
      <w:pPr>
        <w:pStyle w:val="ListParagraph"/>
        <w:jc w:val="both"/>
        <w:rPr>
          <w:rFonts w:cs="Arial"/>
          <w:b/>
          <w:sz w:val="22"/>
          <w:szCs w:val="22"/>
        </w:rPr>
      </w:pPr>
    </w:p>
    <w:p w14:paraId="3989386B" w14:textId="77777777" w:rsidR="00F15425" w:rsidRDefault="00F15425" w:rsidP="001E6A7B">
      <w:pPr>
        <w:pStyle w:val="ListParagraph"/>
        <w:jc w:val="both"/>
        <w:rPr>
          <w:rFonts w:cs="Arial"/>
          <w:b/>
          <w:sz w:val="22"/>
          <w:szCs w:val="22"/>
        </w:rPr>
      </w:pPr>
    </w:p>
    <w:p w14:paraId="3989386C" w14:textId="77777777" w:rsidR="00D01A70" w:rsidRDefault="00D01A70" w:rsidP="001E6A7B">
      <w:pPr>
        <w:pStyle w:val="ListParagraph"/>
        <w:jc w:val="both"/>
        <w:rPr>
          <w:rFonts w:cs="Arial"/>
          <w:b/>
          <w:sz w:val="22"/>
          <w:szCs w:val="22"/>
        </w:rPr>
      </w:pPr>
      <w:r>
        <w:rPr>
          <w:rFonts w:cs="Arial"/>
          <w:b/>
          <w:sz w:val="22"/>
          <w:szCs w:val="22"/>
        </w:rPr>
        <w:t>Water</w:t>
      </w:r>
      <w:r>
        <w:rPr>
          <w:rFonts w:cs="Arial"/>
          <w:b/>
          <w:sz w:val="22"/>
          <w:szCs w:val="22"/>
        </w:rPr>
        <w:tab/>
      </w:r>
      <w:r>
        <w:rPr>
          <w:rFonts w:cs="Arial"/>
          <w:b/>
          <w:sz w:val="22"/>
          <w:szCs w:val="22"/>
        </w:rPr>
        <w:tab/>
      </w:r>
      <w:r w:rsidR="001E6A7B" w:rsidRPr="008D4A13">
        <w:rPr>
          <w:rFonts w:cs="Arial"/>
          <w:b/>
          <w:sz w:val="22"/>
          <w:szCs w:val="22"/>
        </w:rPr>
        <w:t xml:space="preserve"> Foam</w:t>
      </w:r>
      <w:r w:rsidR="001E6A7B" w:rsidRPr="008D4A13">
        <w:rPr>
          <w:rFonts w:cs="Arial"/>
          <w:b/>
          <w:sz w:val="22"/>
          <w:szCs w:val="22"/>
        </w:rPr>
        <w:tab/>
      </w:r>
      <w:r w:rsidR="00F15425">
        <w:rPr>
          <w:rFonts w:cs="Arial"/>
          <w:b/>
          <w:sz w:val="22"/>
          <w:szCs w:val="22"/>
        </w:rPr>
        <w:t xml:space="preserve">        Dry Powder</w:t>
      </w:r>
      <w:r w:rsidR="00F15425">
        <w:rPr>
          <w:rFonts w:cs="Arial"/>
          <w:b/>
          <w:sz w:val="22"/>
          <w:szCs w:val="22"/>
        </w:rPr>
        <w:tab/>
        <w:t xml:space="preserve">     Carbon </w:t>
      </w:r>
      <w:r w:rsidR="00F15425">
        <w:rPr>
          <w:rFonts w:cs="Arial"/>
          <w:b/>
          <w:sz w:val="22"/>
          <w:szCs w:val="22"/>
        </w:rPr>
        <w:tab/>
      </w:r>
      <w:r w:rsidR="00F15425">
        <w:rPr>
          <w:rFonts w:cs="Arial"/>
          <w:b/>
          <w:sz w:val="22"/>
          <w:szCs w:val="22"/>
        </w:rPr>
        <w:tab/>
      </w:r>
      <w:r w:rsidR="00F15425">
        <w:rPr>
          <w:rFonts w:cs="Arial"/>
          <w:b/>
          <w:sz w:val="22"/>
          <w:szCs w:val="22"/>
        </w:rPr>
        <w:tab/>
      </w:r>
      <w:r w:rsidR="00F15425">
        <w:rPr>
          <w:rFonts w:cs="Arial"/>
          <w:b/>
          <w:sz w:val="22"/>
          <w:szCs w:val="22"/>
        </w:rPr>
        <w:tab/>
      </w:r>
      <w:r w:rsidR="00F15425">
        <w:rPr>
          <w:rFonts w:cs="Arial"/>
          <w:b/>
          <w:sz w:val="22"/>
          <w:szCs w:val="22"/>
        </w:rPr>
        <w:tab/>
      </w:r>
      <w:r w:rsidR="00F15425">
        <w:rPr>
          <w:rFonts w:cs="Arial"/>
          <w:b/>
          <w:sz w:val="22"/>
          <w:szCs w:val="22"/>
        </w:rPr>
        <w:tab/>
      </w:r>
      <w:r w:rsidR="00F15425">
        <w:rPr>
          <w:rFonts w:cs="Arial"/>
          <w:b/>
          <w:sz w:val="22"/>
          <w:szCs w:val="22"/>
        </w:rPr>
        <w:tab/>
        <w:t xml:space="preserve">     Dioxide</w:t>
      </w:r>
    </w:p>
    <w:p w14:paraId="3989386D" w14:textId="77777777" w:rsidR="00F15425" w:rsidRDefault="00F15425" w:rsidP="001E6A7B">
      <w:pPr>
        <w:pStyle w:val="ListParagraph"/>
        <w:jc w:val="both"/>
        <w:rPr>
          <w:rFonts w:cs="Arial"/>
          <w:b/>
          <w:sz w:val="22"/>
          <w:szCs w:val="22"/>
        </w:rPr>
      </w:pP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t xml:space="preserve">     (CO2)</w:t>
      </w:r>
    </w:p>
    <w:p w14:paraId="3989386E" w14:textId="77777777" w:rsidR="001E6A7B" w:rsidRPr="008D4A13" w:rsidRDefault="001E6A7B" w:rsidP="001E6A7B">
      <w:pPr>
        <w:pStyle w:val="ListParagraph"/>
        <w:jc w:val="both"/>
        <w:rPr>
          <w:rFonts w:cs="Arial"/>
          <w:b/>
          <w:sz w:val="22"/>
          <w:szCs w:val="22"/>
        </w:rPr>
      </w:pPr>
    </w:p>
    <w:p w14:paraId="3989386F" w14:textId="77777777" w:rsidR="001E6A7B" w:rsidRDefault="00F15425" w:rsidP="001E6A7B">
      <w:pPr>
        <w:pStyle w:val="ListParagraph"/>
        <w:jc w:val="both"/>
        <w:rPr>
          <w:rFonts w:cs="Arial"/>
          <w:sz w:val="22"/>
          <w:szCs w:val="22"/>
        </w:rPr>
      </w:pPr>
      <w:r>
        <w:rPr>
          <w:rFonts w:cs="Arial"/>
          <w:sz w:val="22"/>
          <w:szCs w:val="22"/>
        </w:rPr>
        <w:t>Solids</w:t>
      </w:r>
      <w:r w:rsidR="00D01A70">
        <w:rPr>
          <w:rFonts w:cs="Arial"/>
          <w:sz w:val="22"/>
          <w:szCs w:val="22"/>
        </w:rPr>
        <w:tab/>
      </w:r>
      <w:r w:rsidR="00D01A70">
        <w:rPr>
          <w:rFonts w:cs="Arial"/>
          <w:sz w:val="22"/>
          <w:szCs w:val="22"/>
        </w:rPr>
        <w:tab/>
        <w:t>Solids</w:t>
      </w:r>
      <w:r w:rsidR="00D01A70">
        <w:rPr>
          <w:rFonts w:cs="Arial"/>
          <w:sz w:val="22"/>
          <w:szCs w:val="22"/>
        </w:rPr>
        <w:tab/>
      </w:r>
      <w:r>
        <w:rPr>
          <w:rFonts w:cs="Arial"/>
          <w:sz w:val="22"/>
          <w:szCs w:val="22"/>
        </w:rPr>
        <w:t xml:space="preserve">          </w:t>
      </w:r>
      <w:r w:rsidR="00D01A70">
        <w:rPr>
          <w:rFonts w:cs="Arial"/>
          <w:sz w:val="22"/>
          <w:szCs w:val="22"/>
        </w:rPr>
        <w:t>Solids</w:t>
      </w:r>
      <w:r w:rsidR="00D01A70">
        <w:rPr>
          <w:rFonts w:cs="Arial"/>
          <w:sz w:val="22"/>
          <w:szCs w:val="22"/>
        </w:rPr>
        <w:tab/>
        <w:t xml:space="preserve">                  Liquids</w:t>
      </w:r>
    </w:p>
    <w:p w14:paraId="39893870" w14:textId="77777777" w:rsidR="00D01A70" w:rsidRDefault="00D01A70" w:rsidP="001E6A7B">
      <w:pPr>
        <w:pStyle w:val="ListParagraph"/>
        <w:jc w:val="both"/>
        <w:rPr>
          <w:rFonts w:cs="Arial"/>
          <w:sz w:val="22"/>
          <w:szCs w:val="22"/>
        </w:rPr>
      </w:pPr>
      <w:r>
        <w:rPr>
          <w:rFonts w:cs="Arial"/>
          <w:sz w:val="22"/>
          <w:szCs w:val="22"/>
        </w:rPr>
        <w:t>P</w:t>
      </w:r>
      <w:r w:rsidR="00F15425">
        <w:rPr>
          <w:rFonts w:cs="Arial"/>
          <w:sz w:val="22"/>
          <w:szCs w:val="22"/>
        </w:rPr>
        <w:t>aper</w:t>
      </w:r>
      <w:r>
        <w:rPr>
          <w:rFonts w:cs="Arial"/>
          <w:sz w:val="22"/>
          <w:szCs w:val="22"/>
        </w:rPr>
        <w:tab/>
      </w:r>
      <w:r>
        <w:rPr>
          <w:rFonts w:cs="Arial"/>
          <w:sz w:val="22"/>
          <w:szCs w:val="22"/>
        </w:rPr>
        <w:tab/>
        <w:t>Liquids</w:t>
      </w:r>
      <w:r>
        <w:rPr>
          <w:rFonts w:cs="Arial"/>
          <w:sz w:val="22"/>
          <w:szCs w:val="22"/>
        </w:rPr>
        <w:tab/>
      </w:r>
      <w:r w:rsidR="00F15425">
        <w:rPr>
          <w:rFonts w:cs="Arial"/>
          <w:sz w:val="22"/>
          <w:szCs w:val="22"/>
        </w:rPr>
        <w:t xml:space="preserve">          </w:t>
      </w:r>
      <w:r>
        <w:rPr>
          <w:rFonts w:cs="Arial"/>
          <w:sz w:val="22"/>
          <w:szCs w:val="22"/>
        </w:rPr>
        <w:t>Liquids</w:t>
      </w:r>
      <w:r>
        <w:rPr>
          <w:rFonts w:cs="Arial"/>
          <w:sz w:val="22"/>
          <w:szCs w:val="22"/>
        </w:rPr>
        <w:tab/>
        <w:t xml:space="preserve">        </w:t>
      </w:r>
      <w:r w:rsidR="00F15425">
        <w:rPr>
          <w:rFonts w:cs="Arial"/>
          <w:sz w:val="22"/>
          <w:szCs w:val="22"/>
        </w:rPr>
        <w:tab/>
        <w:t xml:space="preserve">      </w:t>
      </w:r>
      <w:r>
        <w:rPr>
          <w:rFonts w:cs="Arial"/>
          <w:sz w:val="22"/>
          <w:szCs w:val="22"/>
        </w:rPr>
        <w:t>Oils &amp; Fats</w:t>
      </w:r>
    </w:p>
    <w:p w14:paraId="39893871" w14:textId="77777777" w:rsidR="00D01A70" w:rsidRDefault="00F15425" w:rsidP="001E6A7B">
      <w:pPr>
        <w:pStyle w:val="ListParagraph"/>
        <w:jc w:val="both"/>
        <w:rPr>
          <w:rFonts w:cs="Arial"/>
          <w:sz w:val="22"/>
          <w:szCs w:val="22"/>
        </w:rPr>
      </w:pPr>
      <w:r>
        <w:rPr>
          <w:rFonts w:cs="Arial"/>
          <w:sz w:val="22"/>
          <w:szCs w:val="22"/>
        </w:rPr>
        <w:t>Wood</w:t>
      </w:r>
      <w:r w:rsidR="00D01A70">
        <w:rPr>
          <w:rFonts w:cs="Arial"/>
          <w:sz w:val="22"/>
          <w:szCs w:val="22"/>
        </w:rPr>
        <w:tab/>
      </w:r>
      <w:r w:rsidR="00D01A70">
        <w:rPr>
          <w:rFonts w:cs="Arial"/>
          <w:sz w:val="22"/>
          <w:szCs w:val="22"/>
        </w:rPr>
        <w:tab/>
        <w:t>Oils &amp; Fat</w:t>
      </w:r>
      <w:r>
        <w:rPr>
          <w:rFonts w:cs="Arial"/>
          <w:sz w:val="22"/>
          <w:szCs w:val="22"/>
        </w:rPr>
        <w:t xml:space="preserve">      </w:t>
      </w:r>
      <w:r w:rsidR="00F042C2">
        <w:rPr>
          <w:rFonts w:cs="Arial"/>
          <w:sz w:val="22"/>
          <w:szCs w:val="22"/>
        </w:rPr>
        <w:t>Flammable G</w:t>
      </w:r>
      <w:r w:rsidR="00D01A70">
        <w:rPr>
          <w:rFonts w:cs="Arial"/>
          <w:sz w:val="22"/>
          <w:szCs w:val="22"/>
        </w:rPr>
        <w:t>a</w:t>
      </w:r>
      <w:r w:rsidR="00F042C2">
        <w:rPr>
          <w:rFonts w:cs="Arial"/>
          <w:sz w:val="22"/>
          <w:szCs w:val="22"/>
        </w:rPr>
        <w:t xml:space="preserve">ses  </w:t>
      </w:r>
      <w:r w:rsidR="00D01A70">
        <w:rPr>
          <w:rFonts w:cs="Arial"/>
          <w:sz w:val="22"/>
          <w:szCs w:val="22"/>
        </w:rPr>
        <w:t>Electrical</w:t>
      </w:r>
    </w:p>
    <w:p w14:paraId="39893872" w14:textId="77777777" w:rsidR="00D01A70" w:rsidRDefault="00D01A70" w:rsidP="001E6A7B">
      <w:pPr>
        <w:pStyle w:val="ListParagraph"/>
        <w:jc w:val="both"/>
        <w:rPr>
          <w:rFonts w:cs="Arial"/>
          <w:sz w:val="22"/>
          <w:szCs w:val="22"/>
        </w:rPr>
      </w:pPr>
      <w:r>
        <w:rPr>
          <w:rFonts w:cs="Arial"/>
          <w:sz w:val="22"/>
          <w:szCs w:val="22"/>
        </w:rPr>
        <w:t>Cloth</w:t>
      </w:r>
      <w:r w:rsidR="00F15425">
        <w:rPr>
          <w:rFonts w:cs="Arial"/>
          <w:sz w:val="22"/>
          <w:szCs w:val="22"/>
        </w:rPr>
        <w:tab/>
      </w:r>
      <w:r w:rsidR="00F15425">
        <w:rPr>
          <w:rFonts w:cs="Arial"/>
          <w:sz w:val="22"/>
          <w:szCs w:val="22"/>
        </w:rPr>
        <w:tab/>
      </w:r>
      <w:r w:rsidR="00F15425">
        <w:rPr>
          <w:rFonts w:cs="Arial"/>
          <w:sz w:val="22"/>
          <w:szCs w:val="22"/>
        </w:rPr>
        <w:tab/>
        <w:t xml:space="preserve">          </w:t>
      </w:r>
      <w:r>
        <w:rPr>
          <w:rFonts w:cs="Arial"/>
          <w:sz w:val="22"/>
          <w:szCs w:val="22"/>
        </w:rPr>
        <w:t>Electrical</w:t>
      </w:r>
    </w:p>
    <w:p w14:paraId="39893873" w14:textId="77777777" w:rsidR="00D01A70" w:rsidRDefault="00D01A70" w:rsidP="001E6A7B">
      <w:pPr>
        <w:pStyle w:val="ListParagraph"/>
        <w:jc w:val="both"/>
        <w:rPr>
          <w:rFonts w:cs="Arial"/>
          <w:sz w:val="22"/>
          <w:szCs w:val="22"/>
        </w:rPr>
      </w:pPr>
    </w:p>
    <w:p w14:paraId="39893874" w14:textId="77777777" w:rsidR="00D01A70" w:rsidRPr="008D4A13" w:rsidRDefault="00D01A70" w:rsidP="001E6A7B">
      <w:pPr>
        <w:pStyle w:val="ListParagraph"/>
        <w:jc w:val="both"/>
        <w:rPr>
          <w:rFonts w:cs="Arial"/>
          <w:sz w:val="22"/>
          <w:szCs w:val="22"/>
        </w:rPr>
      </w:pPr>
    </w:p>
    <w:p w14:paraId="39893875" w14:textId="77777777" w:rsidR="001E6A7B" w:rsidRPr="00A82FF7" w:rsidRDefault="001E6A7B" w:rsidP="00A82FF7">
      <w:pPr>
        <w:pStyle w:val="ListParagraph"/>
        <w:numPr>
          <w:ilvl w:val="0"/>
          <w:numId w:val="60"/>
        </w:numPr>
        <w:jc w:val="both"/>
        <w:rPr>
          <w:rFonts w:cs="Arial"/>
          <w:b/>
          <w:color w:val="1F497D" w:themeColor="text2"/>
          <w:sz w:val="22"/>
          <w:szCs w:val="22"/>
        </w:rPr>
      </w:pPr>
      <w:r w:rsidRPr="00A82FF7">
        <w:rPr>
          <w:rFonts w:cs="Arial"/>
          <w:b/>
          <w:sz w:val="22"/>
          <w:szCs w:val="22"/>
        </w:rPr>
        <w:t xml:space="preserve">Useful contacts for further Information, Advice and </w:t>
      </w:r>
      <w:r w:rsidRPr="00A82FF7">
        <w:rPr>
          <w:rFonts w:cs="Arial"/>
          <w:b/>
          <w:color w:val="1F497D" w:themeColor="text2"/>
          <w:sz w:val="22"/>
          <w:szCs w:val="22"/>
        </w:rPr>
        <w:t>Guidance:</w:t>
      </w:r>
    </w:p>
    <w:p w14:paraId="39893876" w14:textId="77777777" w:rsidR="001E6A7B" w:rsidRPr="00A82FF7" w:rsidRDefault="001E6A7B" w:rsidP="001E6A7B">
      <w:pPr>
        <w:ind w:left="720"/>
        <w:jc w:val="both"/>
        <w:rPr>
          <w:rFonts w:cs="Arial"/>
          <w:color w:val="1F497D" w:themeColor="text2"/>
          <w:sz w:val="22"/>
          <w:szCs w:val="22"/>
        </w:rPr>
      </w:pPr>
      <w:hyperlink r:id="rId46" w:history="1">
        <w:r w:rsidRPr="00A82FF7">
          <w:rPr>
            <w:rStyle w:val="Hyperlink"/>
            <w:rFonts w:cs="Arial"/>
            <w:color w:val="1F497D" w:themeColor="text2"/>
            <w:sz w:val="22"/>
            <w:szCs w:val="22"/>
          </w:rPr>
          <w:t>www.hse.gov.uk</w:t>
        </w:r>
      </w:hyperlink>
    </w:p>
    <w:p w14:paraId="39893877" w14:textId="77777777" w:rsidR="001E6A7B" w:rsidRPr="00A82FF7" w:rsidRDefault="001E6A7B" w:rsidP="001E6A7B">
      <w:pPr>
        <w:ind w:left="720"/>
        <w:jc w:val="both"/>
        <w:rPr>
          <w:rFonts w:cs="Arial"/>
          <w:color w:val="1F497D" w:themeColor="text2"/>
          <w:sz w:val="22"/>
          <w:szCs w:val="22"/>
        </w:rPr>
      </w:pPr>
      <w:hyperlink r:id="rId47" w:history="1">
        <w:r w:rsidRPr="00A82FF7">
          <w:rPr>
            <w:rStyle w:val="Hyperlink"/>
            <w:rFonts w:cs="Arial"/>
            <w:color w:val="1F497D" w:themeColor="text2"/>
            <w:sz w:val="22"/>
            <w:szCs w:val="22"/>
          </w:rPr>
          <w:t>www.london-fire.gov.uk</w:t>
        </w:r>
      </w:hyperlink>
    </w:p>
    <w:p w14:paraId="39893878" w14:textId="77777777" w:rsidR="001E6A7B" w:rsidRPr="00A82FF7" w:rsidRDefault="001E6A7B" w:rsidP="001E6A7B">
      <w:pPr>
        <w:pStyle w:val="Heading1"/>
        <w:rPr>
          <w:rFonts w:ascii="Arial" w:hAnsi="Arial" w:cs="Arial"/>
          <w:color w:val="1F497D" w:themeColor="text2"/>
          <w:sz w:val="22"/>
          <w:szCs w:val="22"/>
        </w:rPr>
      </w:pPr>
    </w:p>
    <w:p w14:paraId="21FB7C9A" w14:textId="77777777" w:rsidR="00247E03" w:rsidRDefault="001E6A7B" w:rsidP="001E6A7B">
      <w:pPr>
        <w:pStyle w:val="Heading11"/>
        <w:rPr>
          <w:rFonts w:cs="Arial"/>
          <w:szCs w:val="32"/>
        </w:rPr>
      </w:pPr>
      <w:r w:rsidRPr="008D4A13">
        <w:rPr>
          <w:rFonts w:cs="Arial"/>
          <w:sz w:val="22"/>
          <w:szCs w:val="22"/>
        </w:rPr>
        <w:br w:type="page"/>
      </w:r>
      <w:r w:rsidR="001976F1" w:rsidRPr="00733858">
        <w:rPr>
          <w:rFonts w:cs="Arial"/>
          <w:szCs w:val="32"/>
        </w:rPr>
        <w:lastRenderedPageBreak/>
        <w:t xml:space="preserve"> </w:t>
      </w:r>
    </w:p>
    <w:p w14:paraId="39893879" w14:textId="0E88679C" w:rsidR="001E6A7B" w:rsidRPr="00733858" w:rsidRDefault="001E6A7B" w:rsidP="001E6A7B">
      <w:pPr>
        <w:pStyle w:val="Heading11"/>
        <w:rPr>
          <w:rFonts w:cs="Arial"/>
          <w:szCs w:val="32"/>
        </w:rPr>
      </w:pPr>
      <w:r w:rsidRPr="00733858">
        <w:rPr>
          <w:rFonts w:cs="Arial"/>
          <w:szCs w:val="32"/>
        </w:rPr>
        <w:t>FAST FACTS</w:t>
      </w:r>
    </w:p>
    <w:tbl>
      <w:tblPr>
        <w:tblStyle w:val="TableGrid"/>
        <w:tblW w:w="6516" w:type="dxa"/>
        <w:shd w:val="clear" w:color="auto" w:fill="B8CCE4" w:themeFill="accent1" w:themeFillTint="66"/>
        <w:tblLook w:val="04A0" w:firstRow="1" w:lastRow="0" w:firstColumn="1" w:lastColumn="0" w:noHBand="0" w:noVBand="1"/>
      </w:tblPr>
      <w:tblGrid>
        <w:gridCol w:w="2943"/>
        <w:gridCol w:w="3573"/>
      </w:tblGrid>
      <w:tr w:rsidR="000E194E" w:rsidRPr="008D4A13" w14:paraId="3989387C" w14:textId="77777777" w:rsidTr="000E194E">
        <w:tc>
          <w:tcPr>
            <w:tcW w:w="2943" w:type="dxa"/>
            <w:shd w:val="clear" w:color="auto" w:fill="92D050"/>
          </w:tcPr>
          <w:p w14:paraId="3989387A" w14:textId="77777777" w:rsidR="000E194E" w:rsidRPr="008D4A13" w:rsidRDefault="001976F1" w:rsidP="00670F49">
            <w:pPr>
              <w:pStyle w:val="Heading21"/>
              <w:rPr>
                <w:rFonts w:cs="Arial"/>
                <w:color w:val="FFFFFF" w:themeColor="background1"/>
                <w:sz w:val="22"/>
                <w:szCs w:val="22"/>
              </w:rPr>
            </w:pPr>
            <w:r>
              <w:rPr>
                <w:rFonts w:cs="Arial"/>
                <w:color w:val="FFFFFF" w:themeColor="background1"/>
                <w:sz w:val="22"/>
                <w:szCs w:val="22"/>
              </w:rPr>
              <w:t>Health &amp; Safety: 9</w:t>
            </w:r>
          </w:p>
        </w:tc>
        <w:tc>
          <w:tcPr>
            <w:tcW w:w="3573" w:type="dxa"/>
            <w:shd w:val="clear" w:color="auto" w:fill="92D050"/>
          </w:tcPr>
          <w:p w14:paraId="3989387B" w14:textId="77777777" w:rsidR="000E194E" w:rsidRPr="008D4A13" w:rsidRDefault="000E194E" w:rsidP="00670F49">
            <w:pPr>
              <w:pStyle w:val="Heading21"/>
              <w:rPr>
                <w:rFonts w:cs="Arial"/>
                <w:color w:val="FFFFFF" w:themeColor="background1"/>
                <w:sz w:val="22"/>
                <w:szCs w:val="22"/>
              </w:rPr>
            </w:pPr>
            <w:r w:rsidRPr="008D4A13">
              <w:rPr>
                <w:rFonts w:cs="Arial"/>
                <w:color w:val="FFFFFF" w:themeColor="background1"/>
                <w:sz w:val="22"/>
                <w:szCs w:val="22"/>
              </w:rPr>
              <w:t>Working in Confined Spaces</w:t>
            </w:r>
          </w:p>
        </w:tc>
      </w:tr>
    </w:tbl>
    <w:p w14:paraId="3989387D" w14:textId="77777777" w:rsidR="001E6A7B" w:rsidRPr="008D4A13" w:rsidRDefault="001E6A7B" w:rsidP="001E6A7B">
      <w:pPr>
        <w:pStyle w:val="BULLETS"/>
        <w:numPr>
          <w:ilvl w:val="0"/>
          <w:numId w:val="0"/>
        </w:numPr>
        <w:ind w:left="720"/>
        <w:rPr>
          <w:rFonts w:cs="Arial"/>
          <w:sz w:val="22"/>
          <w:szCs w:val="22"/>
        </w:rPr>
      </w:pPr>
    </w:p>
    <w:p w14:paraId="3989387E" w14:textId="77777777" w:rsidR="001E6A7B" w:rsidRPr="008D4A13" w:rsidRDefault="001E6A7B" w:rsidP="00C3745E">
      <w:pPr>
        <w:pStyle w:val="ListParagraph"/>
        <w:numPr>
          <w:ilvl w:val="0"/>
          <w:numId w:val="2"/>
        </w:numPr>
        <w:rPr>
          <w:rFonts w:cs="Arial"/>
          <w:b/>
          <w:sz w:val="22"/>
          <w:szCs w:val="22"/>
        </w:rPr>
      </w:pPr>
      <w:r w:rsidRPr="008D4A13">
        <w:rPr>
          <w:rFonts w:cs="Arial"/>
          <w:b/>
          <w:sz w:val="22"/>
          <w:szCs w:val="22"/>
        </w:rPr>
        <w:t>What is a Confined Space?</w:t>
      </w:r>
    </w:p>
    <w:p w14:paraId="3989387F" w14:textId="77777777" w:rsidR="001E6A7B" w:rsidRPr="008D4A13" w:rsidRDefault="001E6A7B" w:rsidP="00C3745E">
      <w:pPr>
        <w:pStyle w:val="ListParagraph"/>
        <w:numPr>
          <w:ilvl w:val="0"/>
          <w:numId w:val="32"/>
        </w:numPr>
        <w:rPr>
          <w:rFonts w:cs="Arial"/>
          <w:sz w:val="22"/>
          <w:szCs w:val="22"/>
        </w:rPr>
      </w:pPr>
      <w:r w:rsidRPr="008D4A13">
        <w:rPr>
          <w:rFonts w:cs="Arial"/>
          <w:sz w:val="22"/>
          <w:szCs w:val="22"/>
        </w:rPr>
        <w:t>This can be any space of an enclosed nature where there is a risk of death or serious injury from hazardous substances or dangerous conditions i.e. lack of oxygen.</w:t>
      </w:r>
    </w:p>
    <w:p w14:paraId="39893880" w14:textId="77777777" w:rsidR="001E6A7B" w:rsidRPr="008D4A13" w:rsidRDefault="001E6A7B" w:rsidP="002C6B14">
      <w:pPr>
        <w:ind w:left="360"/>
        <w:rPr>
          <w:rFonts w:cs="Arial"/>
          <w:sz w:val="22"/>
          <w:szCs w:val="22"/>
        </w:rPr>
      </w:pPr>
    </w:p>
    <w:p w14:paraId="39893881" w14:textId="77777777" w:rsidR="001E6A7B" w:rsidRPr="008D4A13" w:rsidRDefault="001E6A7B" w:rsidP="00C3745E">
      <w:pPr>
        <w:pStyle w:val="ListParagraph"/>
        <w:numPr>
          <w:ilvl w:val="0"/>
          <w:numId w:val="2"/>
        </w:numPr>
        <w:rPr>
          <w:rFonts w:cs="Arial"/>
          <w:b/>
          <w:sz w:val="22"/>
          <w:szCs w:val="22"/>
        </w:rPr>
      </w:pPr>
      <w:r w:rsidRPr="008D4A13">
        <w:rPr>
          <w:rFonts w:cs="Arial"/>
          <w:b/>
          <w:sz w:val="22"/>
          <w:szCs w:val="22"/>
        </w:rPr>
        <w:t>Some examples of Confined Spaces?</w:t>
      </w:r>
    </w:p>
    <w:p w14:paraId="39893882" w14:textId="77777777" w:rsidR="001E6A7B" w:rsidRPr="008D4A13" w:rsidRDefault="001E6A7B" w:rsidP="00C3745E">
      <w:pPr>
        <w:pStyle w:val="ListParagraph"/>
        <w:numPr>
          <w:ilvl w:val="0"/>
          <w:numId w:val="32"/>
        </w:numPr>
        <w:rPr>
          <w:rFonts w:cs="Arial"/>
          <w:sz w:val="22"/>
          <w:szCs w:val="22"/>
        </w:rPr>
      </w:pPr>
      <w:r w:rsidRPr="008D4A13">
        <w:rPr>
          <w:rFonts w:cs="Arial"/>
          <w:sz w:val="22"/>
          <w:szCs w:val="22"/>
        </w:rPr>
        <w:t>Storage tanks</w:t>
      </w:r>
    </w:p>
    <w:p w14:paraId="39893883" w14:textId="77777777" w:rsidR="001E6A7B" w:rsidRPr="008D4A13" w:rsidRDefault="001E6A7B" w:rsidP="002C6B14">
      <w:pPr>
        <w:pStyle w:val="ListParagraph"/>
        <w:ind w:left="360"/>
        <w:rPr>
          <w:rFonts w:cs="Arial"/>
          <w:sz w:val="22"/>
          <w:szCs w:val="22"/>
        </w:rPr>
      </w:pPr>
      <w:r w:rsidRPr="008D4A13">
        <w:rPr>
          <w:rFonts w:cs="Arial"/>
          <w:sz w:val="22"/>
          <w:szCs w:val="22"/>
        </w:rPr>
        <w:t>Enclosed drains</w:t>
      </w:r>
    </w:p>
    <w:p w14:paraId="39893884" w14:textId="77777777" w:rsidR="001E6A7B" w:rsidRPr="008D4A13" w:rsidRDefault="001E6A7B" w:rsidP="002C6B14">
      <w:pPr>
        <w:pStyle w:val="ListParagraph"/>
        <w:ind w:left="360"/>
        <w:rPr>
          <w:rFonts w:cs="Arial"/>
          <w:sz w:val="22"/>
          <w:szCs w:val="22"/>
        </w:rPr>
      </w:pPr>
      <w:r w:rsidRPr="008D4A13">
        <w:rPr>
          <w:rFonts w:cs="Arial"/>
          <w:sz w:val="22"/>
          <w:szCs w:val="22"/>
        </w:rPr>
        <w:t>Sewers</w:t>
      </w:r>
    </w:p>
    <w:p w14:paraId="39893885" w14:textId="77777777" w:rsidR="001E6A7B" w:rsidRPr="008D4A13" w:rsidRDefault="001E6A7B" w:rsidP="002C6B14">
      <w:pPr>
        <w:pStyle w:val="ListParagraph"/>
        <w:ind w:left="360"/>
        <w:rPr>
          <w:rFonts w:cs="Arial"/>
          <w:sz w:val="22"/>
          <w:szCs w:val="22"/>
        </w:rPr>
      </w:pPr>
      <w:r w:rsidRPr="008D4A13">
        <w:rPr>
          <w:rFonts w:cs="Arial"/>
          <w:sz w:val="22"/>
          <w:szCs w:val="22"/>
        </w:rPr>
        <w:t>Ductwork</w:t>
      </w:r>
    </w:p>
    <w:p w14:paraId="39893886" w14:textId="77777777" w:rsidR="001E6A7B" w:rsidRPr="008D4A13" w:rsidRDefault="001E6A7B" w:rsidP="002C6B14">
      <w:pPr>
        <w:pStyle w:val="ListParagraph"/>
        <w:ind w:left="360"/>
        <w:rPr>
          <w:rFonts w:cs="Arial"/>
          <w:sz w:val="22"/>
          <w:szCs w:val="22"/>
        </w:rPr>
      </w:pPr>
      <w:r w:rsidRPr="008D4A13">
        <w:rPr>
          <w:rFonts w:cs="Arial"/>
          <w:sz w:val="22"/>
          <w:szCs w:val="22"/>
        </w:rPr>
        <w:t>Unventilated or poorly ventilated rooms</w:t>
      </w:r>
    </w:p>
    <w:p w14:paraId="39893887" w14:textId="77777777" w:rsidR="001E6A7B" w:rsidRPr="008D4A13" w:rsidRDefault="001E6A7B" w:rsidP="002C6B14">
      <w:pPr>
        <w:pStyle w:val="ListParagraph"/>
        <w:ind w:left="360"/>
        <w:rPr>
          <w:rFonts w:cs="Arial"/>
          <w:sz w:val="22"/>
          <w:szCs w:val="22"/>
        </w:rPr>
      </w:pPr>
      <w:r w:rsidRPr="008D4A13">
        <w:rPr>
          <w:rFonts w:cs="Arial"/>
          <w:sz w:val="22"/>
          <w:szCs w:val="22"/>
        </w:rPr>
        <w:t>Lofts</w:t>
      </w:r>
    </w:p>
    <w:p w14:paraId="39893888" w14:textId="77777777" w:rsidR="001E6A7B" w:rsidRPr="008D4A13" w:rsidRDefault="001E6A7B" w:rsidP="002C6B14">
      <w:pPr>
        <w:pStyle w:val="ListParagraph"/>
        <w:ind w:left="360"/>
        <w:rPr>
          <w:rFonts w:cs="Arial"/>
          <w:sz w:val="22"/>
          <w:szCs w:val="22"/>
        </w:rPr>
      </w:pPr>
      <w:r w:rsidRPr="008D4A13">
        <w:rPr>
          <w:rFonts w:cs="Arial"/>
          <w:sz w:val="22"/>
          <w:szCs w:val="22"/>
        </w:rPr>
        <w:t>Airing cupboards</w:t>
      </w:r>
    </w:p>
    <w:p w14:paraId="39893889" w14:textId="77777777" w:rsidR="001E6A7B" w:rsidRPr="008D4A13" w:rsidRDefault="001E6A7B" w:rsidP="002C6B14">
      <w:pPr>
        <w:rPr>
          <w:rFonts w:cs="Arial"/>
          <w:sz w:val="22"/>
          <w:szCs w:val="22"/>
        </w:rPr>
      </w:pPr>
    </w:p>
    <w:p w14:paraId="3989388A" w14:textId="77777777" w:rsidR="001E6A7B" w:rsidRPr="008D4A13" w:rsidRDefault="001E6A7B" w:rsidP="00C3745E">
      <w:pPr>
        <w:pStyle w:val="ListParagraph"/>
        <w:numPr>
          <w:ilvl w:val="0"/>
          <w:numId w:val="2"/>
        </w:numPr>
        <w:rPr>
          <w:rFonts w:cs="Arial"/>
          <w:b/>
          <w:sz w:val="22"/>
          <w:szCs w:val="22"/>
        </w:rPr>
      </w:pPr>
      <w:r w:rsidRPr="008D4A13">
        <w:rPr>
          <w:rFonts w:cs="Arial"/>
          <w:b/>
          <w:sz w:val="22"/>
          <w:szCs w:val="22"/>
        </w:rPr>
        <w:t>What are the dangers from Confined Spaces?</w:t>
      </w:r>
    </w:p>
    <w:p w14:paraId="3989388B" w14:textId="77777777" w:rsidR="001E6A7B" w:rsidRPr="008D4A13" w:rsidRDefault="001E6A7B" w:rsidP="00C3745E">
      <w:pPr>
        <w:pStyle w:val="ListParagraph"/>
        <w:numPr>
          <w:ilvl w:val="0"/>
          <w:numId w:val="32"/>
        </w:numPr>
        <w:rPr>
          <w:rFonts w:cs="Arial"/>
          <w:sz w:val="22"/>
          <w:szCs w:val="22"/>
        </w:rPr>
      </w:pPr>
      <w:r w:rsidRPr="008D4A13">
        <w:rPr>
          <w:rFonts w:cs="Arial"/>
          <w:sz w:val="22"/>
          <w:szCs w:val="22"/>
        </w:rPr>
        <w:t>1.</w:t>
      </w:r>
      <w:r w:rsidRPr="008D4A13">
        <w:rPr>
          <w:rFonts w:cs="Arial"/>
          <w:sz w:val="22"/>
          <w:szCs w:val="22"/>
        </w:rPr>
        <w:tab/>
        <w:t>A lack of oxygen</w:t>
      </w:r>
    </w:p>
    <w:p w14:paraId="3989388C" w14:textId="77777777" w:rsidR="001E6A7B" w:rsidRPr="008D4A13" w:rsidRDefault="001E6A7B" w:rsidP="002C6B14">
      <w:pPr>
        <w:pStyle w:val="ListParagraph"/>
        <w:ind w:left="360"/>
        <w:rPr>
          <w:rFonts w:cs="Arial"/>
          <w:sz w:val="22"/>
          <w:szCs w:val="22"/>
        </w:rPr>
      </w:pPr>
      <w:r w:rsidRPr="008D4A13">
        <w:rPr>
          <w:rFonts w:cs="Arial"/>
          <w:sz w:val="22"/>
          <w:szCs w:val="22"/>
        </w:rPr>
        <w:t>2.</w:t>
      </w:r>
      <w:r w:rsidRPr="008D4A13">
        <w:rPr>
          <w:rFonts w:cs="Arial"/>
          <w:sz w:val="22"/>
          <w:szCs w:val="22"/>
        </w:rPr>
        <w:tab/>
        <w:t>Poisonous gasses or fumes</w:t>
      </w:r>
    </w:p>
    <w:p w14:paraId="3989388D" w14:textId="77777777" w:rsidR="001E6A7B" w:rsidRPr="008D4A13" w:rsidRDefault="001E6A7B" w:rsidP="002C6B14">
      <w:pPr>
        <w:ind w:left="360"/>
        <w:rPr>
          <w:rFonts w:cs="Arial"/>
          <w:color w:val="1F497D" w:themeColor="text2"/>
          <w:sz w:val="22"/>
          <w:szCs w:val="22"/>
        </w:rPr>
      </w:pPr>
      <w:r w:rsidRPr="008D4A13">
        <w:rPr>
          <w:rFonts w:cs="Arial"/>
          <w:color w:val="1F497D" w:themeColor="text2"/>
          <w:sz w:val="22"/>
          <w:szCs w:val="22"/>
        </w:rPr>
        <w:t>3.</w:t>
      </w:r>
      <w:r w:rsidRPr="008D4A13">
        <w:rPr>
          <w:rFonts w:cs="Arial"/>
          <w:color w:val="1F497D" w:themeColor="text2"/>
          <w:sz w:val="22"/>
          <w:szCs w:val="22"/>
        </w:rPr>
        <w:tab/>
        <w:t>Liquids or solids can quickly fill the space</w:t>
      </w:r>
    </w:p>
    <w:p w14:paraId="3989388E" w14:textId="77777777" w:rsidR="001E6A7B" w:rsidRPr="008D4A13" w:rsidRDefault="001E6A7B" w:rsidP="002C6B14">
      <w:pPr>
        <w:ind w:left="360"/>
        <w:rPr>
          <w:rFonts w:cs="Arial"/>
          <w:color w:val="1F497D" w:themeColor="text2"/>
          <w:sz w:val="22"/>
          <w:szCs w:val="22"/>
        </w:rPr>
      </w:pPr>
      <w:r w:rsidRPr="008D4A13">
        <w:rPr>
          <w:rFonts w:cs="Arial"/>
          <w:color w:val="1F497D" w:themeColor="text2"/>
          <w:sz w:val="22"/>
          <w:szCs w:val="22"/>
        </w:rPr>
        <w:t>4.</w:t>
      </w:r>
      <w:r w:rsidRPr="008D4A13">
        <w:rPr>
          <w:rFonts w:cs="Arial"/>
          <w:color w:val="1F497D" w:themeColor="text2"/>
          <w:sz w:val="22"/>
          <w:szCs w:val="22"/>
        </w:rPr>
        <w:tab/>
        <w:t xml:space="preserve">Fire or explosions can occur </w:t>
      </w:r>
    </w:p>
    <w:p w14:paraId="3989388F" w14:textId="77777777" w:rsidR="001E6A7B" w:rsidRPr="008D4A13" w:rsidRDefault="001E6A7B" w:rsidP="002C6B14">
      <w:pPr>
        <w:ind w:left="360"/>
        <w:rPr>
          <w:rFonts w:cs="Arial"/>
          <w:color w:val="1F497D" w:themeColor="text2"/>
          <w:sz w:val="22"/>
          <w:szCs w:val="22"/>
        </w:rPr>
      </w:pPr>
      <w:r w:rsidRPr="008D4A13">
        <w:rPr>
          <w:rFonts w:cs="Arial"/>
          <w:color w:val="1F497D" w:themeColor="text2"/>
          <w:sz w:val="22"/>
          <w:szCs w:val="22"/>
        </w:rPr>
        <w:t>5.</w:t>
      </w:r>
      <w:r w:rsidRPr="008D4A13">
        <w:rPr>
          <w:rFonts w:cs="Arial"/>
          <w:color w:val="1F497D" w:themeColor="text2"/>
          <w:sz w:val="22"/>
          <w:szCs w:val="22"/>
        </w:rPr>
        <w:tab/>
        <w:t>Over heating</w:t>
      </w:r>
    </w:p>
    <w:p w14:paraId="39893890" w14:textId="77777777" w:rsidR="001E6A7B" w:rsidRPr="008D4A13" w:rsidRDefault="001E6A7B" w:rsidP="002C6B14">
      <w:pPr>
        <w:ind w:left="360"/>
        <w:rPr>
          <w:rFonts w:cs="Arial"/>
          <w:b/>
          <w:sz w:val="22"/>
          <w:szCs w:val="22"/>
        </w:rPr>
      </w:pPr>
    </w:p>
    <w:p w14:paraId="39893891" w14:textId="77777777" w:rsidR="001E6A7B" w:rsidRPr="008D4A13" w:rsidRDefault="001E6A7B" w:rsidP="00C3745E">
      <w:pPr>
        <w:pStyle w:val="ListParagraph"/>
        <w:numPr>
          <w:ilvl w:val="0"/>
          <w:numId w:val="2"/>
        </w:numPr>
        <w:rPr>
          <w:rFonts w:cs="Arial"/>
          <w:b/>
          <w:sz w:val="22"/>
          <w:szCs w:val="22"/>
        </w:rPr>
      </w:pPr>
      <w:r w:rsidRPr="008D4A13">
        <w:rPr>
          <w:rFonts w:cs="Arial"/>
          <w:b/>
          <w:sz w:val="22"/>
          <w:szCs w:val="22"/>
        </w:rPr>
        <w:t>How can you make this environment safer to work in?</w:t>
      </w:r>
    </w:p>
    <w:p w14:paraId="39893892" w14:textId="77777777" w:rsidR="001E6A7B" w:rsidRPr="008D4A13" w:rsidRDefault="001E6A7B" w:rsidP="00C3745E">
      <w:pPr>
        <w:pStyle w:val="ListParagraph"/>
        <w:numPr>
          <w:ilvl w:val="0"/>
          <w:numId w:val="32"/>
        </w:numPr>
        <w:rPr>
          <w:rFonts w:cs="Arial"/>
          <w:sz w:val="22"/>
          <w:szCs w:val="22"/>
        </w:rPr>
      </w:pPr>
      <w:r w:rsidRPr="008D4A13">
        <w:rPr>
          <w:rFonts w:cs="Arial"/>
          <w:sz w:val="22"/>
          <w:szCs w:val="22"/>
        </w:rPr>
        <w:t>The law states that you must carry of a sufficient risk assessment to identify the risks and hazards, this will include considering:</w:t>
      </w:r>
    </w:p>
    <w:p w14:paraId="39893893" w14:textId="77777777" w:rsidR="001E6A7B" w:rsidRPr="008D4A13" w:rsidRDefault="001E6A7B" w:rsidP="002C6B14">
      <w:pPr>
        <w:pStyle w:val="ListParagraph"/>
        <w:ind w:left="360"/>
        <w:rPr>
          <w:rFonts w:cs="Arial"/>
          <w:sz w:val="22"/>
          <w:szCs w:val="22"/>
        </w:rPr>
      </w:pPr>
      <w:r w:rsidRPr="008D4A13">
        <w:rPr>
          <w:rFonts w:cs="Arial"/>
          <w:sz w:val="22"/>
          <w:szCs w:val="22"/>
        </w:rPr>
        <w:t>The task, the working environment, materials and tools to be used, arrangements for emergency rescue.</w:t>
      </w:r>
    </w:p>
    <w:p w14:paraId="39893894" w14:textId="77777777" w:rsidR="001E6A7B" w:rsidRPr="008D4A13" w:rsidRDefault="001E6A7B" w:rsidP="002C6B14">
      <w:pPr>
        <w:pStyle w:val="ListParagraph"/>
        <w:ind w:left="360"/>
        <w:rPr>
          <w:rFonts w:cs="Arial"/>
          <w:sz w:val="22"/>
          <w:szCs w:val="22"/>
        </w:rPr>
      </w:pPr>
      <w:r w:rsidRPr="008D4A13">
        <w:rPr>
          <w:rFonts w:cs="Arial"/>
          <w:sz w:val="22"/>
          <w:szCs w:val="22"/>
        </w:rPr>
        <w:t>If you identify risks or hazards that could result in serious injury you must</w:t>
      </w:r>
    </w:p>
    <w:p w14:paraId="39893895" w14:textId="77777777" w:rsidR="002C6B14" w:rsidRDefault="002C6B14" w:rsidP="002C6B14">
      <w:pPr>
        <w:pStyle w:val="ListParagraph"/>
        <w:ind w:left="360"/>
        <w:rPr>
          <w:rFonts w:cs="Arial"/>
          <w:sz w:val="22"/>
          <w:szCs w:val="22"/>
        </w:rPr>
      </w:pPr>
    </w:p>
    <w:p w14:paraId="39893896" w14:textId="77777777" w:rsidR="001E6A7B" w:rsidRPr="008D4A13" w:rsidRDefault="001E6A7B" w:rsidP="00C3745E">
      <w:pPr>
        <w:pStyle w:val="ListParagraph"/>
        <w:numPr>
          <w:ilvl w:val="0"/>
          <w:numId w:val="33"/>
        </w:numPr>
        <w:rPr>
          <w:rFonts w:cs="Arial"/>
          <w:sz w:val="22"/>
          <w:szCs w:val="22"/>
        </w:rPr>
      </w:pPr>
      <w:r w:rsidRPr="008D4A13">
        <w:rPr>
          <w:rFonts w:cs="Arial"/>
          <w:sz w:val="22"/>
          <w:szCs w:val="22"/>
        </w:rPr>
        <w:t>Avoid entry</w:t>
      </w:r>
    </w:p>
    <w:p w14:paraId="39893897" w14:textId="77777777" w:rsidR="001E6A7B" w:rsidRDefault="001E6A7B" w:rsidP="00C3745E">
      <w:pPr>
        <w:pStyle w:val="ListParagraph"/>
        <w:numPr>
          <w:ilvl w:val="0"/>
          <w:numId w:val="33"/>
        </w:numPr>
        <w:rPr>
          <w:rFonts w:cs="Arial"/>
          <w:sz w:val="22"/>
          <w:szCs w:val="22"/>
        </w:rPr>
      </w:pPr>
      <w:r w:rsidRPr="008D4A13">
        <w:rPr>
          <w:rFonts w:cs="Arial"/>
          <w:sz w:val="22"/>
          <w:szCs w:val="22"/>
        </w:rPr>
        <w:t>Make sure you have good, constant communication with people outside</w:t>
      </w:r>
    </w:p>
    <w:p w14:paraId="272A5F6E" w14:textId="77777777" w:rsidR="00247E03" w:rsidRDefault="00247E03" w:rsidP="00247E03">
      <w:pPr>
        <w:rPr>
          <w:rFonts w:cs="Arial"/>
          <w:sz w:val="22"/>
          <w:szCs w:val="22"/>
        </w:rPr>
      </w:pPr>
    </w:p>
    <w:p w14:paraId="7D8BC128" w14:textId="77777777" w:rsidR="00247E03" w:rsidRDefault="00247E03" w:rsidP="00247E03">
      <w:pPr>
        <w:rPr>
          <w:rFonts w:cs="Arial"/>
          <w:sz w:val="22"/>
          <w:szCs w:val="22"/>
        </w:rPr>
      </w:pPr>
    </w:p>
    <w:p w14:paraId="7E7435A6" w14:textId="77777777" w:rsidR="00247E03" w:rsidRDefault="00247E03" w:rsidP="00247E03">
      <w:pPr>
        <w:rPr>
          <w:rFonts w:cs="Arial"/>
          <w:sz w:val="22"/>
          <w:szCs w:val="22"/>
        </w:rPr>
      </w:pPr>
    </w:p>
    <w:p w14:paraId="35F19071" w14:textId="77777777" w:rsidR="00247E03" w:rsidRPr="00247E03" w:rsidRDefault="00247E03" w:rsidP="00247E03">
      <w:pPr>
        <w:rPr>
          <w:rFonts w:cs="Arial"/>
          <w:sz w:val="22"/>
          <w:szCs w:val="22"/>
        </w:rPr>
      </w:pPr>
    </w:p>
    <w:p w14:paraId="39893898" w14:textId="77777777" w:rsidR="001E6A7B" w:rsidRPr="008D4A13" w:rsidRDefault="001E6A7B" w:rsidP="00C3745E">
      <w:pPr>
        <w:pStyle w:val="ListParagraph"/>
        <w:numPr>
          <w:ilvl w:val="0"/>
          <w:numId w:val="33"/>
        </w:numPr>
        <w:rPr>
          <w:rFonts w:cs="Arial"/>
          <w:sz w:val="22"/>
          <w:szCs w:val="22"/>
        </w:rPr>
      </w:pPr>
      <w:r w:rsidRPr="008D4A13">
        <w:rPr>
          <w:rFonts w:cs="Arial"/>
          <w:sz w:val="22"/>
          <w:szCs w:val="22"/>
        </w:rPr>
        <w:t>Arrange an alarm signal that everyone understands to alert you are in trouble</w:t>
      </w:r>
    </w:p>
    <w:p w14:paraId="39893899" w14:textId="77777777" w:rsidR="001E6A7B" w:rsidRPr="008D4A13" w:rsidRDefault="001E6A7B" w:rsidP="00C3745E">
      <w:pPr>
        <w:pStyle w:val="ListParagraph"/>
        <w:numPr>
          <w:ilvl w:val="0"/>
          <w:numId w:val="33"/>
        </w:numPr>
        <w:rPr>
          <w:rFonts w:cs="Arial"/>
          <w:sz w:val="22"/>
          <w:szCs w:val="22"/>
        </w:rPr>
      </w:pPr>
      <w:r w:rsidRPr="008D4A13">
        <w:rPr>
          <w:rFonts w:cs="Arial"/>
          <w:sz w:val="22"/>
          <w:szCs w:val="22"/>
        </w:rPr>
        <w:t>If entry is unavoidable, follow a safe system of work</w:t>
      </w:r>
    </w:p>
    <w:p w14:paraId="3989389A" w14:textId="77777777" w:rsidR="001E6A7B" w:rsidRPr="008D4A13" w:rsidRDefault="001E6A7B" w:rsidP="00C3745E">
      <w:pPr>
        <w:pStyle w:val="ListParagraph"/>
        <w:numPr>
          <w:ilvl w:val="0"/>
          <w:numId w:val="33"/>
        </w:numPr>
        <w:rPr>
          <w:rFonts w:cs="Arial"/>
          <w:sz w:val="22"/>
          <w:szCs w:val="22"/>
        </w:rPr>
      </w:pPr>
      <w:r w:rsidRPr="008D4A13">
        <w:rPr>
          <w:rFonts w:cs="Arial"/>
          <w:sz w:val="22"/>
          <w:szCs w:val="22"/>
        </w:rPr>
        <w:t>Make sure sufficient emergency procedures are in place</w:t>
      </w:r>
    </w:p>
    <w:p w14:paraId="3989389B" w14:textId="77777777" w:rsidR="001E6A7B" w:rsidRPr="008D4A13" w:rsidRDefault="001E6A7B" w:rsidP="00C3745E">
      <w:pPr>
        <w:pStyle w:val="ListParagraph"/>
        <w:numPr>
          <w:ilvl w:val="0"/>
          <w:numId w:val="33"/>
        </w:numPr>
        <w:rPr>
          <w:rFonts w:cs="Arial"/>
          <w:sz w:val="22"/>
          <w:szCs w:val="22"/>
        </w:rPr>
      </w:pPr>
      <w:r w:rsidRPr="008D4A13">
        <w:rPr>
          <w:rFonts w:cs="Arial"/>
          <w:sz w:val="22"/>
          <w:szCs w:val="22"/>
        </w:rPr>
        <w:t>Above all if you are uncomfortable in anyway stop and report to you supervisor for further advice and help</w:t>
      </w:r>
    </w:p>
    <w:p w14:paraId="3989389C" w14:textId="77777777" w:rsidR="001E6A7B" w:rsidRPr="00247E03" w:rsidRDefault="001E6A7B" w:rsidP="002C6B14">
      <w:pPr>
        <w:pStyle w:val="ListParagraph"/>
        <w:rPr>
          <w:rFonts w:cs="Arial"/>
          <w:color w:val="1F497D" w:themeColor="text2"/>
          <w:sz w:val="22"/>
          <w:szCs w:val="22"/>
        </w:rPr>
      </w:pPr>
    </w:p>
    <w:p w14:paraId="3989389D" w14:textId="77777777" w:rsidR="002C6B14" w:rsidRPr="00247E03" w:rsidRDefault="001E6A7B" w:rsidP="00247E03">
      <w:pPr>
        <w:pStyle w:val="ListParagraph"/>
        <w:numPr>
          <w:ilvl w:val="0"/>
          <w:numId w:val="60"/>
        </w:numPr>
        <w:rPr>
          <w:rFonts w:cs="Arial"/>
          <w:b/>
          <w:color w:val="1F497D" w:themeColor="text2"/>
          <w:sz w:val="22"/>
          <w:szCs w:val="22"/>
        </w:rPr>
      </w:pPr>
      <w:r w:rsidRPr="00247E03">
        <w:rPr>
          <w:rFonts w:cs="Arial"/>
          <w:b/>
          <w:color w:val="1F497D" w:themeColor="text2"/>
          <w:sz w:val="22"/>
          <w:szCs w:val="22"/>
        </w:rPr>
        <w:t xml:space="preserve">Useful contacts for </w:t>
      </w:r>
      <w:r w:rsidR="002C6B14" w:rsidRPr="00247E03">
        <w:rPr>
          <w:rFonts w:cs="Arial"/>
          <w:b/>
          <w:color w:val="1F497D" w:themeColor="text2"/>
          <w:sz w:val="22"/>
          <w:szCs w:val="22"/>
        </w:rPr>
        <w:t>further Information, Advice and</w:t>
      </w:r>
    </w:p>
    <w:p w14:paraId="3989389E" w14:textId="77777777" w:rsidR="001E6A7B" w:rsidRPr="00247E03" w:rsidRDefault="001E6A7B" w:rsidP="002C6B14">
      <w:pPr>
        <w:ind w:firstLine="720"/>
        <w:rPr>
          <w:rFonts w:cs="Arial"/>
          <w:b/>
          <w:color w:val="1F497D" w:themeColor="text2"/>
          <w:sz w:val="22"/>
          <w:szCs w:val="22"/>
        </w:rPr>
      </w:pPr>
      <w:r w:rsidRPr="00247E03">
        <w:rPr>
          <w:rFonts w:cs="Arial"/>
          <w:b/>
          <w:color w:val="1F497D" w:themeColor="text2"/>
          <w:sz w:val="22"/>
          <w:szCs w:val="22"/>
        </w:rPr>
        <w:t>Guidance:</w:t>
      </w:r>
    </w:p>
    <w:p w14:paraId="3989389F" w14:textId="77777777" w:rsidR="001E6A7B" w:rsidRPr="00247E03" w:rsidRDefault="001E6A7B" w:rsidP="002C6B14">
      <w:pPr>
        <w:ind w:left="720"/>
        <w:rPr>
          <w:rFonts w:cs="Arial"/>
          <w:color w:val="1F497D" w:themeColor="text2"/>
          <w:sz w:val="22"/>
          <w:szCs w:val="22"/>
        </w:rPr>
      </w:pPr>
      <w:hyperlink r:id="rId48" w:history="1">
        <w:r w:rsidRPr="00247E03">
          <w:rPr>
            <w:rStyle w:val="Hyperlink"/>
            <w:rFonts w:cs="Arial"/>
            <w:color w:val="1F497D" w:themeColor="text2"/>
            <w:sz w:val="22"/>
            <w:szCs w:val="22"/>
          </w:rPr>
          <w:t>www.hse.gov.uk</w:t>
        </w:r>
      </w:hyperlink>
    </w:p>
    <w:p w14:paraId="398938A0" w14:textId="77777777" w:rsidR="008C31E4" w:rsidRPr="00247E03" w:rsidRDefault="008C31E4" w:rsidP="001E6A7B">
      <w:pPr>
        <w:pStyle w:val="Heading11"/>
        <w:rPr>
          <w:rFonts w:cs="Arial"/>
          <w:color w:val="1F497D" w:themeColor="text2"/>
          <w:sz w:val="22"/>
          <w:szCs w:val="22"/>
        </w:rPr>
      </w:pPr>
    </w:p>
    <w:p w14:paraId="398938A1" w14:textId="77777777" w:rsidR="002C6B14" w:rsidRPr="00247E03" w:rsidRDefault="002C6B14" w:rsidP="001E6A7B">
      <w:pPr>
        <w:pStyle w:val="Heading11"/>
        <w:rPr>
          <w:rFonts w:cs="Arial"/>
          <w:color w:val="1F497D" w:themeColor="text2"/>
          <w:sz w:val="22"/>
          <w:szCs w:val="22"/>
        </w:rPr>
      </w:pPr>
    </w:p>
    <w:p w14:paraId="398938A2" w14:textId="77777777" w:rsidR="002C6B14" w:rsidRPr="008D4A13" w:rsidRDefault="002C6B14" w:rsidP="001E6A7B">
      <w:pPr>
        <w:pStyle w:val="Heading11"/>
        <w:rPr>
          <w:rFonts w:cs="Arial"/>
          <w:sz w:val="22"/>
          <w:szCs w:val="22"/>
        </w:rPr>
      </w:pPr>
    </w:p>
    <w:p w14:paraId="398938A3" w14:textId="77777777" w:rsidR="002C6B14" w:rsidRPr="008D4A13" w:rsidRDefault="002C6B14" w:rsidP="001E6A7B">
      <w:pPr>
        <w:pStyle w:val="Heading11"/>
        <w:rPr>
          <w:rFonts w:cs="Arial"/>
          <w:sz w:val="22"/>
          <w:szCs w:val="22"/>
        </w:rPr>
      </w:pPr>
    </w:p>
    <w:p w14:paraId="398938A4" w14:textId="77777777" w:rsidR="002C6B14" w:rsidRPr="008D4A13" w:rsidRDefault="002C6B14" w:rsidP="001E6A7B">
      <w:pPr>
        <w:pStyle w:val="Heading11"/>
        <w:rPr>
          <w:rFonts w:cs="Arial"/>
          <w:sz w:val="22"/>
          <w:szCs w:val="22"/>
        </w:rPr>
      </w:pPr>
    </w:p>
    <w:p w14:paraId="398938A5" w14:textId="77777777" w:rsidR="002C6B14" w:rsidRPr="008D4A13" w:rsidRDefault="002C6B14" w:rsidP="001E6A7B">
      <w:pPr>
        <w:pStyle w:val="Heading11"/>
        <w:rPr>
          <w:rFonts w:cs="Arial"/>
          <w:sz w:val="22"/>
          <w:szCs w:val="22"/>
        </w:rPr>
      </w:pPr>
    </w:p>
    <w:p w14:paraId="398938A6" w14:textId="77777777" w:rsidR="002C6B14" w:rsidRPr="008D4A13" w:rsidRDefault="002C6B14" w:rsidP="001E6A7B">
      <w:pPr>
        <w:pStyle w:val="Heading11"/>
        <w:rPr>
          <w:rFonts w:cs="Arial"/>
          <w:sz w:val="22"/>
          <w:szCs w:val="22"/>
        </w:rPr>
      </w:pPr>
    </w:p>
    <w:p w14:paraId="398938A7" w14:textId="77777777" w:rsidR="002C6B14" w:rsidRPr="008D4A13" w:rsidRDefault="002C6B14" w:rsidP="001E6A7B">
      <w:pPr>
        <w:pStyle w:val="Heading11"/>
        <w:rPr>
          <w:rFonts w:cs="Arial"/>
          <w:sz w:val="22"/>
          <w:szCs w:val="22"/>
        </w:rPr>
      </w:pPr>
    </w:p>
    <w:p w14:paraId="398938A8" w14:textId="77777777" w:rsidR="002C6B14" w:rsidRPr="008D4A13" w:rsidRDefault="002C6B14" w:rsidP="001E6A7B">
      <w:pPr>
        <w:pStyle w:val="Heading11"/>
        <w:rPr>
          <w:rFonts w:cs="Arial"/>
          <w:sz w:val="22"/>
          <w:szCs w:val="22"/>
        </w:rPr>
      </w:pPr>
    </w:p>
    <w:p w14:paraId="398938A9" w14:textId="77777777" w:rsidR="002C6B14" w:rsidRPr="008D4A13" w:rsidRDefault="002C6B14" w:rsidP="001E6A7B">
      <w:pPr>
        <w:pStyle w:val="Heading11"/>
        <w:rPr>
          <w:rFonts w:cs="Arial"/>
          <w:sz w:val="22"/>
          <w:szCs w:val="22"/>
        </w:rPr>
      </w:pPr>
    </w:p>
    <w:p w14:paraId="398938AA" w14:textId="77777777" w:rsidR="00733858" w:rsidRDefault="00733858" w:rsidP="001E6A7B">
      <w:pPr>
        <w:pStyle w:val="Heading11"/>
        <w:rPr>
          <w:rFonts w:cs="Arial"/>
          <w:szCs w:val="32"/>
        </w:rPr>
      </w:pPr>
    </w:p>
    <w:p w14:paraId="398938AB" w14:textId="77777777" w:rsidR="00733858" w:rsidRDefault="00733858" w:rsidP="001E6A7B">
      <w:pPr>
        <w:pStyle w:val="Heading11"/>
        <w:rPr>
          <w:rFonts w:cs="Arial"/>
          <w:szCs w:val="32"/>
        </w:rPr>
      </w:pPr>
    </w:p>
    <w:p w14:paraId="398938AC" w14:textId="77777777" w:rsidR="008B2599" w:rsidRDefault="008B2599" w:rsidP="008B2599">
      <w:pPr>
        <w:pStyle w:val="Heading1"/>
      </w:pPr>
    </w:p>
    <w:p w14:paraId="398938AD" w14:textId="77777777" w:rsidR="008B2599" w:rsidRDefault="008B2599" w:rsidP="008B2599"/>
    <w:p w14:paraId="398938AE" w14:textId="77777777" w:rsidR="008B2599" w:rsidRPr="008B2599" w:rsidRDefault="008B2599" w:rsidP="008B2599"/>
    <w:p w14:paraId="398938AF" w14:textId="77777777" w:rsidR="00374D84" w:rsidRDefault="00374D84" w:rsidP="00374D84"/>
    <w:p w14:paraId="398938B0" w14:textId="77777777" w:rsidR="00374D84" w:rsidRPr="00374D84" w:rsidRDefault="00374D84" w:rsidP="00374D84"/>
    <w:p w14:paraId="398938B1" w14:textId="77777777" w:rsidR="001E6A7B" w:rsidRPr="00733858" w:rsidRDefault="001E6A7B" w:rsidP="001E6A7B">
      <w:pPr>
        <w:pStyle w:val="Heading11"/>
        <w:rPr>
          <w:rFonts w:cs="Arial"/>
          <w:szCs w:val="32"/>
        </w:rPr>
      </w:pPr>
      <w:r w:rsidRPr="00733858">
        <w:rPr>
          <w:rFonts w:cs="Arial"/>
          <w:szCs w:val="32"/>
        </w:rPr>
        <w:t>FAST FACTS</w:t>
      </w:r>
    </w:p>
    <w:tbl>
      <w:tblPr>
        <w:tblStyle w:val="TableGrid"/>
        <w:tblW w:w="6516" w:type="dxa"/>
        <w:shd w:val="clear" w:color="auto" w:fill="B8CCE4" w:themeFill="accent1" w:themeFillTint="66"/>
        <w:tblLook w:val="04A0" w:firstRow="1" w:lastRow="0" w:firstColumn="1" w:lastColumn="0" w:noHBand="0" w:noVBand="1"/>
      </w:tblPr>
      <w:tblGrid>
        <w:gridCol w:w="2943"/>
        <w:gridCol w:w="3573"/>
      </w:tblGrid>
      <w:tr w:rsidR="000E194E" w:rsidRPr="008D4A13" w14:paraId="398938B4" w14:textId="77777777" w:rsidTr="000E194E">
        <w:tc>
          <w:tcPr>
            <w:tcW w:w="2943" w:type="dxa"/>
            <w:shd w:val="clear" w:color="auto" w:fill="92D050"/>
          </w:tcPr>
          <w:p w14:paraId="398938B2" w14:textId="77777777" w:rsidR="000E194E" w:rsidRPr="008D4A13" w:rsidRDefault="001976F1" w:rsidP="00670F49">
            <w:pPr>
              <w:pStyle w:val="Heading21"/>
              <w:rPr>
                <w:rFonts w:cs="Arial"/>
                <w:color w:val="FFFFFF" w:themeColor="background1"/>
                <w:sz w:val="22"/>
                <w:szCs w:val="22"/>
              </w:rPr>
            </w:pPr>
            <w:r>
              <w:rPr>
                <w:rFonts w:cs="Arial"/>
                <w:color w:val="FFFFFF" w:themeColor="background1"/>
                <w:sz w:val="22"/>
                <w:szCs w:val="22"/>
              </w:rPr>
              <w:t>Health &amp; Safety: 10</w:t>
            </w:r>
          </w:p>
        </w:tc>
        <w:tc>
          <w:tcPr>
            <w:tcW w:w="3573" w:type="dxa"/>
            <w:shd w:val="clear" w:color="auto" w:fill="92D050"/>
          </w:tcPr>
          <w:p w14:paraId="398938B3" w14:textId="77777777" w:rsidR="000E194E" w:rsidRPr="008D4A13" w:rsidRDefault="000E194E" w:rsidP="00670F49">
            <w:pPr>
              <w:pStyle w:val="Heading21"/>
              <w:rPr>
                <w:rFonts w:cs="Arial"/>
                <w:color w:val="FFFFFF" w:themeColor="background1"/>
                <w:sz w:val="22"/>
                <w:szCs w:val="22"/>
              </w:rPr>
            </w:pPr>
            <w:r w:rsidRPr="008D4A13">
              <w:rPr>
                <w:rFonts w:cs="Arial"/>
                <w:color w:val="FFFFFF" w:themeColor="background1"/>
                <w:sz w:val="22"/>
                <w:szCs w:val="22"/>
              </w:rPr>
              <w:t>Checking Equipment</w:t>
            </w:r>
          </w:p>
        </w:tc>
      </w:tr>
    </w:tbl>
    <w:p w14:paraId="398938B5" w14:textId="77777777" w:rsidR="001E6A7B" w:rsidRPr="008D4A13" w:rsidRDefault="001E6A7B" w:rsidP="001E6A7B">
      <w:pPr>
        <w:pStyle w:val="BULLETS"/>
        <w:numPr>
          <w:ilvl w:val="0"/>
          <w:numId w:val="0"/>
        </w:numPr>
        <w:ind w:left="720"/>
        <w:rPr>
          <w:rFonts w:cs="Arial"/>
          <w:sz w:val="22"/>
          <w:szCs w:val="22"/>
        </w:rPr>
      </w:pPr>
    </w:p>
    <w:p w14:paraId="398938B6" w14:textId="77777777" w:rsidR="001E6A7B" w:rsidRPr="008D4A13" w:rsidRDefault="001E6A7B" w:rsidP="00C3745E">
      <w:pPr>
        <w:pStyle w:val="ListParagraph"/>
        <w:numPr>
          <w:ilvl w:val="0"/>
          <w:numId w:val="2"/>
        </w:numPr>
        <w:rPr>
          <w:rFonts w:cs="Arial"/>
          <w:b/>
          <w:sz w:val="22"/>
          <w:szCs w:val="22"/>
        </w:rPr>
      </w:pPr>
      <w:r w:rsidRPr="008D4A13">
        <w:rPr>
          <w:rFonts w:cs="Arial"/>
          <w:b/>
          <w:sz w:val="22"/>
          <w:szCs w:val="22"/>
        </w:rPr>
        <w:t>What is work equipment?</w:t>
      </w:r>
    </w:p>
    <w:p w14:paraId="398938B7" w14:textId="77777777" w:rsidR="001E6A7B" w:rsidRPr="008D4A13" w:rsidRDefault="001E6A7B" w:rsidP="00C3745E">
      <w:pPr>
        <w:pStyle w:val="ListParagraph"/>
        <w:numPr>
          <w:ilvl w:val="0"/>
          <w:numId w:val="34"/>
        </w:numPr>
        <w:rPr>
          <w:rFonts w:cs="Arial"/>
          <w:sz w:val="22"/>
          <w:szCs w:val="22"/>
        </w:rPr>
      </w:pPr>
      <w:r w:rsidRPr="008D4A13">
        <w:rPr>
          <w:rFonts w:cs="Arial"/>
          <w:sz w:val="22"/>
          <w:szCs w:val="22"/>
        </w:rPr>
        <w:t xml:space="preserve">This is </w:t>
      </w:r>
      <w:r w:rsidR="008C31E4" w:rsidRPr="008D4A13">
        <w:rPr>
          <w:rFonts w:cs="Arial"/>
          <w:sz w:val="22"/>
          <w:szCs w:val="22"/>
        </w:rPr>
        <w:t>anything</w:t>
      </w:r>
      <w:r w:rsidRPr="008D4A13">
        <w:rPr>
          <w:rFonts w:cs="Arial"/>
          <w:sz w:val="22"/>
          <w:szCs w:val="22"/>
        </w:rPr>
        <w:t xml:space="preserve"> you use to carry out your daily tasks with-in the work place, this can include: machines, saws, drills, ovens, microwaves, tables, chairs, computers, ladders, steps, photocopiers, the list is endless.</w:t>
      </w:r>
    </w:p>
    <w:p w14:paraId="398938B8" w14:textId="77777777" w:rsidR="001E6A7B" w:rsidRPr="008D4A13" w:rsidRDefault="001E6A7B" w:rsidP="00455C7B">
      <w:pPr>
        <w:ind w:left="360"/>
        <w:rPr>
          <w:rFonts w:cs="Arial"/>
          <w:sz w:val="22"/>
          <w:szCs w:val="22"/>
        </w:rPr>
      </w:pPr>
    </w:p>
    <w:p w14:paraId="398938B9" w14:textId="77777777" w:rsidR="001E6A7B" w:rsidRPr="008D4A13" w:rsidRDefault="001E6A7B" w:rsidP="00C3745E">
      <w:pPr>
        <w:pStyle w:val="ListParagraph"/>
        <w:numPr>
          <w:ilvl w:val="0"/>
          <w:numId w:val="2"/>
        </w:numPr>
        <w:rPr>
          <w:rFonts w:cs="Arial"/>
          <w:b/>
          <w:sz w:val="22"/>
          <w:szCs w:val="22"/>
        </w:rPr>
      </w:pPr>
      <w:r w:rsidRPr="008D4A13">
        <w:rPr>
          <w:rFonts w:cs="Arial"/>
          <w:b/>
          <w:sz w:val="22"/>
          <w:szCs w:val="22"/>
        </w:rPr>
        <w:t>What do you need to do?</w:t>
      </w:r>
    </w:p>
    <w:p w14:paraId="398938BA" w14:textId="77777777" w:rsidR="001E6A7B" w:rsidRPr="008D4A13" w:rsidRDefault="001E6A7B" w:rsidP="00C3745E">
      <w:pPr>
        <w:pStyle w:val="ListParagraph"/>
        <w:numPr>
          <w:ilvl w:val="0"/>
          <w:numId w:val="34"/>
        </w:numPr>
        <w:rPr>
          <w:rFonts w:cs="Arial"/>
          <w:sz w:val="22"/>
          <w:szCs w:val="22"/>
        </w:rPr>
      </w:pPr>
      <w:r w:rsidRPr="008D4A13">
        <w:rPr>
          <w:rFonts w:cs="Arial"/>
          <w:sz w:val="22"/>
          <w:szCs w:val="22"/>
        </w:rPr>
        <w:t>1.</w:t>
      </w:r>
      <w:r w:rsidRPr="008D4A13">
        <w:rPr>
          <w:rFonts w:cs="Arial"/>
          <w:sz w:val="22"/>
          <w:szCs w:val="22"/>
        </w:rPr>
        <w:tab/>
        <w:t xml:space="preserve">Carry out a visual check on the equipment to check it is fit for purpose and safe </w:t>
      </w:r>
      <w:r w:rsidRPr="008D4A13">
        <w:rPr>
          <w:rFonts w:cs="Arial"/>
          <w:sz w:val="22"/>
          <w:szCs w:val="22"/>
        </w:rPr>
        <w:tab/>
        <w:t>to use.</w:t>
      </w:r>
    </w:p>
    <w:p w14:paraId="398938BB" w14:textId="77777777" w:rsidR="001E6A7B" w:rsidRPr="008D4A13" w:rsidRDefault="001E6A7B" w:rsidP="00455C7B">
      <w:pPr>
        <w:pStyle w:val="ListParagraph"/>
        <w:ind w:left="360"/>
        <w:rPr>
          <w:rFonts w:cs="Arial"/>
          <w:sz w:val="22"/>
          <w:szCs w:val="22"/>
        </w:rPr>
      </w:pPr>
      <w:r w:rsidRPr="008D4A13">
        <w:rPr>
          <w:rFonts w:cs="Arial"/>
          <w:sz w:val="22"/>
          <w:szCs w:val="22"/>
        </w:rPr>
        <w:t>2.</w:t>
      </w:r>
      <w:r w:rsidRPr="008D4A13">
        <w:rPr>
          <w:rFonts w:cs="Arial"/>
          <w:sz w:val="22"/>
          <w:szCs w:val="22"/>
        </w:rPr>
        <w:tab/>
        <w:t>Consider what risks could arise from you using it.</w:t>
      </w:r>
    </w:p>
    <w:p w14:paraId="398938BC" w14:textId="77777777" w:rsidR="001E6A7B" w:rsidRPr="008D4A13" w:rsidRDefault="001E6A7B" w:rsidP="00455C7B">
      <w:pPr>
        <w:pStyle w:val="ListParagraph"/>
        <w:ind w:left="360"/>
        <w:rPr>
          <w:rFonts w:cs="Arial"/>
          <w:sz w:val="22"/>
          <w:szCs w:val="22"/>
        </w:rPr>
      </w:pPr>
      <w:r w:rsidRPr="008D4A13">
        <w:rPr>
          <w:rFonts w:cs="Arial"/>
          <w:sz w:val="22"/>
          <w:szCs w:val="22"/>
        </w:rPr>
        <w:t>3.</w:t>
      </w:r>
      <w:r w:rsidRPr="008D4A13">
        <w:rPr>
          <w:rFonts w:cs="Arial"/>
          <w:sz w:val="22"/>
          <w:szCs w:val="22"/>
        </w:rPr>
        <w:tab/>
        <w:t>Decide whether you really need to use it.</w:t>
      </w:r>
    </w:p>
    <w:p w14:paraId="398938BD" w14:textId="77777777" w:rsidR="001E6A7B" w:rsidRPr="008D4A13" w:rsidRDefault="001E6A7B" w:rsidP="00455C7B">
      <w:pPr>
        <w:pStyle w:val="ListParagraph"/>
        <w:ind w:left="360"/>
        <w:rPr>
          <w:rFonts w:cs="Arial"/>
          <w:sz w:val="22"/>
          <w:szCs w:val="22"/>
        </w:rPr>
      </w:pPr>
      <w:r w:rsidRPr="008D4A13">
        <w:rPr>
          <w:rFonts w:cs="Arial"/>
          <w:sz w:val="22"/>
          <w:szCs w:val="22"/>
        </w:rPr>
        <w:t>4.</w:t>
      </w:r>
      <w:r w:rsidRPr="008D4A13">
        <w:rPr>
          <w:rFonts w:cs="Arial"/>
          <w:sz w:val="22"/>
          <w:szCs w:val="22"/>
        </w:rPr>
        <w:tab/>
        <w:t>Do you need to be trained or supervised on it?</w:t>
      </w:r>
    </w:p>
    <w:p w14:paraId="398938BE" w14:textId="77777777" w:rsidR="001E6A7B" w:rsidRPr="008D4A13" w:rsidRDefault="001E6A7B" w:rsidP="00455C7B">
      <w:pPr>
        <w:rPr>
          <w:rFonts w:cs="Arial"/>
          <w:sz w:val="22"/>
          <w:szCs w:val="22"/>
        </w:rPr>
      </w:pPr>
    </w:p>
    <w:p w14:paraId="398938BF" w14:textId="77777777" w:rsidR="001E6A7B" w:rsidRPr="008D4A13" w:rsidRDefault="001E6A7B" w:rsidP="00C3745E">
      <w:pPr>
        <w:pStyle w:val="ListParagraph"/>
        <w:numPr>
          <w:ilvl w:val="0"/>
          <w:numId w:val="2"/>
        </w:numPr>
        <w:rPr>
          <w:rFonts w:cs="Arial"/>
          <w:b/>
          <w:sz w:val="22"/>
          <w:szCs w:val="22"/>
        </w:rPr>
      </w:pPr>
      <w:r w:rsidRPr="008D4A13">
        <w:rPr>
          <w:rFonts w:cs="Arial"/>
          <w:b/>
          <w:sz w:val="22"/>
          <w:szCs w:val="22"/>
        </w:rPr>
        <w:t>What risks are there from using work equipment?</w:t>
      </w:r>
    </w:p>
    <w:p w14:paraId="398938C0" w14:textId="77777777" w:rsidR="001E6A7B" w:rsidRPr="008D4A13" w:rsidRDefault="001E6A7B" w:rsidP="00C3745E">
      <w:pPr>
        <w:pStyle w:val="ListParagraph"/>
        <w:numPr>
          <w:ilvl w:val="0"/>
          <w:numId w:val="34"/>
        </w:numPr>
        <w:rPr>
          <w:rFonts w:cs="Arial"/>
          <w:sz w:val="22"/>
          <w:szCs w:val="22"/>
        </w:rPr>
      </w:pPr>
      <w:r w:rsidRPr="008D4A13">
        <w:rPr>
          <w:rFonts w:cs="Arial"/>
          <w:sz w:val="22"/>
          <w:szCs w:val="22"/>
        </w:rPr>
        <w:t>Accidents, minor &amp; major injuries and death</w:t>
      </w:r>
    </w:p>
    <w:p w14:paraId="398938C1" w14:textId="77777777" w:rsidR="001E6A7B" w:rsidRPr="008D4A13" w:rsidRDefault="001E6A7B" w:rsidP="00455C7B">
      <w:pPr>
        <w:ind w:left="360"/>
        <w:rPr>
          <w:rFonts w:cs="Arial"/>
          <w:b/>
          <w:sz w:val="22"/>
          <w:szCs w:val="22"/>
        </w:rPr>
      </w:pPr>
    </w:p>
    <w:p w14:paraId="398938C2" w14:textId="77777777" w:rsidR="001E6A7B" w:rsidRPr="008D4A13" w:rsidRDefault="001E6A7B" w:rsidP="00C3745E">
      <w:pPr>
        <w:pStyle w:val="ListParagraph"/>
        <w:numPr>
          <w:ilvl w:val="0"/>
          <w:numId w:val="2"/>
        </w:numPr>
        <w:rPr>
          <w:rFonts w:cs="Arial"/>
          <w:b/>
          <w:sz w:val="22"/>
          <w:szCs w:val="22"/>
        </w:rPr>
      </w:pPr>
      <w:r w:rsidRPr="008D4A13">
        <w:rPr>
          <w:rFonts w:cs="Arial"/>
          <w:b/>
          <w:sz w:val="22"/>
          <w:szCs w:val="22"/>
        </w:rPr>
        <w:t>What is Portable Appliance Testing?</w:t>
      </w:r>
    </w:p>
    <w:p w14:paraId="398938C3" w14:textId="77777777" w:rsidR="001E6A7B" w:rsidRPr="008D4A13" w:rsidRDefault="001E6A7B" w:rsidP="00C3745E">
      <w:pPr>
        <w:pStyle w:val="ListParagraph"/>
        <w:numPr>
          <w:ilvl w:val="0"/>
          <w:numId w:val="34"/>
        </w:numPr>
        <w:rPr>
          <w:rFonts w:cs="Arial"/>
          <w:sz w:val="22"/>
          <w:szCs w:val="22"/>
        </w:rPr>
      </w:pPr>
      <w:r w:rsidRPr="008D4A13">
        <w:rPr>
          <w:rFonts w:cs="Arial"/>
          <w:sz w:val="22"/>
          <w:szCs w:val="22"/>
        </w:rPr>
        <w:t>Sometimes referred to as PAT Testing, which is the process in which a competent person tests portable appliances for their safe use.</w:t>
      </w:r>
    </w:p>
    <w:p w14:paraId="398938C4" w14:textId="77777777" w:rsidR="001E6A7B" w:rsidRPr="008D4A13" w:rsidRDefault="001E6A7B" w:rsidP="00455C7B">
      <w:pPr>
        <w:pStyle w:val="ListParagraph"/>
        <w:ind w:left="360"/>
        <w:rPr>
          <w:rFonts w:cs="Arial"/>
          <w:sz w:val="22"/>
          <w:szCs w:val="22"/>
        </w:rPr>
      </w:pPr>
      <w:r w:rsidRPr="008D4A13">
        <w:rPr>
          <w:rFonts w:cs="Arial"/>
          <w:sz w:val="22"/>
          <w:szCs w:val="22"/>
        </w:rPr>
        <w:t>The HSE suggests that PAT Testing should be ‘regular’ it does not specify actual dates and times as equipment could fall into disrepair in between these times, it would also depend on the amount of use the equipment gets, for example a power drill that is used all day every day would need more regular inspections than a paper shredder in a small office that is only used once a week.</w:t>
      </w:r>
    </w:p>
    <w:p w14:paraId="398938C5" w14:textId="77777777" w:rsidR="001E6A7B" w:rsidRPr="008D4A13" w:rsidRDefault="001E6A7B" w:rsidP="00455C7B">
      <w:pPr>
        <w:pStyle w:val="ListParagraph"/>
        <w:ind w:left="360"/>
        <w:rPr>
          <w:rFonts w:cs="Arial"/>
          <w:sz w:val="22"/>
          <w:szCs w:val="22"/>
        </w:rPr>
      </w:pPr>
      <w:r w:rsidRPr="008D4A13">
        <w:rPr>
          <w:rFonts w:cs="Arial"/>
          <w:sz w:val="22"/>
          <w:szCs w:val="22"/>
        </w:rPr>
        <w:t>You should report any equipment you came across that looks unsafe and make other aware of it.</w:t>
      </w:r>
    </w:p>
    <w:p w14:paraId="398938C6" w14:textId="77777777" w:rsidR="00733858" w:rsidRDefault="00733858" w:rsidP="00455C7B">
      <w:pPr>
        <w:pStyle w:val="ListParagraph"/>
        <w:ind w:left="360"/>
        <w:rPr>
          <w:rFonts w:cs="Arial"/>
          <w:b/>
          <w:sz w:val="22"/>
          <w:szCs w:val="22"/>
        </w:rPr>
      </w:pPr>
    </w:p>
    <w:p w14:paraId="398938C7" w14:textId="77777777" w:rsidR="008B2599" w:rsidRDefault="008B2599" w:rsidP="00455C7B">
      <w:pPr>
        <w:pStyle w:val="ListParagraph"/>
        <w:ind w:left="360"/>
        <w:rPr>
          <w:rFonts w:cs="Arial"/>
          <w:b/>
          <w:sz w:val="22"/>
          <w:szCs w:val="22"/>
        </w:rPr>
      </w:pPr>
    </w:p>
    <w:p w14:paraId="398938C8" w14:textId="77777777" w:rsidR="008B2599" w:rsidRDefault="008B2599" w:rsidP="00455C7B">
      <w:pPr>
        <w:pStyle w:val="ListParagraph"/>
        <w:ind w:left="360"/>
        <w:rPr>
          <w:rFonts w:cs="Arial"/>
          <w:b/>
          <w:sz w:val="22"/>
          <w:szCs w:val="22"/>
        </w:rPr>
      </w:pPr>
    </w:p>
    <w:p w14:paraId="398938C9" w14:textId="77777777" w:rsidR="008B2599" w:rsidRDefault="008B2599" w:rsidP="00455C7B">
      <w:pPr>
        <w:pStyle w:val="ListParagraph"/>
        <w:ind w:left="360"/>
        <w:rPr>
          <w:rFonts w:cs="Arial"/>
          <w:b/>
          <w:sz w:val="22"/>
          <w:szCs w:val="22"/>
        </w:rPr>
      </w:pPr>
    </w:p>
    <w:p w14:paraId="398938CA" w14:textId="77777777" w:rsidR="008B2599" w:rsidRDefault="008B2599" w:rsidP="00455C7B">
      <w:pPr>
        <w:pStyle w:val="ListParagraph"/>
        <w:ind w:left="360"/>
        <w:rPr>
          <w:rFonts w:cs="Arial"/>
          <w:b/>
          <w:sz w:val="22"/>
          <w:szCs w:val="22"/>
        </w:rPr>
      </w:pPr>
    </w:p>
    <w:p w14:paraId="398938CB" w14:textId="77777777" w:rsidR="008B2599" w:rsidRDefault="008B2599" w:rsidP="00455C7B">
      <w:pPr>
        <w:pStyle w:val="ListParagraph"/>
        <w:ind w:left="360"/>
        <w:rPr>
          <w:rFonts w:cs="Arial"/>
          <w:b/>
          <w:sz w:val="22"/>
          <w:szCs w:val="22"/>
        </w:rPr>
      </w:pPr>
    </w:p>
    <w:p w14:paraId="398938CC" w14:textId="77777777" w:rsidR="008B2599" w:rsidRDefault="008B2599" w:rsidP="00455C7B">
      <w:pPr>
        <w:pStyle w:val="ListParagraph"/>
        <w:ind w:left="360"/>
        <w:rPr>
          <w:rFonts w:cs="Arial"/>
          <w:b/>
          <w:sz w:val="22"/>
          <w:szCs w:val="22"/>
        </w:rPr>
      </w:pPr>
    </w:p>
    <w:p w14:paraId="398938CD" w14:textId="77777777" w:rsidR="008B2599" w:rsidRPr="008D4A13" w:rsidRDefault="008B2599" w:rsidP="00455C7B">
      <w:pPr>
        <w:pStyle w:val="ListParagraph"/>
        <w:ind w:left="360"/>
        <w:rPr>
          <w:rFonts w:cs="Arial"/>
          <w:b/>
          <w:sz w:val="22"/>
          <w:szCs w:val="22"/>
        </w:rPr>
      </w:pPr>
    </w:p>
    <w:p w14:paraId="398938CE" w14:textId="77777777" w:rsidR="001E6A7B" w:rsidRPr="008D4A13" w:rsidRDefault="001E6A7B" w:rsidP="00C3745E">
      <w:pPr>
        <w:pStyle w:val="ListParagraph"/>
        <w:numPr>
          <w:ilvl w:val="0"/>
          <w:numId w:val="2"/>
        </w:numPr>
        <w:rPr>
          <w:rFonts w:cs="Arial"/>
          <w:b/>
          <w:sz w:val="22"/>
          <w:szCs w:val="22"/>
        </w:rPr>
      </w:pPr>
      <w:r w:rsidRPr="008D4A13">
        <w:rPr>
          <w:rFonts w:cs="Arial"/>
          <w:b/>
          <w:sz w:val="22"/>
          <w:szCs w:val="22"/>
        </w:rPr>
        <w:t>What are the types of equipment?</w:t>
      </w:r>
    </w:p>
    <w:p w14:paraId="398938CF" w14:textId="77777777" w:rsidR="001E6A7B" w:rsidRPr="008D4A13" w:rsidRDefault="001E6A7B" w:rsidP="00C3745E">
      <w:pPr>
        <w:pStyle w:val="ListParagraph"/>
        <w:numPr>
          <w:ilvl w:val="0"/>
          <w:numId w:val="34"/>
        </w:numPr>
        <w:rPr>
          <w:rFonts w:cs="Arial"/>
          <w:sz w:val="22"/>
          <w:szCs w:val="22"/>
        </w:rPr>
      </w:pPr>
      <w:r w:rsidRPr="008D4A13">
        <w:rPr>
          <w:rFonts w:cs="Arial"/>
          <w:sz w:val="22"/>
          <w:szCs w:val="22"/>
        </w:rPr>
        <w:t>1.</w:t>
      </w:r>
      <w:r w:rsidRPr="008D4A13">
        <w:rPr>
          <w:rFonts w:cs="Arial"/>
          <w:sz w:val="22"/>
          <w:szCs w:val="22"/>
        </w:rPr>
        <w:tab/>
        <w:t>Portable Appliance – Less than 18kg in mass and can be moved easily</w:t>
      </w:r>
    </w:p>
    <w:p w14:paraId="398938D0" w14:textId="77777777" w:rsidR="001E6A7B" w:rsidRPr="008D4A13" w:rsidRDefault="001E6A7B" w:rsidP="00455C7B">
      <w:pPr>
        <w:pStyle w:val="ListParagraph"/>
        <w:ind w:left="360"/>
        <w:rPr>
          <w:rFonts w:cs="Arial"/>
          <w:sz w:val="22"/>
          <w:szCs w:val="22"/>
        </w:rPr>
      </w:pPr>
      <w:r w:rsidRPr="008D4A13">
        <w:rPr>
          <w:rFonts w:cs="Arial"/>
          <w:sz w:val="22"/>
          <w:szCs w:val="22"/>
        </w:rPr>
        <w:t>2.</w:t>
      </w:r>
      <w:r w:rsidRPr="008D4A13">
        <w:rPr>
          <w:rFonts w:cs="Arial"/>
          <w:sz w:val="22"/>
          <w:szCs w:val="22"/>
        </w:rPr>
        <w:tab/>
        <w:t>Movable equipment – More than 18kg in mass, is not fixed is fitted with caster, handles, wheels etc and can be moved</w:t>
      </w:r>
    </w:p>
    <w:p w14:paraId="398938D1" w14:textId="77777777" w:rsidR="001E6A7B" w:rsidRPr="008D4A13" w:rsidRDefault="001E6A7B" w:rsidP="00455C7B">
      <w:pPr>
        <w:pStyle w:val="ListParagraph"/>
        <w:ind w:left="360"/>
        <w:rPr>
          <w:rFonts w:cs="Arial"/>
          <w:sz w:val="22"/>
          <w:szCs w:val="22"/>
        </w:rPr>
      </w:pPr>
      <w:r w:rsidRPr="008D4A13">
        <w:rPr>
          <w:rFonts w:cs="Arial"/>
          <w:sz w:val="22"/>
          <w:szCs w:val="22"/>
        </w:rPr>
        <w:t>3.</w:t>
      </w:r>
      <w:r w:rsidRPr="008D4A13">
        <w:rPr>
          <w:rFonts w:cs="Arial"/>
          <w:sz w:val="22"/>
          <w:szCs w:val="22"/>
        </w:rPr>
        <w:tab/>
        <w:t>Hand held – Portable equipment held in the hand during use</w:t>
      </w:r>
    </w:p>
    <w:p w14:paraId="398938D2" w14:textId="77777777" w:rsidR="001E6A7B" w:rsidRPr="008D4A13" w:rsidRDefault="001E6A7B" w:rsidP="00455C7B">
      <w:pPr>
        <w:pStyle w:val="ListParagraph"/>
        <w:ind w:left="360"/>
        <w:rPr>
          <w:rFonts w:cs="Arial"/>
          <w:sz w:val="22"/>
          <w:szCs w:val="22"/>
        </w:rPr>
      </w:pPr>
      <w:r w:rsidRPr="008D4A13">
        <w:rPr>
          <w:rFonts w:cs="Arial"/>
          <w:sz w:val="22"/>
          <w:szCs w:val="22"/>
        </w:rPr>
        <w:t>4.</w:t>
      </w:r>
      <w:r w:rsidRPr="008D4A13">
        <w:rPr>
          <w:rFonts w:cs="Arial"/>
          <w:sz w:val="22"/>
          <w:szCs w:val="22"/>
        </w:rPr>
        <w:tab/>
        <w:t>Stationary equipment – More than 18kg in mass and does not have caster, wheels, handles etc</w:t>
      </w:r>
    </w:p>
    <w:p w14:paraId="398938D3" w14:textId="77777777" w:rsidR="001E6A7B" w:rsidRPr="008D4A13" w:rsidRDefault="001E6A7B" w:rsidP="00455C7B">
      <w:pPr>
        <w:pStyle w:val="ListParagraph"/>
        <w:ind w:left="360"/>
        <w:rPr>
          <w:rFonts w:cs="Arial"/>
          <w:sz w:val="22"/>
          <w:szCs w:val="22"/>
        </w:rPr>
      </w:pPr>
      <w:r w:rsidRPr="008D4A13">
        <w:rPr>
          <w:rFonts w:cs="Arial"/>
          <w:sz w:val="22"/>
          <w:szCs w:val="22"/>
        </w:rPr>
        <w:t>5.</w:t>
      </w:r>
      <w:r w:rsidRPr="008D4A13">
        <w:rPr>
          <w:rFonts w:cs="Arial"/>
          <w:sz w:val="22"/>
          <w:szCs w:val="22"/>
        </w:rPr>
        <w:tab/>
        <w:t>Fixed equipment – these are fixed and not designed to move</w:t>
      </w:r>
    </w:p>
    <w:p w14:paraId="398938D4" w14:textId="77777777" w:rsidR="001E6A7B" w:rsidRPr="008D4A13" w:rsidRDefault="001E6A7B" w:rsidP="00455C7B">
      <w:pPr>
        <w:rPr>
          <w:rFonts w:cs="Arial"/>
          <w:b/>
          <w:sz w:val="22"/>
          <w:szCs w:val="22"/>
        </w:rPr>
      </w:pPr>
    </w:p>
    <w:p w14:paraId="398938D5" w14:textId="77777777" w:rsidR="00455C7B" w:rsidRPr="00247E03" w:rsidRDefault="001E6A7B" w:rsidP="00247E03">
      <w:pPr>
        <w:pStyle w:val="ListParagraph"/>
        <w:numPr>
          <w:ilvl w:val="0"/>
          <w:numId w:val="60"/>
        </w:numPr>
        <w:rPr>
          <w:rFonts w:cs="Arial"/>
          <w:b/>
          <w:color w:val="1F497D" w:themeColor="text2"/>
          <w:sz w:val="22"/>
          <w:szCs w:val="22"/>
        </w:rPr>
      </w:pPr>
      <w:r w:rsidRPr="00247E03">
        <w:rPr>
          <w:rFonts w:cs="Arial"/>
          <w:b/>
          <w:color w:val="1F497D" w:themeColor="text2"/>
          <w:sz w:val="22"/>
          <w:szCs w:val="22"/>
        </w:rPr>
        <w:t xml:space="preserve">Useful contacts for </w:t>
      </w:r>
      <w:r w:rsidR="00455C7B" w:rsidRPr="00247E03">
        <w:rPr>
          <w:rFonts w:cs="Arial"/>
          <w:b/>
          <w:color w:val="1F497D" w:themeColor="text2"/>
          <w:sz w:val="22"/>
          <w:szCs w:val="22"/>
        </w:rPr>
        <w:t>further Information, Advice and</w:t>
      </w:r>
    </w:p>
    <w:p w14:paraId="398938D6" w14:textId="77777777" w:rsidR="001E6A7B" w:rsidRPr="00247E03" w:rsidRDefault="001E6A7B" w:rsidP="00455C7B">
      <w:pPr>
        <w:ind w:firstLine="720"/>
        <w:rPr>
          <w:rFonts w:cs="Arial"/>
          <w:b/>
          <w:color w:val="1F497D" w:themeColor="text2"/>
          <w:sz w:val="22"/>
          <w:szCs w:val="22"/>
        </w:rPr>
      </w:pPr>
      <w:r w:rsidRPr="00247E03">
        <w:rPr>
          <w:rFonts w:cs="Arial"/>
          <w:b/>
          <w:color w:val="1F497D" w:themeColor="text2"/>
          <w:sz w:val="22"/>
          <w:szCs w:val="22"/>
        </w:rPr>
        <w:t>Guidance:</w:t>
      </w:r>
    </w:p>
    <w:p w14:paraId="398938D7" w14:textId="77777777" w:rsidR="001E6A7B" w:rsidRPr="00247E03" w:rsidRDefault="001E6A7B" w:rsidP="00455C7B">
      <w:pPr>
        <w:ind w:left="720"/>
        <w:rPr>
          <w:rFonts w:cs="Arial"/>
          <w:color w:val="1F497D" w:themeColor="text2"/>
          <w:sz w:val="22"/>
          <w:szCs w:val="22"/>
        </w:rPr>
      </w:pPr>
      <w:hyperlink r:id="rId49" w:history="1">
        <w:r w:rsidRPr="00247E03">
          <w:rPr>
            <w:rStyle w:val="Hyperlink"/>
            <w:rFonts w:cs="Arial"/>
            <w:color w:val="1F497D" w:themeColor="text2"/>
            <w:sz w:val="22"/>
            <w:szCs w:val="22"/>
          </w:rPr>
          <w:t>www.hse.gov.uk</w:t>
        </w:r>
      </w:hyperlink>
    </w:p>
    <w:p w14:paraId="2C7D6030" w14:textId="77777777" w:rsidR="00247E03" w:rsidRDefault="001E6A7B" w:rsidP="001E6A7B">
      <w:pPr>
        <w:pStyle w:val="Heading11"/>
        <w:rPr>
          <w:rFonts w:cs="Arial"/>
          <w:color w:val="1F497D" w:themeColor="text2"/>
          <w:sz w:val="22"/>
          <w:szCs w:val="22"/>
        </w:rPr>
      </w:pPr>
      <w:r w:rsidRPr="00247E03">
        <w:rPr>
          <w:rFonts w:cs="Arial"/>
          <w:color w:val="1F497D" w:themeColor="text2"/>
          <w:sz w:val="22"/>
          <w:szCs w:val="22"/>
        </w:rPr>
        <w:br w:type="page"/>
      </w:r>
    </w:p>
    <w:p w14:paraId="04CB6896" w14:textId="77777777" w:rsidR="00247E03" w:rsidRDefault="00247E03" w:rsidP="001E6A7B">
      <w:pPr>
        <w:pStyle w:val="Heading11"/>
        <w:rPr>
          <w:rFonts w:cs="Arial"/>
          <w:color w:val="1F497D" w:themeColor="text2"/>
          <w:szCs w:val="32"/>
        </w:rPr>
      </w:pPr>
    </w:p>
    <w:p w14:paraId="398938D8" w14:textId="60DFCD14" w:rsidR="001E6A7B" w:rsidRPr="00733858" w:rsidRDefault="001E6A7B" w:rsidP="001E6A7B">
      <w:pPr>
        <w:pStyle w:val="Heading11"/>
        <w:rPr>
          <w:rFonts w:cs="Arial"/>
          <w:szCs w:val="32"/>
        </w:rPr>
      </w:pPr>
      <w:r w:rsidRPr="00733858">
        <w:rPr>
          <w:rFonts w:cs="Arial"/>
          <w:szCs w:val="32"/>
        </w:rPr>
        <w:t>FAST FACTS</w:t>
      </w:r>
    </w:p>
    <w:tbl>
      <w:tblPr>
        <w:tblStyle w:val="TableGrid"/>
        <w:tblW w:w="6516" w:type="dxa"/>
        <w:shd w:val="clear" w:color="auto" w:fill="B8CCE4" w:themeFill="accent1" w:themeFillTint="66"/>
        <w:tblLook w:val="04A0" w:firstRow="1" w:lastRow="0" w:firstColumn="1" w:lastColumn="0" w:noHBand="0" w:noVBand="1"/>
      </w:tblPr>
      <w:tblGrid>
        <w:gridCol w:w="2943"/>
        <w:gridCol w:w="3573"/>
      </w:tblGrid>
      <w:tr w:rsidR="000E194E" w:rsidRPr="008D4A13" w14:paraId="398938DB" w14:textId="77777777" w:rsidTr="000E194E">
        <w:tc>
          <w:tcPr>
            <w:tcW w:w="2943" w:type="dxa"/>
            <w:tcBorders>
              <w:top w:val="single" w:sz="4" w:space="0" w:color="auto"/>
              <w:left w:val="single" w:sz="4" w:space="0" w:color="auto"/>
              <w:bottom w:val="single" w:sz="4" w:space="0" w:color="auto"/>
              <w:right w:val="single" w:sz="4" w:space="0" w:color="auto"/>
            </w:tcBorders>
            <w:shd w:val="clear" w:color="auto" w:fill="92D050"/>
            <w:hideMark/>
          </w:tcPr>
          <w:p w14:paraId="398938D9" w14:textId="77777777" w:rsidR="000E194E" w:rsidRPr="008D4A13" w:rsidRDefault="000E194E" w:rsidP="00670F49">
            <w:pPr>
              <w:pStyle w:val="Heading21"/>
              <w:rPr>
                <w:rFonts w:cs="Arial"/>
                <w:color w:val="FFFFFF" w:themeColor="background1"/>
                <w:sz w:val="22"/>
                <w:szCs w:val="22"/>
              </w:rPr>
            </w:pPr>
            <w:r w:rsidRPr="008D4A13">
              <w:rPr>
                <w:rFonts w:cs="Arial"/>
                <w:color w:val="FFFFFF" w:themeColor="background1"/>
                <w:sz w:val="22"/>
                <w:szCs w:val="22"/>
              </w:rPr>
              <w:t>Health &amp; Safet</w:t>
            </w:r>
            <w:r w:rsidR="001976F1">
              <w:rPr>
                <w:rFonts w:cs="Arial"/>
                <w:color w:val="FFFFFF" w:themeColor="background1"/>
                <w:sz w:val="22"/>
                <w:szCs w:val="22"/>
              </w:rPr>
              <w:t>y: 11</w:t>
            </w:r>
          </w:p>
        </w:tc>
        <w:tc>
          <w:tcPr>
            <w:tcW w:w="3573" w:type="dxa"/>
            <w:tcBorders>
              <w:top w:val="single" w:sz="4" w:space="0" w:color="auto"/>
              <w:left w:val="single" w:sz="4" w:space="0" w:color="auto"/>
              <w:bottom w:val="single" w:sz="4" w:space="0" w:color="auto"/>
              <w:right w:val="single" w:sz="4" w:space="0" w:color="auto"/>
            </w:tcBorders>
            <w:shd w:val="clear" w:color="auto" w:fill="92D050"/>
          </w:tcPr>
          <w:p w14:paraId="398938DA" w14:textId="77777777" w:rsidR="000E194E" w:rsidRPr="008D4A13" w:rsidRDefault="000E194E" w:rsidP="00670F49">
            <w:pPr>
              <w:pStyle w:val="Heading21"/>
              <w:rPr>
                <w:rFonts w:cs="Arial"/>
                <w:color w:val="FFFFFF" w:themeColor="background1"/>
                <w:sz w:val="22"/>
                <w:szCs w:val="22"/>
              </w:rPr>
            </w:pPr>
            <w:r w:rsidRPr="008D4A13">
              <w:rPr>
                <w:rFonts w:cs="Arial"/>
                <w:color w:val="FFFFFF" w:themeColor="background1"/>
                <w:sz w:val="22"/>
                <w:szCs w:val="22"/>
              </w:rPr>
              <w:t>Visitor Security</w:t>
            </w:r>
          </w:p>
        </w:tc>
      </w:tr>
    </w:tbl>
    <w:p w14:paraId="398938DC" w14:textId="77777777" w:rsidR="001E6A7B" w:rsidRPr="008D4A13" w:rsidRDefault="001E6A7B" w:rsidP="001E6A7B">
      <w:pPr>
        <w:pStyle w:val="BULLETS"/>
        <w:numPr>
          <w:ilvl w:val="0"/>
          <w:numId w:val="0"/>
        </w:numPr>
        <w:ind w:left="720"/>
        <w:rPr>
          <w:rFonts w:cs="Arial"/>
          <w:sz w:val="22"/>
          <w:szCs w:val="22"/>
        </w:rPr>
      </w:pPr>
    </w:p>
    <w:p w14:paraId="398938DD" w14:textId="77777777" w:rsidR="001E6A7B" w:rsidRPr="008D4A13" w:rsidRDefault="001E6A7B" w:rsidP="00C3745E">
      <w:pPr>
        <w:pStyle w:val="ListParagraph"/>
        <w:numPr>
          <w:ilvl w:val="0"/>
          <w:numId w:val="35"/>
        </w:numPr>
        <w:rPr>
          <w:rFonts w:cs="Arial"/>
          <w:b/>
          <w:sz w:val="22"/>
          <w:szCs w:val="22"/>
        </w:rPr>
      </w:pPr>
      <w:r w:rsidRPr="008D4A13">
        <w:rPr>
          <w:rFonts w:cs="Arial"/>
          <w:b/>
          <w:sz w:val="22"/>
          <w:szCs w:val="22"/>
        </w:rPr>
        <w:t>What is visitor security?</w:t>
      </w:r>
    </w:p>
    <w:p w14:paraId="398938DE" w14:textId="77777777" w:rsidR="001E6A7B" w:rsidRPr="008D4A13" w:rsidRDefault="001E6A7B" w:rsidP="00861A5F">
      <w:pPr>
        <w:pStyle w:val="ListParagraph"/>
        <w:rPr>
          <w:rFonts w:cs="Arial"/>
          <w:sz w:val="22"/>
          <w:szCs w:val="22"/>
        </w:rPr>
      </w:pPr>
      <w:r w:rsidRPr="008D4A13">
        <w:rPr>
          <w:rFonts w:cs="Arial"/>
          <w:sz w:val="22"/>
          <w:szCs w:val="22"/>
        </w:rPr>
        <w:t xml:space="preserve">Visitor security is the procedures that are in place within an organisation that helps to deal with visitors in a safe and secure manner. Visitor security is about receiving visitors in to a place of work so that there is a record of who is in the building in the event of an emergency, access is only granted to those who are authorised to be in the building and all visitors leave the premises at the end of their visit. </w:t>
      </w:r>
    </w:p>
    <w:p w14:paraId="398938DF" w14:textId="77777777" w:rsidR="001E6A7B" w:rsidRPr="008D4A13" w:rsidRDefault="001E6A7B" w:rsidP="00861A5F">
      <w:pPr>
        <w:pStyle w:val="ListParagraph"/>
        <w:rPr>
          <w:rFonts w:cs="Arial"/>
          <w:sz w:val="22"/>
          <w:szCs w:val="22"/>
        </w:rPr>
      </w:pPr>
    </w:p>
    <w:p w14:paraId="398938E0" w14:textId="77777777" w:rsidR="001E6A7B" w:rsidRPr="008D4A13" w:rsidRDefault="001E6A7B" w:rsidP="00C3745E">
      <w:pPr>
        <w:pStyle w:val="ListParagraph"/>
        <w:numPr>
          <w:ilvl w:val="0"/>
          <w:numId w:val="35"/>
        </w:numPr>
        <w:rPr>
          <w:rFonts w:cs="Arial"/>
          <w:b/>
          <w:sz w:val="22"/>
          <w:szCs w:val="22"/>
        </w:rPr>
      </w:pPr>
      <w:r w:rsidRPr="008D4A13">
        <w:rPr>
          <w:rFonts w:cs="Arial"/>
          <w:b/>
          <w:sz w:val="22"/>
          <w:szCs w:val="22"/>
        </w:rPr>
        <w:t>What procedures need to be followed when receiving visitors?</w:t>
      </w:r>
    </w:p>
    <w:p w14:paraId="398938E1" w14:textId="77777777" w:rsidR="001E6A7B" w:rsidRPr="008D4A13" w:rsidRDefault="001E6A7B" w:rsidP="00861A5F">
      <w:pPr>
        <w:pStyle w:val="ListParagraph"/>
        <w:rPr>
          <w:rFonts w:cs="Arial"/>
          <w:sz w:val="22"/>
          <w:szCs w:val="22"/>
        </w:rPr>
      </w:pPr>
      <w:r w:rsidRPr="008D4A13">
        <w:rPr>
          <w:rFonts w:cs="Arial"/>
          <w:sz w:val="22"/>
          <w:szCs w:val="22"/>
        </w:rPr>
        <w:t>Many organisations will have a sign in/out book where details of all visitors are recorded and will include information such as, their name, the company they work for, who they are there to see and the time that they arrive and leave. Some organisations will also ask for car registration details if they have their own car park.</w:t>
      </w:r>
    </w:p>
    <w:p w14:paraId="398938E2" w14:textId="77777777" w:rsidR="001E6A7B" w:rsidRPr="008D4A13" w:rsidRDefault="001E6A7B" w:rsidP="00861A5F">
      <w:pPr>
        <w:pStyle w:val="ListParagraph"/>
        <w:rPr>
          <w:rFonts w:cs="Arial"/>
          <w:sz w:val="22"/>
          <w:szCs w:val="22"/>
        </w:rPr>
      </w:pPr>
    </w:p>
    <w:p w14:paraId="398938E3" w14:textId="77777777" w:rsidR="001E6A7B" w:rsidRPr="008D4A13" w:rsidRDefault="001E6A7B" w:rsidP="00861A5F">
      <w:pPr>
        <w:pStyle w:val="ListParagraph"/>
        <w:rPr>
          <w:rFonts w:cs="Arial"/>
          <w:sz w:val="22"/>
          <w:szCs w:val="22"/>
        </w:rPr>
      </w:pPr>
      <w:r w:rsidRPr="008D4A13">
        <w:rPr>
          <w:rFonts w:cs="Arial"/>
          <w:sz w:val="22"/>
          <w:szCs w:val="22"/>
        </w:rPr>
        <w:t xml:space="preserve">Generally, there will always be a specific person or team that will greet and welcome visitors, identify who they are, why they are there and ask them to sign in. They may then lead them to where they need to be or offer them a drink and a seat whilst they wait for the person they are there to see. </w:t>
      </w:r>
    </w:p>
    <w:p w14:paraId="398938E4" w14:textId="77777777" w:rsidR="001E6A7B" w:rsidRPr="008D4A13" w:rsidRDefault="001E6A7B" w:rsidP="00861A5F">
      <w:pPr>
        <w:pStyle w:val="ListParagraph"/>
        <w:rPr>
          <w:rFonts w:cs="Arial"/>
          <w:sz w:val="22"/>
          <w:szCs w:val="22"/>
        </w:rPr>
      </w:pPr>
    </w:p>
    <w:p w14:paraId="398938E5" w14:textId="77777777" w:rsidR="001E6A7B" w:rsidRPr="008D4A13" w:rsidRDefault="001E6A7B" w:rsidP="00861A5F">
      <w:pPr>
        <w:pStyle w:val="ListParagraph"/>
        <w:rPr>
          <w:rFonts w:cs="Arial"/>
          <w:sz w:val="22"/>
          <w:szCs w:val="22"/>
        </w:rPr>
      </w:pPr>
      <w:r w:rsidRPr="008D4A13">
        <w:rPr>
          <w:rFonts w:cs="Arial"/>
          <w:sz w:val="22"/>
          <w:szCs w:val="22"/>
        </w:rPr>
        <w:t>Procedures also need to be followed when a visitor leaves, if they have signed in they must sign out and in many organisations, a visitor will be escorted to the door to ensure that they leave safely and security is not put at risk.</w:t>
      </w:r>
    </w:p>
    <w:p w14:paraId="398938E6" w14:textId="77777777" w:rsidR="001E6A7B" w:rsidRDefault="001E6A7B" w:rsidP="00861A5F">
      <w:pPr>
        <w:pStyle w:val="ListParagraph"/>
        <w:rPr>
          <w:rFonts w:cs="Arial"/>
          <w:sz w:val="22"/>
          <w:szCs w:val="22"/>
        </w:rPr>
      </w:pPr>
    </w:p>
    <w:p w14:paraId="38BF0A46" w14:textId="77777777" w:rsidR="00247E03" w:rsidRDefault="00247E03" w:rsidP="00861A5F">
      <w:pPr>
        <w:pStyle w:val="ListParagraph"/>
        <w:rPr>
          <w:rFonts w:cs="Arial"/>
          <w:sz w:val="22"/>
          <w:szCs w:val="22"/>
        </w:rPr>
      </w:pPr>
    </w:p>
    <w:p w14:paraId="75B79670" w14:textId="77777777" w:rsidR="00247E03" w:rsidRDefault="00247E03" w:rsidP="00861A5F">
      <w:pPr>
        <w:pStyle w:val="ListParagraph"/>
        <w:rPr>
          <w:rFonts w:cs="Arial"/>
          <w:sz w:val="22"/>
          <w:szCs w:val="22"/>
        </w:rPr>
      </w:pPr>
    </w:p>
    <w:p w14:paraId="3EBC2B5F" w14:textId="77777777" w:rsidR="00247E03" w:rsidRDefault="00247E03" w:rsidP="00861A5F">
      <w:pPr>
        <w:pStyle w:val="ListParagraph"/>
        <w:rPr>
          <w:rFonts w:cs="Arial"/>
          <w:sz w:val="22"/>
          <w:szCs w:val="22"/>
        </w:rPr>
      </w:pPr>
    </w:p>
    <w:p w14:paraId="38FD4E89" w14:textId="77777777" w:rsidR="00247E03" w:rsidRDefault="00247E03" w:rsidP="00861A5F">
      <w:pPr>
        <w:pStyle w:val="ListParagraph"/>
        <w:rPr>
          <w:rFonts w:cs="Arial"/>
          <w:sz w:val="22"/>
          <w:szCs w:val="22"/>
        </w:rPr>
      </w:pPr>
    </w:p>
    <w:p w14:paraId="5D6D957D" w14:textId="77777777" w:rsidR="00247E03" w:rsidRPr="008D4A13" w:rsidRDefault="00247E03" w:rsidP="00861A5F">
      <w:pPr>
        <w:pStyle w:val="ListParagraph"/>
        <w:rPr>
          <w:rFonts w:cs="Arial"/>
          <w:sz w:val="22"/>
          <w:szCs w:val="22"/>
        </w:rPr>
      </w:pPr>
    </w:p>
    <w:p w14:paraId="398938E7" w14:textId="77777777" w:rsidR="001E6A7B" w:rsidRPr="008D4A13" w:rsidRDefault="001E6A7B" w:rsidP="00247E03">
      <w:pPr>
        <w:pStyle w:val="ListParagraph"/>
        <w:numPr>
          <w:ilvl w:val="0"/>
          <w:numId w:val="35"/>
        </w:numPr>
        <w:ind w:left="142"/>
        <w:rPr>
          <w:rFonts w:cs="Arial"/>
          <w:b/>
          <w:sz w:val="22"/>
          <w:szCs w:val="22"/>
        </w:rPr>
      </w:pPr>
      <w:r w:rsidRPr="008D4A13">
        <w:rPr>
          <w:rFonts w:cs="Arial"/>
          <w:b/>
          <w:sz w:val="22"/>
          <w:szCs w:val="22"/>
        </w:rPr>
        <w:t>Why is it important to have procedures for visitors?</w:t>
      </w:r>
    </w:p>
    <w:p w14:paraId="398938E8" w14:textId="77777777" w:rsidR="001E6A7B" w:rsidRDefault="001E6A7B" w:rsidP="00247E03">
      <w:pPr>
        <w:pStyle w:val="ListParagraph"/>
        <w:ind w:left="142"/>
        <w:rPr>
          <w:rFonts w:cs="Arial"/>
          <w:sz w:val="22"/>
          <w:szCs w:val="22"/>
        </w:rPr>
      </w:pPr>
      <w:r w:rsidRPr="008D4A13">
        <w:rPr>
          <w:rFonts w:cs="Arial"/>
          <w:sz w:val="22"/>
          <w:szCs w:val="22"/>
        </w:rPr>
        <w:t>It is important to have security procedures in place to ensure that all staff members deal with visitors in a standardised way, that all visitors receive the same level of service or assistance and to help maintain the security of property, confidentiality of information and safety of staff and other visitors.</w:t>
      </w:r>
    </w:p>
    <w:p w14:paraId="1710F4E0" w14:textId="77777777" w:rsidR="00247E03" w:rsidRPr="008D4A13" w:rsidRDefault="00247E03" w:rsidP="00861A5F">
      <w:pPr>
        <w:pStyle w:val="ListParagraph"/>
        <w:rPr>
          <w:rFonts w:cs="Arial"/>
          <w:sz w:val="22"/>
          <w:szCs w:val="22"/>
        </w:rPr>
      </w:pPr>
    </w:p>
    <w:p w14:paraId="398938E9" w14:textId="205C46CF" w:rsidR="00804026" w:rsidRPr="008254CA" w:rsidRDefault="00247E03" w:rsidP="00247E03">
      <w:pPr>
        <w:tabs>
          <w:tab w:val="left" w:pos="567"/>
        </w:tabs>
        <w:ind w:left="142" w:hanging="142"/>
        <w:rPr>
          <w:rFonts w:cs="Arial"/>
          <w:color w:val="1F497D" w:themeColor="text2"/>
          <w:sz w:val="22"/>
          <w:szCs w:val="22"/>
        </w:rPr>
      </w:pPr>
      <w:r>
        <w:rPr>
          <w:rFonts w:cs="Arial"/>
          <w:color w:val="1F497D" w:themeColor="text2"/>
          <w:sz w:val="22"/>
          <w:szCs w:val="22"/>
        </w:rPr>
        <w:t xml:space="preserve">   </w:t>
      </w:r>
      <w:r w:rsidR="001E6A7B" w:rsidRPr="008254CA">
        <w:rPr>
          <w:rFonts w:cs="Arial"/>
          <w:color w:val="1F497D" w:themeColor="text2"/>
          <w:sz w:val="22"/>
          <w:szCs w:val="22"/>
        </w:rPr>
        <w:t xml:space="preserve">Visitor procedures help to minimise the potential risk to an organisation that, without them, could lead to theft, fraud, threats to physical safety and many other issues that could arise with anyone being able </w:t>
      </w:r>
      <w:r w:rsidR="00804026" w:rsidRPr="008254CA">
        <w:rPr>
          <w:rFonts w:cs="Arial"/>
          <w:color w:val="1F497D" w:themeColor="text2"/>
          <w:sz w:val="22"/>
          <w:szCs w:val="22"/>
        </w:rPr>
        <w:t>to gain access to the premises.</w:t>
      </w:r>
    </w:p>
    <w:p w14:paraId="398938EA" w14:textId="77777777" w:rsidR="00804026" w:rsidRPr="008254CA" w:rsidRDefault="00804026" w:rsidP="00247E03">
      <w:pPr>
        <w:spacing w:after="200"/>
        <w:ind w:left="142" w:hanging="142"/>
        <w:rPr>
          <w:rFonts w:cs="Arial"/>
          <w:color w:val="1F497D" w:themeColor="text2"/>
          <w:sz w:val="22"/>
          <w:szCs w:val="22"/>
        </w:rPr>
      </w:pPr>
      <w:r w:rsidRPr="008254CA">
        <w:rPr>
          <w:rFonts w:cs="Arial"/>
          <w:color w:val="1F497D" w:themeColor="text2"/>
          <w:sz w:val="22"/>
          <w:szCs w:val="22"/>
        </w:rPr>
        <w:br w:type="page"/>
      </w:r>
    </w:p>
    <w:p w14:paraId="17F7DECB" w14:textId="77777777" w:rsidR="007F0293" w:rsidRDefault="007F0293" w:rsidP="00804026">
      <w:pPr>
        <w:rPr>
          <w:rFonts w:cs="Arial"/>
          <w:color w:val="002060"/>
          <w:sz w:val="32"/>
          <w:szCs w:val="32"/>
        </w:rPr>
      </w:pPr>
    </w:p>
    <w:p w14:paraId="398938EB" w14:textId="2BCDF9E0" w:rsidR="00804026" w:rsidRDefault="00804026" w:rsidP="00804026">
      <w:pPr>
        <w:rPr>
          <w:rFonts w:cs="Arial"/>
          <w:sz w:val="32"/>
          <w:szCs w:val="32"/>
        </w:rPr>
      </w:pPr>
      <w:r w:rsidRPr="00804026">
        <w:rPr>
          <w:rFonts w:cs="Arial"/>
          <w:color w:val="002060"/>
          <w:sz w:val="32"/>
          <w:szCs w:val="32"/>
        </w:rPr>
        <w:t>FAST FACTS</w:t>
      </w:r>
    </w:p>
    <w:tbl>
      <w:tblPr>
        <w:tblStyle w:val="TableGrid"/>
        <w:tblW w:w="6516" w:type="dxa"/>
        <w:shd w:val="clear" w:color="auto" w:fill="B8CCE4" w:themeFill="accent1" w:themeFillTint="66"/>
        <w:tblLook w:val="04A0" w:firstRow="1" w:lastRow="0" w:firstColumn="1" w:lastColumn="0" w:noHBand="0" w:noVBand="1"/>
      </w:tblPr>
      <w:tblGrid>
        <w:gridCol w:w="2943"/>
        <w:gridCol w:w="3573"/>
      </w:tblGrid>
      <w:tr w:rsidR="00804026" w:rsidRPr="008D4A13" w14:paraId="398938EE" w14:textId="77777777" w:rsidTr="006B10D3">
        <w:tc>
          <w:tcPr>
            <w:tcW w:w="2943" w:type="dxa"/>
            <w:tcBorders>
              <w:top w:val="single" w:sz="4" w:space="0" w:color="auto"/>
              <w:left w:val="single" w:sz="4" w:space="0" w:color="auto"/>
              <w:bottom w:val="single" w:sz="4" w:space="0" w:color="auto"/>
              <w:right w:val="single" w:sz="4" w:space="0" w:color="auto"/>
            </w:tcBorders>
            <w:shd w:val="clear" w:color="auto" w:fill="92D050"/>
            <w:hideMark/>
          </w:tcPr>
          <w:p w14:paraId="398938EC" w14:textId="77777777" w:rsidR="00804026" w:rsidRPr="008D4A13" w:rsidRDefault="00804026" w:rsidP="006B10D3">
            <w:pPr>
              <w:pStyle w:val="Heading21"/>
              <w:rPr>
                <w:rFonts w:cs="Arial"/>
                <w:color w:val="FFFFFF" w:themeColor="background1"/>
                <w:sz w:val="22"/>
                <w:szCs w:val="22"/>
              </w:rPr>
            </w:pPr>
            <w:r w:rsidRPr="008D4A13">
              <w:rPr>
                <w:rFonts w:cs="Arial"/>
                <w:color w:val="FFFFFF" w:themeColor="background1"/>
                <w:sz w:val="22"/>
                <w:szCs w:val="22"/>
              </w:rPr>
              <w:t>Health &amp; Safe</w:t>
            </w:r>
            <w:r w:rsidR="001976F1">
              <w:rPr>
                <w:rFonts w:cs="Arial"/>
                <w:color w:val="FFFFFF" w:themeColor="background1"/>
                <w:sz w:val="22"/>
                <w:szCs w:val="22"/>
              </w:rPr>
              <w:t>ty: 12</w:t>
            </w:r>
          </w:p>
        </w:tc>
        <w:tc>
          <w:tcPr>
            <w:tcW w:w="3573" w:type="dxa"/>
            <w:tcBorders>
              <w:top w:val="single" w:sz="4" w:space="0" w:color="auto"/>
              <w:left w:val="single" w:sz="4" w:space="0" w:color="auto"/>
              <w:bottom w:val="single" w:sz="4" w:space="0" w:color="auto"/>
              <w:right w:val="single" w:sz="4" w:space="0" w:color="auto"/>
            </w:tcBorders>
            <w:shd w:val="clear" w:color="auto" w:fill="92D050"/>
          </w:tcPr>
          <w:p w14:paraId="398938ED" w14:textId="77777777" w:rsidR="00804026" w:rsidRPr="008D4A13" w:rsidRDefault="00804026" w:rsidP="006B10D3">
            <w:pPr>
              <w:pStyle w:val="Heading21"/>
              <w:rPr>
                <w:rFonts w:cs="Arial"/>
                <w:color w:val="FFFFFF" w:themeColor="background1"/>
                <w:sz w:val="22"/>
                <w:szCs w:val="22"/>
              </w:rPr>
            </w:pPr>
            <w:r>
              <w:rPr>
                <w:rFonts w:cs="Arial"/>
                <w:color w:val="FFFFFF" w:themeColor="background1"/>
                <w:sz w:val="22"/>
                <w:szCs w:val="22"/>
              </w:rPr>
              <w:t>Alcohol &amp; Drugs</w:t>
            </w:r>
          </w:p>
        </w:tc>
      </w:tr>
    </w:tbl>
    <w:p w14:paraId="398938EF" w14:textId="77777777" w:rsidR="004508C3" w:rsidRPr="004508C3" w:rsidRDefault="004508C3" w:rsidP="004508C3">
      <w:pPr>
        <w:ind w:left="360"/>
        <w:rPr>
          <w:rFonts w:cs="Arial"/>
          <w:b/>
          <w:color w:val="0070C0"/>
          <w:sz w:val="22"/>
          <w:szCs w:val="22"/>
        </w:rPr>
      </w:pPr>
    </w:p>
    <w:p w14:paraId="398938F0" w14:textId="77777777" w:rsidR="00804026" w:rsidRPr="007F0293" w:rsidRDefault="00804026" w:rsidP="004508C3">
      <w:pPr>
        <w:numPr>
          <w:ilvl w:val="0"/>
          <w:numId w:val="17"/>
        </w:numPr>
        <w:rPr>
          <w:rFonts w:cs="Arial"/>
          <w:b/>
          <w:color w:val="1F497D" w:themeColor="text2"/>
          <w:sz w:val="22"/>
          <w:szCs w:val="22"/>
        </w:rPr>
      </w:pPr>
      <w:r w:rsidRPr="007F0293">
        <w:rPr>
          <w:rFonts w:cs="Arial"/>
          <w:b/>
          <w:color w:val="1F497D" w:themeColor="text2"/>
          <w:sz w:val="22"/>
          <w:szCs w:val="22"/>
        </w:rPr>
        <w:t>So, what’s so bad about consuming drugs and/or alcohol?</w:t>
      </w:r>
    </w:p>
    <w:p w14:paraId="398938F1" w14:textId="77777777" w:rsidR="00804026" w:rsidRPr="007F0293" w:rsidRDefault="00804026" w:rsidP="00804026">
      <w:pPr>
        <w:numPr>
          <w:ilvl w:val="0"/>
          <w:numId w:val="18"/>
        </w:numPr>
        <w:rPr>
          <w:rFonts w:cs="Arial"/>
          <w:color w:val="1F497D" w:themeColor="text2"/>
          <w:sz w:val="22"/>
          <w:szCs w:val="22"/>
        </w:rPr>
      </w:pPr>
      <w:r w:rsidRPr="007F0293">
        <w:rPr>
          <w:rFonts w:cs="Arial"/>
          <w:color w:val="1F497D" w:themeColor="text2"/>
          <w:sz w:val="22"/>
          <w:szCs w:val="22"/>
        </w:rPr>
        <w:t>The use of alcohol and/or drugs, especially at work will decrease the safety of themselves</w:t>
      </w:r>
    </w:p>
    <w:p w14:paraId="398938F2" w14:textId="77777777" w:rsidR="00804026" w:rsidRPr="007F0293" w:rsidRDefault="00804026" w:rsidP="00FB2CFD">
      <w:pPr>
        <w:ind w:left="360"/>
        <w:rPr>
          <w:rFonts w:cs="Arial"/>
          <w:color w:val="1F497D" w:themeColor="text2"/>
          <w:sz w:val="22"/>
          <w:szCs w:val="22"/>
        </w:rPr>
      </w:pPr>
      <w:r w:rsidRPr="007F0293">
        <w:rPr>
          <w:rFonts w:cs="Arial"/>
          <w:color w:val="1F497D" w:themeColor="text2"/>
          <w:sz w:val="22"/>
          <w:szCs w:val="22"/>
        </w:rPr>
        <w:t>And others around them, increase the possibility of lateness and absenteeism, decrease</w:t>
      </w:r>
    </w:p>
    <w:p w14:paraId="398938F3" w14:textId="77777777" w:rsidR="00804026" w:rsidRPr="007F0293" w:rsidRDefault="00804026" w:rsidP="00FB2CFD">
      <w:pPr>
        <w:ind w:left="360"/>
        <w:rPr>
          <w:rFonts w:cs="Arial"/>
          <w:color w:val="1F497D" w:themeColor="text2"/>
          <w:sz w:val="22"/>
          <w:szCs w:val="22"/>
        </w:rPr>
      </w:pPr>
      <w:r w:rsidRPr="007F0293">
        <w:rPr>
          <w:rFonts w:cs="Arial"/>
          <w:color w:val="1F497D" w:themeColor="text2"/>
          <w:sz w:val="22"/>
          <w:szCs w:val="22"/>
        </w:rPr>
        <w:t>Productivity and performance, decrease morale and employee relations, increase bad</w:t>
      </w:r>
    </w:p>
    <w:p w14:paraId="398938F4" w14:textId="77777777" w:rsidR="00804026" w:rsidRPr="007F0293" w:rsidRDefault="00804026" w:rsidP="00FB2CFD">
      <w:pPr>
        <w:ind w:firstLine="360"/>
        <w:rPr>
          <w:rFonts w:cs="Arial"/>
          <w:color w:val="1F497D" w:themeColor="text2"/>
          <w:sz w:val="22"/>
          <w:szCs w:val="22"/>
        </w:rPr>
      </w:pPr>
      <w:r w:rsidRPr="007F0293">
        <w:rPr>
          <w:rFonts w:cs="Arial"/>
          <w:color w:val="1F497D" w:themeColor="text2"/>
          <w:sz w:val="22"/>
          <w:szCs w:val="22"/>
        </w:rPr>
        <w:t xml:space="preserve">Behaviour and discipline and decrease company image. </w:t>
      </w:r>
    </w:p>
    <w:p w14:paraId="398938F5" w14:textId="77777777" w:rsidR="00804026" w:rsidRPr="007F0293" w:rsidRDefault="00804026" w:rsidP="00FB2CFD">
      <w:pPr>
        <w:ind w:firstLine="360"/>
        <w:rPr>
          <w:rFonts w:cs="Arial"/>
          <w:b/>
          <w:color w:val="1F497D" w:themeColor="text2"/>
          <w:sz w:val="22"/>
          <w:szCs w:val="22"/>
        </w:rPr>
      </w:pPr>
      <w:r w:rsidRPr="007F0293">
        <w:rPr>
          <w:rFonts w:cs="Arial"/>
          <w:color w:val="1F497D" w:themeColor="text2"/>
          <w:sz w:val="22"/>
          <w:szCs w:val="22"/>
        </w:rPr>
        <w:t>If caught with either at work, you could lose your job!</w:t>
      </w:r>
    </w:p>
    <w:p w14:paraId="398938F6" w14:textId="77777777" w:rsidR="00804026" w:rsidRPr="007F0293" w:rsidRDefault="00804026" w:rsidP="00804026">
      <w:pPr>
        <w:rPr>
          <w:rFonts w:cs="Arial"/>
          <w:color w:val="1F497D" w:themeColor="text2"/>
          <w:sz w:val="22"/>
          <w:szCs w:val="22"/>
        </w:rPr>
      </w:pPr>
      <w:r w:rsidRPr="007F0293">
        <w:rPr>
          <w:rFonts w:cs="Arial"/>
          <w:color w:val="1F497D" w:themeColor="text2"/>
          <w:sz w:val="22"/>
          <w:szCs w:val="22"/>
        </w:rPr>
        <w:t xml:space="preserve"> </w:t>
      </w:r>
    </w:p>
    <w:p w14:paraId="398938F7" w14:textId="77777777" w:rsidR="00804026" w:rsidRPr="007F0293" w:rsidRDefault="00804026" w:rsidP="00804026">
      <w:pPr>
        <w:numPr>
          <w:ilvl w:val="0"/>
          <w:numId w:val="17"/>
        </w:numPr>
        <w:rPr>
          <w:rFonts w:cs="Arial"/>
          <w:b/>
          <w:color w:val="1F497D" w:themeColor="text2"/>
          <w:sz w:val="22"/>
          <w:szCs w:val="22"/>
        </w:rPr>
      </w:pPr>
      <w:r w:rsidRPr="007F0293">
        <w:rPr>
          <w:rFonts w:cs="Arial"/>
          <w:b/>
          <w:color w:val="1F497D" w:themeColor="text2"/>
          <w:sz w:val="22"/>
          <w:szCs w:val="22"/>
        </w:rPr>
        <w:t>What are the signs of alcohol and/or drug use?</w:t>
      </w:r>
    </w:p>
    <w:p w14:paraId="398938F8" w14:textId="77777777" w:rsidR="00804026" w:rsidRPr="007F0293" w:rsidRDefault="00804026" w:rsidP="008254CA">
      <w:pPr>
        <w:ind w:left="360"/>
        <w:rPr>
          <w:rFonts w:cs="Arial"/>
          <w:b/>
          <w:color w:val="1F497D" w:themeColor="text2"/>
          <w:sz w:val="22"/>
          <w:szCs w:val="22"/>
        </w:rPr>
      </w:pPr>
      <w:r w:rsidRPr="007F0293">
        <w:rPr>
          <w:rFonts w:cs="Arial"/>
          <w:color w:val="1F497D" w:themeColor="text2"/>
          <w:sz w:val="22"/>
          <w:szCs w:val="22"/>
        </w:rPr>
        <w:t>Sudden mood swings, unusual irritability and aggression, confusion, abnormal levels of energy and concentration, impaired performance, poor time keeping, deterioration in relationships with colleagues, customers and management.</w:t>
      </w:r>
    </w:p>
    <w:p w14:paraId="398938F9" w14:textId="77777777" w:rsidR="00804026" w:rsidRPr="007F0293" w:rsidRDefault="00804026" w:rsidP="00804026">
      <w:pPr>
        <w:rPr>
          <w:rFonts w:cs="Arial"/>
          <w:color w:val="1F497D" w:themeColor="text2"/>
          <w:sz w:val="22"/>
          <w:szCs w:val="22"/>
        </w:rPr>
      </w:pPr>
    </w:p>
    <w:p w14:paraId="398938FA" w14:textId="77777777" w:rsidR="00804026" w:rsidRPr="007F0293" w:rsidRDefault="00804026" w:rsidP="00804026">
      <w:pPr>
        <w:rPr>
          <w:rFonts w:cs="Arial"/>
          <w:b/>
          <w:color w:val="1F497D" w:themeColor="text2"/>
          <w:sz w:val="22"/>
          <w:szCs w:val="22"/>
        </w:rPr>
      </w:pPr>
      <w:r w:rsidRPr="007F0293">
        <w:rPr>
          <w:rFonts w:cs="Arial"/>
          <w:color w:val="1F497D" w:themeColor="text2"/>
          <w:sz w:val="22"/>
          <w:szCs w:val="22"/>
        </w:rPr>
        <w:sym w:font="Wingdings 2" w:char="F097"/>
      </w:r>
      <w:r w:rsidRPr="007F0293">
        <w:rPr>
          <w:rFonts w:cs="Arial"/>
          <w:color w:val="1F497D" w:themeColor="text2"/>
          <w:sz w:val="22"/>
          <w:szCs w:val="22"/>
        </w:rPr>
        <w:t xml:space="preserve">    </w:t>
      </w:r>
      <w:r w:rsidRPr="007F0293">
        <w:rPr>
          <w:rFonts w:cs="Arial"/>
          <w:b/>
          <w:color w:val="1F497D" w:themeColor="text2"/>
          <w:sz w:val="22"/>
          <w:szCs w:val="22"/>
        </w:rPr>
        <w:t>What are the government’s daily unit guidelines for alcohol?</w:t>
      </w:r>
    </w:p>
    <w:p w14:paraId="398938FB" w14:textId="77777777" w:rsidR="00804026" w:rsidRPr="007F0293" w:rsidRDefault="00804026" w:rsidP="00804026">
      <w:pPr>
        <w:numPr>
          <w:ilvl w:val="0"/>
          <w:numId w:val="18"/>
        </w:numPr>
        <w:rPr>
          <w:rFonts w:cs="Arial"/>
          <w:b/>
          <w:color w:val="1F497D" w:themeColor="text2"/>
          <w:sz w:val="22"/>
          <w:szCs w:val="22"/>
        </w:rPr>
      </w:pPr>
      <w:r w:rsidRPr="007F0293">
        <w:rPr>
          <w:rFonts w:cs="Arial"/>
          <w:color w:val="1F497D" w:themeColor="text2"/>
          <w:sz w:val="22"/>
          <w:szCs w:val="22"/>
          <w:lang w:val="en-US"/>
        </w:rPr>
        <w:t>Men – 3-4 or less Units / day, Women – 2-3 or less Units / day</w:t>
      </w:r>
    </w:p>
    <w:p w14:paraId="398938FC" w14:textId="77777777" w:rsidR="00804026" w:rsidRPr="007F0293" w:rsidRDefault="00804026" w:rsidP="008254CA">
      <w:pPr>
        <w:ind w:left="360"/>
        <w:rPr>
          <w:rFonts w:cs="Arial"/>
          <w:color w:val="1F497D" w:themeColor="text2"/>
          <w:sz w:val="22"/>
          <w:szCs w:val="22"/>
          <w:lang w:val="en-US"/>
        </w:rPr>
      </w:pPr>
      <w:r w:rsidRPr="007F0293">
        <w:rPr>
          <w:rFonts w:cs="Arial"/>
          <w:color w:val="1F497D" w:themeColor="text2"/>
          <w:sz w:val="22"/>
          <w:szCs w:val="22"/>
          <w:lang w:val="en-US"/>
        </w:rPr>
        <w:t>Men should have no more than 4 Units before driving and women no more than 3</w:t>
      </w:r>
    </w:p>
    <w:p w14:paraId="398938FD" w14:textId="77777777" w:rsidR="00804026" w:rsidRPr="007F0293" w:rsidRDefault="00804026" w:rsidP="008254CA">
      <w:pPr>
        <w:ind w:left="360"/>
        <w:rPr>
          <w:rFonts w:cs="Arial"/>
          <w:color w:val="1F497D" w:themeColor="text2"/>
          <w:sz w:val="22"/>
          <w:szCs w:val="22"/>
          <w:lang w:val="en-US"/>
        </w:rPr>
      </w:pPr>
      <w:r w:rsidRPr="007F0293">
        <w:rPr>
          <w:rFonts w:cs="Arial"/>
          <w:color w:val="1F497D" w:themeColor="text2"/>
          <w:sz w:val="22"/>
          <w:szCs w:val="22"/>
          <w:lang w:val="en-US"/>
        </w:rPr>
        <w:t>1 Unit = ½ pint lager, 25ml spirit, 125ml glass of wine, 1 pint of 5% lager = 2.8 Units.</w:t>
      </w:r>
    </w:p>
    <w:p w14:paraId="398938FE" w14:textId="77777777" w:rsidR="00804026" w:rsidRPr="007F0293" w:rsidRDefault="00804026" w:rsidP="008254CA">
      <w:pPr>
        <w:ind w:left="360"/>
        <w:rPr>
          <w:rFonts w:cs="Arial"/>
          <w:color w:val="1F497D" w:themeColor="text2"/>
          <w:sz w:val="22"/>
          <w:szCs w:val="22"/>
          <w:lang w:val="en-US"/>
        </w:rPr>
      </w:pPr>
      <w:r w:rsidRPr="007F0293">
        <w:rPr>
          <w:rFonts w:cs="Arial"/>
          <w:color w:val="1F497D" w:themeColor="text2"/>
          <w:sz w:val="22"/>
          <w:szCs w:val="22"/>
          <w:lang w:val="en-US"/>
        </w:rPr>
        <w:t>The amount of alcohol you can consume and breakdown depends on several facts:</w:t>
      </w:r>
    </w:p>
    <w:p w14:paraId="398938FF" w14:textId="77777777" w:rsidR="00804026" w:rsidRPr="007F0293" w:rsidRDefault="00804026" w:rsidP="008254CA">
      <w:pPr>
        <w:ind w:left="360"/>
        <w:rPr>
          <w:rFonts w:cs="Arial"/>
          <w:color w:val="1F497D" w:themeColor="text2"/>
          <w:sz w:val="22"/>
          <w:szCs w:val="22"/>
          <w:lang w:val="en-US"/>
        </w:rPr>
      </w:pPr>
      <w:r w:rsidRPr="007F0293">
        <w:rPr>
          <w:rFonts w:cs="Arial"/>
          <w:color w:val="1F497D" w:themeColor="text2"/>
          <w:sz w:val="22"/>
          <w:szCs w:val="22"/>
          <w:lang w:val="en-US"/>
        </w:rPr>
        <w:t>Weight, gender, age, metabolism, diet – how much, when and type of foods consumed and current levels of s</w:t>
      </w:r>
      <w:r w:rsidR="00BE7939" w:rsidRPr="007F0293">
        <w:rPr>
          <w:rFonts w:cs="Arial"/>
          <w:color w:val="1F497D" w:themeColor="text2"/>
          <w:sz w:val="22"/>
          <w:szCs w:val="22"/>
          <w:lang w:val="en-US"/>
        </w:rPr>
        <w:t>t</w:t>
      </w:r>
      <w:r w:rsidRPr="007F0293">
        <w:rPr>
          <w:rFonts w:cs="Arial"/>
          <w:color w:val="1F497D" w:themeColor="text2"/>
          <w:sz w:val="22"/>
          <w:szCs w:val="22"/>
          <w:lang w:val="en-US"/>
        </w:rPr>
        <w:t xml:space="preserve">ress. Everyone is different. </w:t>
      </w:r>
    </w:p>
    <w:p w14:paraId="39893900" w14:textId="77777777" w:rsidR="00804026" w:rsidRPr="007F0293" w:rsidRDefault="00804026" w:rsidP="008254CA">
      <w:pPr>
        <w:ind w:left="360"/>
        <w:rPr>
          <w:rFonts w:cs="Arial"/>
          <w:b/>
          <w:color w:val="1F497D" w:themeColor="text2"/>
          <w:sz w:val="22"/>
          <w:szCs w:val="22"/>
        </w:rPr>
      </w:pPr>
      <w:r w:rsidRPr="007F0293">
        <w:rPr>
          <w:rFonts w:cs="Arial"/>
          <w:color w:val="1F497D" w:themeColor="text2"/>
          <w:sz w:val="22"/>
          <w:szCs w:val="22"/>
          <w:lang w:val="en-US"/>
        </w:rPr>
        <w:t>If c</w:t>
      </w:r>
      <w:r w:rsidR="00BE7939" w:rsidRPr="007F0293">
        <w:rPr>
          <w:rFonts w:cs="Arial"/>
          <w:color w:val="1F497D" w:themeColor="text2"/>
          <w:sz w:val="22"/>
          <w:szCs w:val="22"/>
          <w:lang w:val="en-US"/>
        </w:rPr>
        <w:t>aught drink driving you will receive</w:t>
      </w:r>
      <w:r w:rsidRPr="007F0293">
        <w:rPr>
          <w:rFonts w:cs="Arial"/>
          <w:color w:val="1F497D" w:themeColor="text2"/>
          <w:sz w:val="22"/>
          <w:szCs w:val="22"/>
          <w:lang w:val="en-US"/>
        </w:rPr>
        <w:t xml:space="preserve"> a 12month ban and up </w:t>
      </w:r>
      <w:r w:rsidR="00BE7939" w:rsidRPr="007F0293">
        <w:rPr>
          <w:rFonts w:cs="Arial"/>
          <w:color w:val="1F497D" w:themeColor="text2"/>
          <w:sz w:val="22"/>
          <w:szCs w:val="22"/>
          <w:lang w:val="en-US"/>
        </w:rPr>
        <w:t>to</w:t>
      </w:r>
      <w:r w:rsidRPr="007F0293">
        <w:rPr>
          <w:rFonts w:cs="Arial"/>
          <w:color w:val="1F497D" w:themeColor="text2"/>
          <w:sz w:val="22"/>
          <w:szCs w:val="22"/>
          <w:lang w:val="en-US"/>
        </w:rPr>
        <w:t xml:space="preserve"> £5,000 fine, if caught at work, you could lose </w:t>
      </w:r>
      <w:r w:rsidR="00BE7939" w:rsidRPr="007F0293">
        <w:rPr>
          <w:rFonts w:cs="Arial"/>
          <w:color w:val="1F497D" w:themeColor="text2"/>
          <w:sz w:val="22"/>
          <w:szCs w:val="22"/>
          <w:lang w:val="en-US"/>
        </w:rPr>
        <w:t>your</w:t>
      </w:r>
      <w:r w:rsidRPr="007F0293">
        <w:rPr>
          <w:rFonts w:cs="Arial"/>
          <w:color w:val="1F497D" w:themeColor="text2"/>
          <w:sz w:val="22"/>
          <w:szCs w:val="22"/>
          <w:lang w:val="en-US"/>
        </w:rPr>
        <w:t xml:space="preserve"> job.</w:t>
      </w:r>
    </w:p>
    <w:p w14:paraId="39893901" w14:textId="77777777" w:rsidR="00804026" w:rsidRPr="007F0293" w:rsidRDefault="00804026" w:rsidP="00804026">
      <w:pPr>
        <w:rPr>
          <w:rFonts w:cs="Arial"/>
          <w:color w:val="1F497D" w:themeColor="text2"/>
          <w:sz w:val="22"/>
          <w:szCs w:val="22"/>
          <w:lang w:val="en-US"/>
        </w:rPr>
      </w:pPr>
    </w:p>
    <w:p w14:paraId="39893902" w14:textId="77777777" w:rsidR="00804026" w:rsidRPr="007F0293" w:rsidRDefault="00804026" w:rsidP="00804026">
      <w:pPr>
        <w:rPr>
          <w:rFonts w:cs="Arial"/>
          <w:b/>
          <w:color w:val="1F497D" w:themeColor="text2"/>
          <w:sz w:val="22"/>
          <w:szCs w:val="22"/>
          <w:lang w:val="en-US"/>
        </w:rPr>
      </w:pPr>
      <w:r w:rsidRPr="007F0293">
        <w:rPr>
          <w:rFonts w:cs="Arial"/>
          <w:color w:val="1F497D" w:themeColor="text2"/>
          <w:sz w:val="22"/>
          <w:szCs w:val="22"/>
          <w:lang w:val="en-US"/>
        </w:rPr>
        <w:sym w:font="Wingdings 2" w:char="F097"/>
      </w:r>
      <w:r w:rsidRPr="007F0293">
        <w:rPr>
          <w:rFonts w:cs="Arial"/>
          <w:b/>
          <w:color w:val="1F497D" w:themeColor="text2"/>
          <w:sz w:val="22"/>
          <w:szCs w:val="22"/>
          <w:lang w:val="en-US"/>
        </w:rPr>
        <w:t xml:space="preserve">    What are the classifications for drugs?</w:t>
      </w:r>
    </w:p>
    <w:p w14:paraId="39893903" w14:textId="77777777" w:rsidR="00F67124" w:rsidRPr="007F0293" w:rsidRDefault="00804026" w:rsidP="00804026">
      <w:pPr>
        <w:rPr>
          <w:rFonts w:cs="Arial"/>
          <w:color w:val="1F497D" w:themeColor="text2"/>
          <w:sz w:val="22"/>
          <w:szCs w:val="22"/>
          <w:lang w:val="en-US"/>
        </w:rPr>
      </w:pPr>
      <w:r w:rsidRPr="007F0293">
        <w:rPr>
          <w:rFonts w:cs="Arial"/>
          <w:color w:val="1F497D" w:themeColor="text2"/>
          <w:sz w:val="22"/>
          <w:szCs w:val="22"/>
          <w:lang w:val="en-US"/>
        </w:rPr>
        <w:sym w:font="Wingdings 2" w:char="F0AE"/>
      </w:r>
      <w:r w:rsidRPr="007F0293">
        <w:rPr>
          <w:rFonts w:cs="Arial"/>
          <w:color w:val="1F497D" w:themeColor="text2"/>
          <w:sz w:val="22"/>
          <w:szCs w:val="22"/>
          <w:lang w:val="en-US"/>
        </w:rPr>
        <w:t xml:space="preserve">    Class A – </w:t>
      </w:r>
      <w:r w:rsidR="00030316" w:rsidRPr="007F0293">
        <w:rPr>
          <w:rFonts w:cs="Arial"/>
          <w:color w:val="1F497D" w:themeColor="text2"/>
          <w:sz w:val="22"/>
          <w:szCs w:val="22"/>
          <w:lang w:val="en-US"/>
        </w:rPr>
        <w:t>e</w:t>
      </w:r>
      <w:r w:rsidR="00F67124" w:rsidRPr="007F0293">
        <w:rPr>
          <w:rFonts w:cs="Arial"/>
          <w:color w:val="1F497D" w:themeColor="text2"/>
          <w:sz w:val="22"/>
          <w:szCs w:val="22"/>
          <w:lang w:val="en-US"/>
        </w:rPr>
        <w:t>cstasy</w:t>
      </w:r>
      <w:r w:rsidRPr="007F0293">
        <w:rPr>
          <w:rFonts w:cs="Arial"/>
          <w:color w:val="1F497D" w:themeColor="text2"/>
          <w:sz w:val="22"/>
          <w:szCs w:val="22"/>
          <w:lang w:val="en-US"/>
        </w:rPr>
        <w:t xml:space="preserve">, </w:t>
      </w:r>
      <w:r w:rsidR="00F67124" w:rsidRPr="007F0293">
        <w:rPr>
          <w:rFonts w:cs="Arial"/>
          <w:color w:val="1F497D" w:themeColor="text2"/>
          <w:sz w:val="22"/>
          <w:szCs w:val="22"/>
          <w:lang w:val="en-US"/>
        </w:rPr>
        <w:t>LSD</w:t>
      </w:r>
      <w:r w:rsidRPr="007F0293">
        <w:rPr>
          <w:rFonts w:cs="Arial"/>
          <w:color w:val="1F497D" w:themeColor="text2"/>
          <w:sz w:val="22"/>
          <w:szCs w:val="22"/>
          <w:lang w:val="en-US"/>
        </w:rPr>
        <w:t>, crack,</w:t>
      </w:r>
      <w:r w:rsidR="00F67124" w:rsidRPr="007F0293">
        <w:rPr>
          <w:rFonts w:cs="Arial"/>
          <w:color w:val="1F497D" w:themeColor="text2"/>
          <w:sz w:val="22"/>
          <w:szCs w:val="22"/>
          <w:lang w:val="en-US"/>
        </w:rPr>
        <w:t xml:space="preserve"> heroin, amphetamines (prepared</w:t>
      </w:r>
    </w:p>
    <w:p w14:paraId="39893904" w14:textId="77777777" w:rsidR="00804026" w:rsidRPr="007F0293" w:rsidRDefault="00F67124" w:rsidP="00F67124">
      <w:pPr>
        <w:rPr>
          <w:rFonts w:cs="Arial"/>
          <w:color w:val="1F497D" w:themeColor="text2"/>
          <w:sz w:val="22"/>
          <w:szCs w:val="22"/>
          <w:lang w:val="en-US"/>
        </w:rPr>
      </w:pPr>
      <w:r w:rsidRPr="007F0293">
        <w:rPr>
          <w:rFonts w:cs="Arial"/>
          <w:color w:val="1F497D" w:themeColor="text2"/>
          <w:sz w:val="22"/>
          <w:szCs w:val="22"/>
          <w:lang w:val="en-US"/>
        </w:rPr>
        <w:t xml:space="preserve">       </w:t>
      </w:r>
      <w:r w:rsidR="00804026" w:rsidRPr="007F0293">
        <w:rPr>
          <w:rFonts w:cs="Arial"/>
          <w:color w:val="1F497D" w:themeColor="text2"/>
          <w:sz w:val="22"/>
          <w:szCs w:val="22"/>
          <w:lang w:val="en-US"/>
        </w:rPr>
        <w:t>for injection) etc</w:t>
      </w:r>
      <w:r w:rsidR="000D6262" w:rsidRPr="007F0293">
        <w:rPr>
          <w:rFonts w:cs="Arial"/>
          <w:color w:val="1F497D" w:themeColor="text2"/>
          <w:sz w:val="22"/>
          <w:szCs w:val="22"/>
          <w:lang w:val="en-US"/>
        </w:rPr>
        <w:t>.</w:t>
      </w:r>
    </w:p>
    <w:p w14:paraId="39893905" w14:textId="77777777" w:rsidR="00F67124" w:rsidRPr="007F0293" w:rsidRDefault="00804026" w:rsidP="00804026">
      <w:pPr>
        <w:rPr>
          <w:rFonts w:cs="Arial"/>
          <w:color w:val="1F497D" w:themeColor="text2"/>
          <w:sz w:val="22"/>
          <w:szCs w:val="22"/>
          <w:lang w:val="en-US"/>
        </w:rPr>
      </w:pPr>
      <w:r w:rsidRPr="007F0293">
        <w:rPr>
          <w:rFonts w:cs="Arial"/>
          <w:color w:val="1F497D" w:themeColor="text2"/>
          <w:sz w:val="22"/>
          <w:szCs w:val="22"/>
          <w:lang w:val="en-US"/>
        </w:rPr>
        <w:t xml:space="preserve">       </w:t>
      </w:r>
      <w:r w:rsidR="00A568AC" w:rsidRPr="007F0293">
        <w:rPr>
          <w:rFonts w:cs="Arial"/>
          <w:color w:val="1F497D" w:themeColor="text2"/>
          <w:sz w:val="22"/>
          <w:szCs w:val="22"/>
          <w:lang w:val="en-US"/>
        </w:rPr>
        <w:t>Possession</w:t>
      </w:r>
      <w:r w:rsidRPr="007F0293">
        <w:rPr>
          <w:rFonts w:cs="Arial"/>
          <w:color w:val="1F497D" w:themeColor="text2"/>
          <w:sz w:val="22"/>
          <w:szCs w:val="22"/>
          <w:lang w:val="en-US"/>
        </w:rPr>
        <w:t xml:space="preserve"> – up to 7 years in </w:t>
      </w:r>
      <w:r w:rsidR="00F67124" w:rsidRPr="007F0293">
        <w:rPr>
          <w:rFonts w:cs="Arial"/>
          <w:color w:val="1F497D" w:themeColor="text2"/>
          <w:sz w:val="22"/>
          <w:szCs w:val="22"/>
          <w:lang w:val="en-US"/>
        </w:rPr>
        <w:t>prison, Dealing – up to life in</w:t>
      </w:r>
    </w:p>
    <w:p w14:paraId="39893906" w14:textId="39588097" w:rsidR="00804026" w:rsidRDefault="00F67124" w:rsidP="00804026">
      <w:pPr>
        <w:rPr>
          <w:rFonts w:cs="Arial"/>
          <w:color w:val="1F497D" w:themeColor="text2"/>
          <w:sz w:val="22"/>
          <w:szCs w:val="22"/>
          <w:lang w:val="en-US"/>
        </w:rPr>
      </w:pPr>
      <w:r w:rsidRPr="007F0293">
        <w:rPr>
          <w:rFonts w:cs="Arial"/>
          <w:color w:val="1F497D" w:themeColor="text2"/>
          <w:sz w:val="22"/>
          <w:szCs w:val="22"/>
          <w:lang w:val="en-US"/>
        </w:rPr>
        <w:t xml:space="preserve">       </w:t>
      </w:r>
      <w:r w:rsidR="007F0293" w:rsidRPr="007F0293">
        <w:rPr>
          <w:rFonts w:cs="Arial"/>
          <w:color w:val="1F497D" w:themeColor="text2"/>
          <w:sz w:val="22"/>
          <w:szCs w:val="22"/>
          <w:lang w:val="en-US"/>
        </w:rPr>
        <w:t>P</w:t>
      </w:r>
      <w:r w:rsidR="00804026" w:rsidRPr="007F0293">
        <w:rPr>
          <w:rFonts w:cs="Arial"/>
          <w:color w:val="1F497D" w:themeColor="text2"/>
          <w:sz w:val="22"/>
          <w:szCs w:val="22"/>
          <w:lang w:val="en-US"/>
        </w:rPr>
        <w:t>rison</w:t>
      </w:r>
    </w:p>
    <w:p w14:paraId="2A15E998" w14:textId="77777777" w:rsidR="007F0293" w:rsidRDefault="007F0293" w:rsidP="00804026">
      <w:pPr>
        <w:rPr>
          <w:rFonts w:cs="Arial"/>
          <w:color w:val="1F497D" w:themeColor="text2"/>
          <w:sz w:val="22"/>
          <w:szCs w:val="22"/>
          <w:lang w:val="en-US"/>
        </w:rPr>
      </w:pPr>
    </w:p>
    <w:p w14:paraId="4E2875C1" w14:textId="77777777" w:rsidR="007F0293" w:rsidRDefault="007F0293" w:rsidP="00804026">
      <w:pPr>
        <w:rPr>
          <w:rFonts w:cs="Arial"/>
          <w:color w:val="1F497D" w:themeColor="text2"/>
          <w:sz w:val="22"/>
          <w:szCs w:val="22"/>
          <w:lang w:val="en-US"/>
        </w:rPr>
      </w:pPr>
    </w:p>
    <w:p w14:paraId="32877E69" w14:textId="77777777" w:rsidR="007F0293" w:rsidRDefault="007F0293" w:rsidP="00804026">
      <w:pPr>
        <w:rPr>
          <w:rFonts w:cs="Arial"/>
          <w:color w:val="1F497D" w:themeColor="text2"/>
          <w:sz w:val="22"/>
          <w:szCs w:val="22"/>
          <w:lang w:val="en-US"/>
        </w:rPr>
      </w:pPr>
    </w:p>
    <w:p w14:paraId="54CB5722" w14:textId="77777777" w:rsidR="007F0293" w:rsidRDefault="007F0293" w:rsidP="00804026">
      <w:pPr>
        <w:rPr>
          <w:rFonts w:cs="Arial"/>
          <w:color w:val="1F497D" w:themeColor="text2"/>
          <w:sz w:val="22"/>
          <w:szCs w:val="22"/>
          <w:lang w:val="en-US"/>
        </w:rPr>
      </w:pPr>
    </w:p>
    <w:p w14:paraId="173D5AAF" w14:textId="77777777" w:rsidR="007F0293" w:rsidRPr="007F0293" w:rsidRDefault="007F0293" w:rsidP="00804026">
      <w:pPr>
        <w:rPr>
          <w:rFonts w:cs="Arial"/>
          <w:color w:val="1F497D" w:themeColor="text2"/>
          <w:sz w:val="22"/>
          <w:szCs w:val="22"/>
          <w:lang w:val="en-US"/>
        </w:rPr>
      </w:pPr>
    </w:p>
    <w:p w14:paraId="39893907" w14:textId="77777777" w:rsidR="00804026" w:rsidRPr="007F0293" w:rsidRDefault="00804026" w:rsidP="007F0293">
      <w:pPr>
        <w:ind w:left="-426"/>
        <w:rPr>
          <w:rFonts w:cs="Arial"/>
          <w:color w:val="1F497D" w:themeColor="text2"/>
          <w:sz w:val="22"/>
          <w:szCs w:val="22"/>
          <w:lang w:val="en-US"/>
        </w:rPr>
      </w:pPr>
      <w:r w:rsidRPr="007F0293">
        <w:rPr>
          <w:rFonts w:cs="Arial"/>
          <w:color w:val="1F497D" w:themeColor="text2"/>
          <w:sz w:val="22"/>
          <w:szCs w:val="22"/>
          <w:lang w:val="en-US"/>
        </w:rPr>
        <w:t xml:space="preserve">       Class B – </w:t>
      </w:r>
      <w:r w:rsidR="000D6262" w:rsidRPr="007F0293">
        <w:rPr>
          <w:rFonts w:cs="Arial"/>
          <w:color w:val="1F497D" w:themeColor="text2"/>
          <w:sz w:val="22"/>
          <w:szCs w:val="22"/>
          <w:lang w:val="en-US"/>
        </w:rPr>
        <w:t>cannabis</w:t>
      </w:r>
      <w:r w:rsidRPr="007F0293">
        <w:rPr>
          <w:rFonts w:cs="Arial"/>
          <w:color w:val="1F497D" w:themeColor="text2"/>
          <w:sz w:val="22"/>
          <w:szCs w:val="22"/>
          <w:lang w:val="en-US"/>
        </w:rPr>
        <w:t>, amphetamines etc.</w:t>
      </w:r>
    </w:p>
    <w:p w14:paraId="39893908" w14:textId="77777777" w:rsidR="00F67124" w:rsidRPr="007F0293" w:rsidRDefault="00804026" w:rsidP="007F0293">
      <w:pPr>
        <w:ind w:left="-426"/>
        <w:rPr>
          <w:rFonts w:cs="Arial"/>
          <w:color w:val="1F497D" w:themeColor="text2"/>
          <w:sz w:val="22"/>
          <w:szCs w:val="22"/>
          <w:lang w:val="en-US"/>
        </w:rPr>
      </w:pPr>
      <w:r w:rsidRPr="007F0293">
        <w:rPr>
          <w:rFonts w:cs="Arial"/>
          <w:color w:val="1F497D" w:themeColor="text2"/>
          <w:sz w:val="22"/>
          <w:szCs w:val="22"/>
          <w:lang w:val="en-US"/>
        </w:rPr>
        <w:t xml:space="preserve">       </w:t>
      </w:r>
      <w:r w:rsidR="00A568AC" w:rsidRPr="007F0293">
        <w:rPr>
          <w:rFonts w:cs="Arial"/>
          <w:color w:val="1F497D" w:themeColor="text2"/>
          <w:sz w:val="22"/>
          <w:szCs w:val="22"/>
          <w:lang w:val="en-US"/>
        </w:rPr>
        <w:t>Possession</w:t>
      </w:r>
      <w:r w:rsidRPr="007F0293">
        <w:rPr>
          <w:rFonts w:cs="Arial"/>
          <w:color w:val="1F497D" w:themeColor="text2"/>
          <w:sz w:val="22"/>
          <w:szCs w:val="22"/>
          <w:lang w:val="en-US"/>
        </w:rPr>
        <w:t xml:space="preserve"> – up to 5 years in pris</w:t>
      </w:r>
      <w:r w:rsidR="00F67124" w:rsidRPr="007F0293">
        <w:rPr>
          <w:rFonts w:cs="Arial"/>
          <w:color w:val="1F497D" w:themeColor="text2"/>
          <w:sz w:val="22"/>
          <w:szCs w:val="22"/>
          <w:lang w:val="en-US"/>
        </w:rPr>
        <w:t>on, Dealing – up to 14 years in</w:t>
      </w:r>
    </w:p>
    <w:p w14:paraId="39893909" w14:textId="77777777" w:rsidR="008254CA" w:rsidRPr="007F0293" w:rsidRDefault="008254CA" w:rsidP="007F0293">
      <w:pPr>
        <w:ind w:left="-426"/>
        <w:rPr>
          <w:rFonts w:cs="Arial"/>
          <w:color w:val="1F497D" w:themeColor="text2"/>
          <w:sz w:val="22"/>
          <w:szCs w:val="22"/>
          <w:lang w:val="en-US"/>
        </w:rPr>
      </w:pPr>
      <w:r w:rsidRPr="007F0293">
        <w:rPr>
          <w:rFonts w:cs="Arial"/>
          <w:color w:val="1F497D" w:themeColor="text2"/>
          <w:sz w:val="22"/>
          <w:szCs w:val="22"/>
          <w:lang w:val="en-US"/>
        </w:rPr>
        <w:t xml:space="preserve">      </w:t>
      </w:r>
      <w:r w:rsidR="00F67124" w:rsidRPr="007F0293">
        <w:rPr>
          <w:rFonts w:cs="Arial"/>
          <w:color w:val="1F497D" w:themeColor="text2"/>
          <w:sz w:val="22"/>
          <w:szCs w:val="22"/>
          <w:lang w:val="en-US"/>
        </w:rPr>
        <w:t xml:space="preserve"> </w:t>
      </w:r>
      <w:r w:rsidRPr="007F0293">
        <w:rPr>
          <w:rFonts w:cs="Arial"/>
          <w:color w:val="1F497D" w:themeColor="text2"/>
          <w:sz w:val="22"/>
          <w:szCs w:val="22"/>
          <w:lang w:val="en-US"/>
        </w:rPr>
        <w:t>P</w:t>
      </w:r>
      <w:r w:rsidR="00804026" w:rsidRPr="007F0293">
        <w:rPr>
          <w:rFonts w:cs="Arial"/>
          <w:color w:val="1F497D" w:themeColor="text2"/>
          <w:sz w:val="22"/>
          <w:szCs w:val="22"/>
          <w:lang w:val="en-US"/>
        </w:rPr>
        <w:t>rison</w:t>
      </w:r>
    </w:p>
    <w:p w14:paraId="3989390A" w14:textId="77777777" w:rsidR="00804026" w:rsidRPr="007F0293" w:rsidRDefault="00804026" w:rsidP="00804026">
      <w:pPr>
        <w:rPr>
          <w:rFonts w:cs="Arial"/>
          <w:color w:val="1F497D" w:themeColor="text2"/>
          <w:sz w:val="22"/>
          <w:szCs w:val="22"/>
          <w:lang w:val="en-US"/>
        </w:rPr>
      </w:pPr>
      <w:r w:rsidRPr="007F0293">
        <w:rPr>
          <w:rFonts w:cs="Arial"/>
          <w:color w:val="1F497D" w:themeColor="text2"/>
          <w:sz w:val="22"/>
          <w:szCs w:val="22"/>
          <w:lang w:val="en-US"/>
        </w:rPr>
        <w:t xml:space="preserve">Class C – </w:t>
      </w:r>
      <w:r w:rsidR="000D6262" w:rsidRPr="007F0293">
        <w:rPr>
          <w:rFonts w:cs="Arial"/>
          <w:color w:val="1F497D" w:themeColor="text2"/>
          <w:sz w:val="22"/>
          <w:szCs w:val="22"/>
          <w:lang w:val="en-US"/>
        </w:rPr>
        <w:t>some pain killers, tranquillisers</w:t>
      </w:r>
      <w:r w:rsidR="00030316" w:rsidRPr="007F0293">
        <w:rPr>
          <w:rFonts w:cs="Arial"/>
          <w:color w:val="1F497D" w:themeColor="text2"/>
          <w:sz w:val="22"/>
          <w:szCs w:val="22"/>
          <w:lang w:val="en-US"/>
        </w:rPr>
        <w:t>, ketamine, GHB</w:t>
      </w:r>
      <w:r w:rsidRPr="007F0293">
        <w:rPr>
          <w:rFonts w:cs="Arial"/>
          <w:color w:val="1F497D" w:themeColor="text2"/>
          <w:sz w:val="22"/>
          <w:szCs w:val="22"/>
          <w:lang w:val="en-US"/>
        </w:rPr>
        <w:t xml:space="preserve"> etc</w:t>
      </w:r>
      <w:r w:rsidR="00030316" w:rsidRPr="007F0293">
        <w:rPr>
          <w:rFonts w:cs="Arial"/>
          <w:color w:val="1F497D" w:themeColor="text2"/>
          <w:sz w:val="22"/>
          <w:szCs w:val="22"/>
          <w:lang w:val="en-US"/>
        </w:rPr>
        <w:t>.</w:t>
      </w:r>
    </w:p>
    <w:p w14:paraId="3989390B" w14:textId="77777777" w:rsidR="00804026" w:rsidRPr="007F0293" w:rsidRDefault="00A568AC" w:rsidP="00804026">
      <w:pPr>
        <w:rPr>
          <w:rFonts w:cs="Arial"/>
          <w:color w:val="1F497D" w:themeColor="text2"/>
          <w:sz w:val="22"/>
          <w:szCs w:val="22"/>
          <w:lang w:val="en-US"/>
        </w:rPr>
      </w:pPr>
      <w:r w:rsidRPr="007F0293">
        <w:rPr>
          <w:rFonts w:cs="Arial"/>
          <w:color w:val="1F497D" w:themeColor="text2"/>
          <w:sz w:val="22"/>
          <w:szCs w:val="22"/>
          <w:lang w:val="en-US"/>
        </w:rPr>
        <w:t>Possession</w:t>
      </w:r>
      <w:r w:rsidR="00804026" w:rsidRPr="007F0293">
        <w:rPr>
          <w:rFonts w:cs="Arial"/>
          <w:color w:val="1F497D" w:themeColor="text2"/>
          <w:sz w:val="22"/>
          <w:szCs w:val="22"/>
          <w:lang w:val="en-US"/>
        </w:rPr>
        <w:t xml:space="preserve"> – up to 2 years in pr</w:t>
      </w:r>
      <w:r w:rsidR="000D6262" w:rsidRPr="007F0293">
        <w:rPr>
          <w:rFonts w:cs="Arial"/>
          <w:color w:val="1F497D" w:themeColor="text2"/>
          <w:sz w:val="22"/>
          <w:szCs w:val="22"/>
          <w:lang w:val="en-US"/>
        </w:rPr>
        <w:t>i</w:t>
      </w:r>
      <w:r w:rsidR="00804026" w:rsidRPr="007F0293">
        <w:rPr>
          <w:rFonts w:cs="Arial"/>
          <w:color w:val="1F497D" w:themeColor="text2"/>
          <w:sz w:val="22"/>
          <w:szCs w:val="22"/>
          <w:lang w:val="en-US"/>
        </w:rPr>
        <w:t>so</w:t>
      </w:r>
      <w:r w:rsidR="00030316" w:rsidRPr="007F0293">
        <w:rPr>
          <w:rFonts w:cs="Arial"/>
          <w:color w:val="1F497D" w:themeColor="text2"/>
          <w:sz w:val="22"/>
          <w:szCs w:val="22"/>
          <w:lang w:val="en-US"/>
        </w:rPr>
        <w:t xml:space="preserve">n, Dealing - </w:t>
      </w:r>
      <w:r w:rsidR="008254CA" w:rsidRPr="007F0293">
        <w:rPr>
          <w:rFonts w:cs="Arial"/>
          <w:color w:val="1F497D" w:themeColor="text2"/>
          <w:sz w:val="22"/>
          <w:szCs w:val="22"/>
          <w:lang w:val="en-US"/>
        </w:rPr>
        <w:t xml:space="preserve">up to 14 years in </w:t>
      </w:r>
      <w:r w:rsidR="00804026" w:rsidRPr="007F0293">
        <w:rPr>
          <w:rFonts w:cs="Arial"/>
          <w:color w:val="1F497D" w:themeColor="text2"/>
          <w:sz w:val="22"/>
          <w:szCs w:val="22"/>
          <w:lang w:val="en-US"/>
        </w:rPr>
        <w:t>prison</w:t>
      </w:r>
    </w:p>
    <w:p w14:paraId="3989390C" w14:textId="77777777" w:rsidR="00804026" w:rsidRPr="007F0293" w:rsidRDefault="00804026" w:rsidP="00804026">
      <w:pPr>
        <w:rPr>
          <w:rFonts w:cs="Arial"/>
          <w:b/>
          <w:color w:val="1F497D" w:themeColor="text2"/>
          <w:sz w:val="22"/>
          <w:szCs w:val="22"/>
        </w:rPr>
      </w:pPr>
    </w:p>
    <w:p w14:paraId="3989390D" w14:textId="77777777" w:rsidR="00804026" w:rsidRPr="007F0293" w:rsidRDefault="00804026" w:rsidP="007F0293">
      <w:pPr>
        <w:pStyle w:val="ListParagraph"/>
        <w:numPr>
          <w:ilvl w:val="0"/>
          <w:numId w:val="60"/>
        </w:numPr>
        <w:rPr>
          <w:rFonts w:cs="Arial"/>
          <w:b/>
          <w:color w:val="1F497D" w:themeColor="text2"/>
          <w:sz w:val="22"/>
          <w:szCs w:val="22"/>
        </w:rPr>
      </w:pPr>
      <w:r w:rsidRPr="007F0293">
        <w:rPr>
          <w:rFonts w:cs="Arial"/>
          <w:b/>
          <w:color w:val="1F497D" w:themeColor="text2"/>
          <w:sz w:val="22"/>
          <w:szCs w:val="22"/>
        </w:rPr>
        <w:t>Useful contacts for further Information, Advice and Guidance:</w:t>
      </w:r>
    </w:p>
    <w:p w14:paraId="3989390E" w14:textId="77777777" w:rsidR="00804026" w:rsidRPr="007F0293" w:rsidRDefault="00804026" w:rsidP="00804026">
      <w:pPr>
        <w:rPr>
          <w:rFonts w:cs="Arial"/>
          <w:color w:val="1F497D" w:themeColor="text2"/>
          <w:sz w:val="22"/>
          <w:szCs w:val="22"/>
        </w:rPr>
      </w:pPr>
      <w:hyperlink r:id="rId50" w:history="1">
        <w:r w:rsidRPr="007F0293">
          <w:rPr>
            <w:rStyle w:val="Hyperlink"/>
            <w:rFonts w:cs="Arial"/>
            <w:color w:val="1F497D" w:themeColor="text2"/>
            <w:sz w:val="22"/>
            <w:szCs w:val="22"/>
          </w:rPr>
          <w:t>www.drinkaware.co.uk</w:t>
        </w:r>
      </w:hyperlink>
    </w:p>
    <w:p w14:paraId="3989390F" w14:textId="77777777" w:rsidR="000D6262" w:rsidRPr="007F0293" w:rsidRDefault="000D6262" w:rsidP="00804026">
      <w:pPr>
        <w:rPr>
          <w:rFonts w:cs="Arial"/>
          <w:color w:val="1F497D" w:themeColor="text2"/>
          <w:sz w:val="22"/>
          <w:szCs w:val="22"/>
        </w:rPr>
      </w:pPr>
      <w:hyperlink r:id="rId51" w:history="1">
        <w:r w:rsidRPr="007F0293">
          <w:rPr>
            <w:rStyle w:val="Hyperlink"/>
            <w:rFonts w:cs="Arial"/>
            <w:color w:val="1F497D" w:themeColor="text2"/>
            <w:sz w:val="22"/>
            <w:szCs w:val="22"/>
          </w:rPr>
          <w:t>https://www.nhs.uk/live-well/alcohol-support/calculating-alcohol-units/</w:t>
        </w:r>
      </w:hyperlink>
    </w:p>
    <w:p w14:paraId="39893910" w14:textId="77777777" w:rsidR="00804026" w:rsidRPr="007F0293" w:rsidRDefault="00804026" w:rsidP="00804026">
      <w:pPr>
        <w:rPr>
          <w:rFonts w:cs="Arial"/>
          <w:color w:val="1F497D" w:themeColor="text2"/>
          <w:sz w:val="22"/>
          <w:szCs w:val="22"/>
        </w:rPr>
      </w:pPr>
      <w:hyperlink r:id="rId52" w:history="1">
        <w:r w:rsidRPr="007F0293">
          <w:rPr>
            <w:rStyle w:val="Hyperlink"/>
            <w:rFonts w:cs="Arial"/>
            <w:color w:val="1F497D" w:themeColor="text2"/>
            <w:sz w:val="22"/>
            <w:szCs w:val="22"/>
          </w:rPr>
          <w:t>www.talktofrank.com</w:t>
        </w:r>
      </w:hyperlink>
    </w:p>
    <w:p w14:paraId="39893911" w14:textId="77777777" w:rsidR="00804026" w:rsidRPr="007F0293" w:rsidRDefault="000D6262" w:rsidP="000D6262">
      <w:pPr>
        <w:rPr>
          <w:rFonts w:cs="Arial"/>
          <w:color w:val="1F497D" w:themeColor="text2"/>
          <w:sz w:val="22"/>
          <w:szCs w:val="22"/>
        </w:rPr>
      </w:pPr>
      <w:hyperlink r:id="rId53" w:history="1">
        <w:r w:rsidRPr="007F0293">
          <w:rPr>
            <w:rStyle w:val="Hyperlink"/>
            <w:rFonts w:cs="Arial"/>
            <w:color w:val="1F497D" w:themeColor="text2"/>
            <w:sz w:val="22"/>
            <w:szCs w:val="22"/>
          </w:rPr>
          <w:t>https://www.gov.uk/government/publications/controlled-drugs-list--2</w:t>
        </w:r>
      </w:hyperlink>
    </w:p>
    <w:p w14:paraId="39893912" w14:textId="77777777" w:rsidR="000D6262" w:rsidRPr="007F0293" w:rsidRDefault="000D6262" w:rsidP="000D6262">
      <w:pPr>
        <w:rPr>
          <w:rFonts w:cs="Arial"/>
          <w:b/>
          <w:color w:val="1F497D" w:themeColor="text2"/>
          <w:sz w:val="22"/>
          <w:szCs w:val="22"/>
        </w:rPr>
      </w:pPr>
    </w:p>
    <w:p w14:paraId="39893913" w14:textId="77777777" w:rsidR="000D6262" w:rsidRPr="007F0293" w:rsidRDefault="000D6262">
      <w:pPr>
        <w:spacing w:after="200"/>
        <w:rPr>
          <w:rFonts w:cs="Arial"/>
          <w:bCs/>
          <w:color w:val="1F497D" w:themeColor="text2"/>
          <w:sz w:val="32"/>
          <w:szCs w:val="32"/>
        </w:rPr>
      </w:pPr>
      <w:r w:rsidRPr="007F0293">
        <w:rPr>
          <w:rFonts w:cs="Arial"/>
          <w:color w:val="1F497D" w:themeColor="text2"/>
          <w:szCs w:val="32"/>
        </w:rPr>
        <w:br w:type="page"/>
      </w:r>
    </w:p>
    <w:p w14:paraId="675D23C3" w14:textId="77777777" w:rsidR="007F0293" w:rsidRDefault="007F0293" w:rsidP="008C31E4">
      <w:pPr>
        <w:pStyle w:val="Heading11"/>
        <w:rPr>
          <w:rFonts w:cs="Arial"/>
          <w:szCs w:val="32"/>
        </w:rPr>
      </w:pPr>
    </w:p>
    <w:p w14:paraId="39893914" w14:textId="13095060" w:rsidR="008C31E4" w:rsidRPr="00733858" w:rsidRDefault="008C31E4" w:rsidP="008C31E4">
      <w:pPr>
        <w:pStyle w:val="Heading11"/>
        <w:rPr>
          <w:rFonts w:cs="Arial"/>
          <w:szCs w:val="32"/>
        </w:rPr>
      </w:pPr>
      <w:r w:rsidRPr="00733858">
        <w:rPr>
          <w:rFonts w:cs="Arial"/>
          <w:szCs w:val="32"/>
        </w:rPr>
        <w:t>FAST FACTS</w:t>
      </w:r>
    </w:p>
    <w:tbl>
      <w:tblPr>
        <w:tblStyle w:val="TableGrid"/>
        <w:tblW w:w="6516" w:type="dxa"/>
        <w:shd w:val="clear" w:color="auto" w:fill="B8CCE4" w:themeFill="accent1" w:themeFillTint="66"/>
        <w:tblLook w:val="04A0" w:firstRow="1" w:lastRow="0" w:firstColumn="1" w:lastColumn="0" w:noHBand="0" w:noVBand="1"/>
      </w:tblPr>
      <w:tblGrid>
        <w:gridCol w:w="2943"/>
        <w:gridCol w:w="3573"/>
      </w:tblGrid>
      <w:tr w:rsidR="000E194E" w:rsidRPr="008D4A13" w14:paraId="39893917" w14:textId="77777777" w:rsidTr="000E194E">
        <w:tc>
          <w:tcPr>
            <w:tcW w:w="2943" w:type="dxa"/>
            <w:shd w:val="clear" w:color="auto" w:fill="FF0000"/>
          </w:tcPr>
          <w:p w14:paraId="39893915" w14:textId="77777777" w:rsidR="000E194E" w:rsidRPr="008D4A13" w:rsidRDefault="000E194E" w:rsidP="00670F49">
            <w:pPr>
              <w:pStyle w:val="Heading21"/>
              <w:rPr>
                <w:rFonts w:cs="Arial"/>
                <w:color w:val="FFFFFF" w:themeColor="background1"/>
                <w:sz w:val="22"/>
                <w:szCs w:val="22"/>
              </w:rPr>
            </w:pPr>
            <w:r w:rsidRPr="008D4A13">
              <w:rPr>
                <w:rFonts w:cs="Arial"/>
                <w:color w:val="FFFFFF" w:themeColor="background1"/>
                <w:sz w:val="22"/>
                <w:szCs w:val="22"/>
              </w:rPr>
              <w:t>Safeguarding: 1</w:t>
            </w:r>
          </w:p>
        </w:tc>
        <w:tc>
          <w:tcPr>
            <w:tcW w:w="3573" w:type="dxa"/>
            <w:shd w:val="clear" w:color="auto" w:fill="FF0000"/>
          </w:tcPr>
          <w:p w14:paraId="39893916" w14:textId="77777777" w:rsidR="000E194E" w:rsidRPr="008D4A13" w:rsidRDefault="000E194E" w:rsidP="00670F49">
            <w:pPr>
              <w:pStyle w:val="Heading21"/>
              <w:rPr>
                <w:rFonts w:cs="Arial"/>
                <w:color w:val="FFFFFF" w:themeColor="background1"/>
                <w:sz w:val="22"/>
                <w:szCs w:val="22"/>
              </w:rPr>
            </w:pPr>
            <w:r w:rsidRPr="008D4A13">
              <w:rPr>
                <w:rFonts w:cs="Arial"/>
                <w:color w:val="FFFFFF" w:themeColor="background1"/>
                <w:sz w:val="22"/>
                <w:szCs w:val="22"/>
              </w:rPr>
              <w:t>Safeguarding Procedures</w:t>
            </w:r>
          </w:p>
        </w:tc>
      </w:tr>
    </w:tbl>
    <w:p w14:paraId="39893918" w14:textId="77777777" w:rsidR="008C31E4" w:rsidRPr="008D4A13" w:rsidRDefault="008C31E4" w:rsidP="008C31E4">
      <w:pPr>
        <w:pStyle w:val="BULLETS"/>
        <w:numPr>
          <w:ilvl w:val="0"/>
          <w:numId w:val="0"/>
        </w:numPr>
        <w:ind w:left="720"/>
        <w:rPr>
          <w:rFonts w:cs="Arial"/>
          <w:sz w:val="22"/>
          <w:szCs w:val="22"/>
        </w:rPr>
      </w:pPr>
    </w:p>
    <w:p w14:paraId="39893919" w14:textId="77777777" w:rsidR="008C31E4" w:rsidRPr="008D4A13" w:rsidRDefault="008C31E4" w:rsidP="00C3745E">
      <w:pPr>
        <w:pStyle w:val="ListParagraph"/>
        <w:numPr>
          <w:ilvl w:val="0"/>
          <w:numId w:val="2"/>
        </w:numPr>
        <w:rPr>
          <w:rFonts w:cs="Arial"/>
          <w:b/>
          <w:sz w:val="22"/>
          <w:szCs w:val="22"/>
        </w:rPr>
      </w:pPr>
      <w:r w:rsidRPr="008D4A13">
        <w:rPr>
          <w:rFonts w:cs="Arial"/>
          <w:b/>
          <w:sz w:val="22"/>
          <w:szCs w:val="22"/>
        </w:rPr>
        <w:t>What is safeguarding all about?</w:t>
      </w:r>
    </w:p>
    <w:p w14:paraId="3989391A" w14:textId="77777777" w:rsidR="008C31E4" w:rsidRPr="008D4A13" w:rsidRDefault="008C31E4" w:rsidP="00861A5F">
      <w:pPr>
        <w:ind w:left="360"/>
        <w:rPr>
          <w:rFonts w:cs="Arial"/>
          <w:color w:val="25498A"/>
          <w:sz w:val="22"/>
          <w:szCs w:val="22"/>
        </w:rPr>
      </w:pPr>
      <w:r w:rsidRPr="008D4A13">
        <w:rPr>
          <w:rFonts w:cs="Arial"/>
          <w:b/>
          <w:color w:val="25498A"/>
          <w:sz w:val="22"/>
          <w:szCs w:val="22"/>
        </w:rPr>
        <w:sym w:font="Wingdings 2" w:char="F0AE"/>
      </w:r>
      <w:r w:rsidRPr="008D4A13">
        <w:rPr>
          <w:rFonts w:cs="Arial"/>
          <w:b/>
          <w:color w:val="25498A"/>
          <w:sz w:val="22"/>
          <w:szCs w:val="22"/>
        </w:rPr>
        <w:t xml:space="preserve">   </w:t>
      </w:r>
      <w:r w:rsidRPr="008D4A13">
        <w:rPr>
          <w:rFonts w:cs="Arial"/>
          <w:color w:val="25498A"/>
          <w:sz w:val="22"/>
          <w:szCs w:val="22"/>
        </w:rPr>
        <w:t>All young people &amp; vulnerable adults have the right to live free from abuse of any description.</w:t>
      </w:r>
    </w:p>
    <w:p w14:paraId="3989391B" w14:textId="77777777" w:rsidR="008C31E4" w:rsidRPr="008D4A13" w:rsidRDefault="008C31E4" w:rsidP="00861A5F">
      <w:pPr>
        <w:ind w:left="360"/>
        <w:rPr>
          <w:rFonts w:cs="Arial"/>
          <w:color w:val="25498A"/>
          <w:sz w:val="22"/>
          <w:szCs w:val="22"/>
        </w:rPr>
      </w:pPr>
    </w:p>
    <w:p w14:paraId="3989391C" w14:textId="77777777" w:rsidR="008C31E4" w:rsidRPr="008D4A13" w:rsidRDefault="008C31E4" w:rsidP="00C3745E">
      <w:pPr>
        <w:pStyle w:val="ListParagraph"/>
        <w:numPr>
          <w:ilvl w:val="0"/>
          <w:numId w:val="2"/>
        </w:numPr>
        <w:rPr>
          <w:rFonts w:cs="Arial"/>
          <w:b/>
          <w:sz w:val="22"/>
          <w:szCs w:val="22"/>
        </w:rPr>
      </w:pPr>
      <w:r w:rsidRPr="008D4A13">
        <w:rPr>
          <w:rFonts w:cs="Arial"/>
          <w:b/>
          <w:sz w:val="22"/>
          <w:szCs w:val="22"/>
        </w:rPr>
        <w:t>What is Training Trust’s role in this?</w:t>
      </w:r>
    </w:p>
    <w:p w14:paraId="3989391D" w14:textId="77777777" w:rsidR="008C31E4" w:rsidRPr="008D4A13" w:rsidRDefault="008C31E4" w:rsidP="00861A5F">
      <w:pPr>
        <w:tabs>
          <w:tab w:val="left" w:pos="426"/>
        </w:tabs>
        <w:ind w:left="360"/>
        <w:rPr>
          <w:rFonts w:cs="Arial"/>
          <w:color w:val="25498A"/>
          <w:sz w:val="22"/>
          <w:szCs w:val="22"/>
        </w:rPr>
      </w:pPr>
      <w:r w:rsidRPr="008D4A13">
        <w:rPr>
          <w:rFonts w:cs="Arial"/>
          <w:b/>
          <w:color w:val="25498A"/>
          <w:sz w:val="22"/>
          <w:szCs w:val="22"/>
        </w:rPr>
        <w:sym w:font="Wingdings 2" w:char="F0AE"/>
      </w:r>
      <w:r w:rsidRPr="008D4A13">
        <w:rPr>
          <w:rFonts w:cs="Arial"/>
          <w:b/>
          <w:color w:val="25498A"/>
          <w:sz w:val="22"/>
          <w:szCs w:val="22"/>
        </w:rPr>
        <w:t xml:space="preserve">   </w:t>
      </w:r>
      <w:r w:rsidRPr="008D4A13">
        <w:rPr>
          <w:rFonts w:cs="Arial"/>
          <w:color w:val="25498A"/>
          <w:sz w:val="22"/>
          <w:szCs w:val="22"/>
        </w:rPr>
        <w:t xml:space="preserve">Training Trust will look into all forms of abuse whether reported or suspected, with </w:t>
      </w:r>
      <w:r w:rsidR="00455B31" w:rsidRPr="008D4A13">
        <w:rPr>
          <w:rFonts w:cs="Arial"/>
          <w:color w:val="25498A"/>
          <w:sz w:val="22"/>
          <w:szCs w:val="22"/>
        </w:rPr>
        <w:t>a prompt</w:t>
      </w:r>
      <w:r w:rsidRPr="008D4A13">
        <w:rPr>
          <w:rFonts w:cs="Arial"/>
          <w:color w:val="25498A"/>
          <w:sz w:val="22"/>
          <w:szCs w:val="22"/>
        </w:rPr>
        <w:t xml:space="preserve"> response. This </w:t>
      </w:r>
      <w:r w:rsidRPr="008D4A13">
        <w:rPr>
          <w:rFonts w:cs="Arial"/>
          <w:color w:val="25498A"/>
          <w:sz w:val="22"/>
          <w:szCs w:val="22"/>
        </w:rPr>
        <w:tab/>
        <w:t>response will be to:</w:t>
      </w:r>
    </w:p>
    <w:p w14:paraId="3989391E" w14:textId="77777777" w:rsidR="008C31E4" w:rsidRPr="008D4A13" w:rsidRDefault="008C31E4" w:rsidP="00861A5F">
      <w:pPr>
        <w:rPr>
          <w:rFonts w:cs="Arial"/>
          <w:color w:val="25498A"/>
          <w:sz w:val="22"/>
          <w:szCs w:val="22"/>
        </w:rPr>
      </w:pPr>
    </w:p>
    <w:p w14:paraId="3989391F" w14:textId="77777777" w:rsidR="008C31E4" w:rsidRPr="008D4A13" w:rsidRDefault="008C31E4" w:rsidP="00C3745E">
      <w:pPr>
        <w:pStyle w:val="ListParagraph"/>
        <w:numPr>
          <w:ilvl w:val="0"/>
          <w:numId w:val="36"/>
        </w:numPr>
        <w:rPr>
          <w:rFonts w:cs="Arial"/>
          <w:sz w:val="22"/>
          <w:szCs w:val="22"/>
        </w:rPr>
      </w:pPr>
      <w:r w:rsidRPr="008D4A13">
        <w:rPr>
          <w:rFonts w:cs="Arial"/>
          <w:sz w:val="22"/>
          <w:szCs w:val="22"/>
        </w:rPr>
        <w:t>take the matter seriously</w:t>
      </w:r>
    </w:p>
    <w:p w14:paraId="39893920" w14:textId="77777777" w:rsidR="008C31E4" w:rsidRPr="008D4A13" w:rsidRDefault="008C31E4" w:rsidP="00C3745E">
      <w:pPr>
        <w:pStyle w:val="ListParagraph"/>
        <w:numPr>
          <w:ilvl w:val="0"/>
          <w:numId w:val="36"/>
        </w:numPr>
        <w:rPr>
          <w:rFonts w:cs="Arial"/>
          <w:sz w:val="22"/>
          <w:szCs w:val="22"/>
        </w:rPr>
      </w:pPr>
      <w:r w:rsidRPr="008D4A13">
        <w:rPr>
          <w:rFonts w:cs="Arial"/>
          <w:sz w:val="22"/>
          <w:szCs w:val="22"/>
        </w:rPr>
        <w:t>act in a timely, sensitive and confidential manner</w:t>
      </w:r>
    </w:p>
    <w:p w14:paraId="39893921" w14:textId="77777777" w:rsidR="008C31E4" w:rsidRPr="008D4A13" w:rsidRDefault="008C31E4" w:rsidP="00C3745E">
      <w:pPr>
        <w:pStyle w:val="ListParagraph"/>
        <w:numPr>
          <w:ilvl w:val="0"/>
          <w:numId w:val="36"/>
        </w:numPr>
        <w:rPr>
          <w:rFonts w:cs="Arial"/>
          <w:sz w:val="22"/>
          <w:szCs w:val="22"/>
        </w:rPr>
      </w:pPr>
      <w:r w:rsidRPr="008D4A13">
        <w:rPr>
          <w:rFonts w:cs="Arial"/>
          <w:sz w:val="22"/>
          <w:szCs w:val="22"/>
        </w:rPr>
        <w:t>act as co-ordinator between agencies if appropriate</w:t>
      </w:r>
    </w:p>
    <w:p w14:paraId="39893922" w14:textId="77777777" w:rsidR="008C31E4" w:rsidRPr="008D4A13" w:rsidRDefault="008C31E4" w:rsidP="00C3745E">
      <w:pPr>
        <w:pStyle w:val="ListParagraph"/>
        <w:numPr>
          <w:ilvl w:val="0"/>
          <w:numId w:val="36"/>
        </w:numPr>
        <w:rPr>
          <w:rFonts w:cs="Arial"/>
          <w:sz w:val="22"/>
          <w:szCs w:val="22"/>
        </w:rPr>
      </w:pPr>
      <w:r w:rsidRPr="008D4A13">
        <w:rPr>
          <w:rFonts w:cs="Arial"/>
          <w:sz w:val="22"/>
          <w:szCs w:val="22"/>
        </w:rPr>
        <w:t>promote human rights</w:t>
      </w:r>
    </w:p>
    <w:p w14:paraId="39893923" w14:textId="77777777" w:rsidR="008C31E4" w:rsidRPr="008D4A13" w:rsidRDefault="008C31E4" w:rsidP="00C3745E">
      <w:pPr>
        <w:pStyle w:val="ListParagraph"/>
        <w:numPr>
          <w:ilvl w:val="0"/>
          <w:numId w:val="36"/>
        </w:numPr>
        <w:rPr>
          <w:rFonts w:cs="Arial"/>
          <w:sz w:val="22"/>
          <w:szCs w:val="22"/>
        </w:rPr>
      </w:pPr>
      <w:r w:rsidRPr="008D4A13">
        <w:rPr>
          <w:rFonts w:cs="Arial"/>
          <w:sz w:val="22"/>
          <w:szCs w:val="22"/>
        </w:rPr>
        <w:t>support the rights of individuals</w:t>
      </w:r>
    </w:p>
    <w:p w14:paraId="39893924" w14:textId="77777777" w:rsidR="008C31E4" w:rsidRPr="008D4A13" w:rsidRDefault="008C31E4" w:rsidP="00C3745E">
      <w:pPr>
        <w:pStyle w:val="ListParagraph"/>
        <w:numPr>
          <w:ilvl w:val="0"/>
          <w:numId w:val="36"/>
        </w:numPr>
        <w:rPr>
          <w:rFonts w:cs="Arial"/>
          <w:sz w:val="22"/>
          <w:szCs w:val="22"/>
        </w:rPr>
      </w:pPr>
      <w:r w:rsidRPr="008D4A13">
        <w:rPr>
          <w:rFonts w:cs="Arial"/>
          <w:sz w:val="22"/>
          <w:szCs w:val="22"/>
        </w:rPr>
        <w:t>be effective in providing or negotiating solutions</w:t>
      </w:r>
    </w:p>
    <w:p w14:paraId="39893925" w14:textId="77777777" w:rsidR="008C31E4" w:rsidRPr="008D4A13" w:rsidRDefault="008C31E4" w:rsidP="00C3745E">
      <w:pPr>
        <w:pStyle w:val="ListParagraph"/>
        <w:numPr>
          <w:ilvl w:val="0"/>
          <w:numId w:val="36"/>
        </w:numPr>
        <w:rPr>
          <w:rFonts w:cs="Arial"/>
          <w:sz w:val="22"/>
          <w:szCs w:val="22"/>
        </w:rPr>
      </w:pPr>
      <w:r w:rsidRPr="008D4A13">
        <w:rPr>
          <w:rFonts w:cs="Arial"/>
          <w:sz w:val="22"/>
          <w:szCs w:val="22"/>
        </w:rPr>
        <w:t>be sensitive to individual’s identity</w:t>
      </w:r>
    </w:p>
    <w:p w14:paraId="39893926" w14:textId="77777777" w:rsidR="008C31E4" w:rsidRPr="008D4A13" w:rsidRDefault="008C31E4" w:rsidP="00861A5F">
      <w:pPr>
        <w:pStyle w:val="ListParagraph"/>
        <w:rPr>
          <w:rFonts w:cs="Arial"/>
          <w:sz w:val="22"/>
          <w:szCs w:val="22"/>
        </w:rPr>
      </w:pPr>
    </w:p>
    <w:p w14:paraId="39893927" w14:textId="77777777" w:rsidR="008C31E4" w:rsidRPr="008D4A13" w:rsidRDefault="008C31E4" w:rsidP="00C3745E">
      <w:pPr>
        <w:pStyle w:val="ListParagraph"/>
        <w:numPr>
          <w:ilvl w:val="0"/>
          <w:numId w:val="2"/>
        </w:numPr>
        <w:rPr>
          <w:rFonts w:cs="Arial"/>
          <w:b/>
          <w:sz w:val="22"/>
          <w:szCs w:val="22"/>
        </w:rPr>
      </w:pPr>
      <w:r w:rsidRPr="008D4A13">
        <w:rPr>
          <w:rFonts w:cs="Arial"/>
          <w:b/>
          <w:sz w:val="22"/>
          <w:szCs w:val="22"/>
        </w:rPr>
        <w:t>What are our Safeguarding procedures?</w:t>
      </w:r>
    </w:p>
    <w:p w14:paraId="39893928" w14:textId="77777777" w:rsidR="008C31E4" w:rsidRPr="008D4A13" w:rsidRDefault="008C31E4" w:rsidP="00861A5F">
      <w:pPr>
        <w:rPr>
          <w:rFonts w:cs="Arial"/>
          <w:color w:val="25498A"/>
          <w:sz w:val="22"/>
          <w:szCs w:val="22"/>
        </w:rPr>
      </w:pPr>
      <w:r w:rsidRPr="008D4A13">
        <w:rPr>
          <w:rFonts w:cs="Arial"/>
          <w:b/>
          <w:color w:val="25498A"/>
          <w:sz w:val="22"/>
          <w:szCs w:val="22"/>
        </w:rPr>
        <w:sym w:font="Wingdings 2" w:char="F0AE"/>
      </w:r>
      <w:r w:rsidRPr="008D4A13">
        <w:rPr>
          <w:rFonts w:cs="Arial"/>
          <w:b/>
          <w:color w:val="25498A"/>
          <w:sz w:val="22"/>
          <w:szCs w:val="22"/>
        </w:rPr>
        <w:t xml:space="preserve">   </w:t>
      </w:r>
      <w:r w:rsidRPr="008D4A13">
        <w:rPr>
          <w:rFonts w:cs="Arial"/>
          <w:color w:val="25498A"/>
          <w:sz w:val="22"/>
          <w:szCs w:val="22"/>
        </w:rPr>
        <w:t xml:space="preserve">Our first priority is your welfare and protection. </w:t>
      </w:r>
    </w:p>
    <w:p w14:paraId="39893929" w14:textId="77777777" w:rsidR="008C31E4" w:rsidRPr="008D4A13" w:rsidRDefault="008C31E4" w:rsidP="00861A5F">
      <w:pPr>
        <w:rPr>
          <w:rFonts w:cs="Arial"/>
          <w:color w:val="25498A"/>
          <w:sz w:val="22"/>
          <w:szCs w:val="22"/>
        </w:rPr>
      </w:pPr>
      <w:r w:rsidRPr="008D4A13">
        <w:rPr>
          <w:rFonts w:cs="Arial"/>
          <w:color w:val="25498A"/>
          <w:sz w:val="22"/>
          <w:szCs w:val="22"/>
        </w:rPr>
        <w:t xml:space="preserve">      </w:t>
      </w:r>
    </w:p>
    <w:p w14:paraId="3989392A" w14:textId="77777777" w:rsidR="008C31E4" w:rsidRPr="008D4A13" w:rsidRDefault="008C31E4" w:rsidP="00861A5F">
      <w:pPr>
        <w:ind w:left="426"/>
        <w:rPr>
          <w:rFonts w:cs="Arial"/>
          <w:color w:val="25498A"/>
          <w:sz w:val="22"/>
          <w:szCs w:val="22"/>
        </w:rPr>
      </w:pPr>
      <w:r w:rsidRPr="008D4A13">
        <w:rPr>
          <w:rFonts w:cs="Arial"/>
          <w:color w:val="25498A"/>
          <w:sz w:val="22"/>
          <w:szCs w:val="22"/>
        </w:rPr>
        <w:t xml:space="preserve">You can arrange to speak to our Designated Safeguarding Officer or her deputies or contact them confidentially using our mobile phone helpline or email address.  Details are provided at your induction.  Ask your Liaison Officer if you do not have these details. Or alternative speak to any member of staff with whom you are working with. </w:t>
      </w:r>
    </w:p>
    <w:p w14:paraId="3989392B" w14:textId="77777777" w:rsidR="008C31E4" w:rsidRPr="008D4A13" w:rsidRDefault="008C31E4" w:rsidP="00861A5F">
      <w:pPr>
        <w:ind w:left="426"/>
        <w:rPr>
          <w:rFonts w:cs="Arial"/>
          <w:color w:val="25498A"/>
          <w:sz w:val="22"/>
          <w:szCs w:val="22"/>
        </w:rPr>
      </w:pPr>
    </w:p>
    <w:p w14:paraId="3989392C" w14:textId="77777777" w:rsidR="008C31E4" w:rsidRPr="008D4A13" w:rsidRDefault="008C31E4" w:rsidP="00861A5F">
      <w:pPr>
        <w:ind w:left="426"/>
        <w:rPr>
          <w:rFonts w:cs="Arial"/>
          <w:color w:val="25498A"/>
          <w:sz w:val="22"/>
          <w:szCs w:val="22"/>
        </w:rPr>
      </w:pPr>
      <w:r w:rsidRPr="008D4A13">
        <w:rPr>
          <w:rFonts w:cs="Arial"/>
          <w:color w:val="25498A"/>
          <w:sz w:val="22"/>
          <w:szCs w:val="22"/>
        </w:rPr>
        <w:t xml:space="preserve">Once you have made a disclosure to a member of staff they have a duty to pass this information on to either the appropriate Designated Safeguarding Officer or outside agency, including the Police, if necessary.  </w:t>
      </w:r>
    </w:p>
    <w:p w14:paraId="3989392D" w14:textId="77777777" w:rsidR="008C31E4" w:rsidRDefault="008C31E4" w:rsidP="00861A5F">
      <w:pPr>
        <w:rPr>
          <w:rFonts w:cs="Arial"/>
          <w:color w:val="25498A"/>
          <w:sz w:val="22"/>
          <w:szCs w:val="22"/>
        </w:rPr>
      </w:pPr>
    </w:p>
    <w:p w14:paraId="45F0D646" w14:textId="77777777" w:rsidR="007F0293" w:rsidRDefault="007F0293" w:rsidP="00861A5F">
      <w:pPr>
        <w:rPr>
          <w:rFonts w:cs="Arial"/>
          <w:color w:val="25498A"/>
          <w:sz w:val="22"/>
          <w:szCs w:val="22"/>
        </w:rPr>
      </w:pPr>
    </w:p>
    <w:p w14:paraId="4A4458BD" w14:textId="77777777" w:rsidR="007F0293" w:rsidRDefault="007F0293" w:rsidP="00861A5F">
      <w:pPr>
        <w:rPr>
          <w:rFonts w:cs="Arial"/>
          <w:color w:val="25498A"/>
          <w:sz w:val="22"/>
          <w:szCs w:val="22"/>
        </w:rPr>
      </w:pPr>
    </w:p>
    <w:p w14:paraId="04D3366E" w14:textId="77777777" w:rsidR="007F0293" w:rsidRDefault="007F0293" w:rsidP="00861A5F">
      <w:pPr>
        <w:rPr>
          <w:rFonts w:cs="Arial"/>
          <w:color w:val="25498A"/>
          <w:sz w:val="22"/>
          <w:szCs w:val="22"/>
        </w:rPr>
      </w:pPr>
    </w:p>
    <w:p w14:paraId="4E0300BC" w14:textId="77777777" w:rsidR="007F0293" w:rsidRDefault="007F0293" w:rsidP="00861A5F">
      <w:pPr>
        <w:rPr>
          <w:rFonts w:cs="Arial"/>
          <w:color w:val="25498A"/>
          <w:sz w:val="22"/>
          <w:szCs w:val="22"/>
        </w:rPr>
      </w:pPr>
    </w:p>
    <w:p w14:paraId="0A34DBFD" w14:textId="77777777" w:rsidR="007F0293" w:rsidRPr="008D4A13" w:rsidRDefault="007F0293" w:rsidP="00861A5F">
      <w:pPr>
        <w:rPr>
          <w:rFonts w:cs="Arial"/>
          <w:color w:val="25498A"/>
          <w:sz w:val="22"/>
          <w:szCs w:val="22"/>
        </w:rPr>
      </w:pPr>
    </w:p>
    <w:p w14:paraId="3989392E" w14:textId="77777777" w:rsidR="008C31E4" w:rsidRPr="008D4A13" w:rsidRDefault="008C31E4" w:rsidP="007F0293">
      <w:pPr>
        <w:ind w:hanging="426"/>
        <w:rPr>
          <w:rFonts w:cs="Arial"/>
          <w:color w:val="25498A"/>
          <w:sz w:val="22"/>
          <w:szCs w:val="22"/>
        </w:rPr>
      </w:pPr>
      <w:r w:rsidRPr="008D4A13">
        <w:rPr>
          <w:rFonts w:cs="Arial"/>
          <w:color w:val="25498A"/>
          <w:sz w:val="22"/>
          <w:szCs w:val="22"/>
        </w:rPr>
        <w:t xml:space="preserve">       Staff cannot keep information which may mean you are at risk of harm confidential, they have a duty of care for your well-being and safety.</w:t>
      </w:r>
    </w:p>
    <w:p w14:paraId="3989392F" w14:textId="77777777" w:rsidR="008C31E4" w:rsidRPr="008D4A13" w:rsidRDefault="008C31E4" w:rsidP="00861A5F">
      <w:pPr>
        <w:rPr>
          <w:rFonts w:cs="Arial"/>
          <w:b/>
          <w:color w:val="25498A"/>
          <w:sz w:val="22"/>
          <w:szCs w:val="22"/>
        </w:rPr>
      </w:pPr>
      <w:r w:rsidRPr="008D4A13">
        <w:rPr>
          <w:rFonts w:cs="Arial"/>
          <w:color w:val="25498A"/>
          <w:sz w:val="22"/>
          <w:szCs w:val="22"/>
        </w:rPr>
        <w:t xml:space="preserve">    </w:t>
      </w:r>
    </w:p>
    <w:p w14:paraId="39893930" w14:textId="77777777" w:rsidR="008C31E4" w:rsidRPr="008D4A13" w:rsidRDefault="008C31E4" w:rsidP="00C3745E">
      <w:pPr>
        <w:pStyle w:val="ListParagraph"/>
        <w:numPr>
          <w:ilvl w:val="0"/>
          <w:numId w:val="2"/>
        </w:numPr>
        <w:rPr>
          <w:rFonts w:cs="Arial"/>
          <w:b/>
          <w:sz w:val="22"/>
          <w:szCs w:val="22"/>
        </w:rPr>
      </w:pPr>
      <w:r w:rsidRPr="008D4A13">
        <w:rPr>
          <w:rFonts w:cs="Arial"/>
          <w:b/>
          <w:sz w:val="22"/>
          <w:szCs w:val="22"/>
        </w:rPr>
        <w:t>What should you do if you feel you or someone you know is or has been a victim of abuse?</w:t>
      </w:r>
    </w:p>
    <w:p w14:paraId="39893931" w14:textId="77777777" w:rsidR="008C31E4" w:rsidRPr="008D4A13" w:rsidRDefault="008C31E4" w:rsidP="00C3745E">
      <w:pPr>
        <w:pStyle w:val="ListParagraph"/>
        <w:numPr>
          <w:ilvl w:val="0"/>
          <w:numId w:val="54"/>
        </w:numPr>
        <w:rPr>
          <w:rFonts w:cs="Arial"/>
          <w:sz w:val="22"/>
          <w:szCs w:val="22"/>
        </w:rPr>
      </w:pPr>
      <w:r w:rsidRPr="008D4A13">
        <w:rPr>
          <w:rFonts w:cs="Arial"/>
          <w:sz w:val="22"/>
          <w:szCs w:val="22"/>
        </w:rPr>
        <w:t xml:space="preserve">Abuse of any type must </w:t>
      </w:r>
      <w:r w:rsidR="00861A5F" w:rsidRPr="008D4A13">
        <w:rPr>
          <w:rFonts w:cs="Arial"/>
          <w:sz w:val="22"/>
          <w:szCs w:val="22"/>
        </w:rPr>
        <w:t>be challenged however there ar</w:t>
      </w:r>
      <w:r w:rsidR="006606F5" w:rsidRPr="008D4A13">
        <w:rPr>
          <w:rFonts w:cs="Arial"/>
          <w:sz w:val="22"/>
          <w:szCs w:val="22"/>
        </w:rPr>
        <w:t>e</w:t>
      </w:r>
      <w:r w:rsidR="00861A5F" w:rsidRPr="008D4A13">
        <w:rPr>
          <w:rFonts w:cs="Arial"/>
          <w:sz w:val="22"/>
          <w:szCs w:val="22"/>
        </w:rPr>
        <w:t xml:space="preserve"> </w:t>
      </w:r>
      <w:r w:rsidRPr="008D4A13">
        <w:rPr>
          <w:rFonts w:cs="Arial"/>
          <w:sz w:val="22"/>
          <w:szCs w:val="22"/>
        </w:rPr>
        <w:t>different ways this can be</w:t>
      </w:r>
      <w:r w:rsidR="00861A5F" w:rsidRPr="008D4A13">
        <w:rPr>
          <w:rFonts w:cs="Arial"/>
          <w:sz w:val="22"/>
          <w:szCs w:val="22"/>
        </w:rPr>
        <w:t xml:space="preserve"> </w:t>
      </w:r>
      <w:r w:rsidRPr="008D4A13">
        <w:rPr>
          <w:rFonts w:cs="Arial"/>
          <w:sz w:val="22"/>
          <w:szCs w:val="22"/>
        </w:rPr>
        <w:t>done.</w:t>
      </w:r>
    </w:p>
    <w:p w14:paraId="39893932" w14:textId="77777777" w:rsidR="008C31E4" w:rsidRPr="007F0293" w:rsidRDefault="008C31E4" w:rsidP="006606F5">
      <w:pPr>
        <w:pStyle w:val="ListParagraph"/>
        <w:ind w:left="360"/>
        <w:rPr>
          <w:rFonts w:cs="Arial"/>
          <w:color w:val="1F497D" w:themeColor="text2"/>
          <w:sz w:val="22"/>
          <w:szCs w:val="22"/>
        </w:rPr>
      </w:pPr>
      <w:r w:rsidRPr="008D4A13">
        <w:rPr>
          <w:rFonts w:cs="Arial"/>
          <w:sz w:val="22"/>
          <w:szCs w:val="22"/>
        </w:rPr>
        <w:t xml:space="preserve">You should encourage them to speak to our Designated Safeguarding Officer or a member of our staff for advice and </w:t>
      </w:r>
      <w:r w:rsidRPr="007F0293">
        <w:rPr>
          <w:rFonts w:cs="Arial"/>
          <w:color w:val="1F497D" w:themeColor="text2"/>
          <w:sz w:val="22"/>
          <w:szCs w:val="22"/>
        </w:rPr>
        <w:t xml:space="preserve">guidance.  They will be able to either help directly or be able to liaise with external agencies, if appropriate. </w:t>
      </w:r>
    </w:p>
    <w:p w14:paraId="39893933" w14:textId="77777777" w:rsidR="008C31E4" w:rsidRPr="007F0293" w:rsidRDefault="008C31E4" w:rsidP="00861A5F">
      <w:pPr>
        <w:ind w:left="426" w:hanging="426"/>
        <w:rPr>
          <w:rFonts w:cs="Arial"/>
          <w:color w:val="1F497D" w:themeColor="text2"/>
          <w:sz w:val="22"/>
          <w:szCs w:val="22"/>
        </w:rPr>
      </w:pPr>
    </w:p>
    <w:p w14:paraId="78C58512" w14:textId="162CCDA7" w:rsidR="007F0293" w:rsidRPr="007F0293" w:rsidRDefault="008C31E4" w:rsidP="007F0293">
      <w:pPr>
        <w:pStyle w:val="ListParagraph"/>
        <w:numPr>
          <w:ilvl w:val="0"/>
          <w:numId w:val="60"/>
        </w:numPr>
        <w:rPr>
          <w:rFonts w:cs="Arial"/>
          <w:b/>
          <w:color w:val="1F497D" w:themeColor="text2"/>
          <w:sz w:val="22"/>
          <w:szCs w:val="22"/>
        </w:rPr>
      </w:pPr>
      <w:r w:rsidRPr="007F0293">
        <w:rPr>
          <w:rFonts w:cs="Arial"/>
          <w:b/>
          <w:color w:val="1F497D" w:themeColor="text2"/>
          <w:sz w:val="22"/>
          <w:szCs w:val="22"/>
        </w:rPr>
        <w:t>Useful contacts for further Information, Advice and Guidance:</w:t>
      </w:r>
    </w:p>
    <w:p w14:paraId="39893935" w14:textId="77777777" w:rsidR="008C31E4" w:rsidRPr="007F0293" w:rsidRDefault="008C31E4" w:rsidP="00861A5F">
      <w:pPr>
        <w:ind w:left="426" w:hanging="426"/>
        <w:rPr>
          <w:rFonts w:cs="Arial"/>
          <w:color w:val="1F497D" w:themeColor="text2"/>
          <w:sz w:val="22"/>
          <w:szCs w:val="22"/>
        </w:rPr>
      </w:pPr>
      <w:r w:rsidRPr="007F0293">
        <w:rPr>
          <w:rFonts w:cs="Arial"/>
          <w:b/>
          <w:color w:val="1F497D" w:themeColor="text2"/>
          <w:sz w:val="22"/>
          <w:szCs w:val="22"/>
        </w:rPr>
        <w:tab/>
      </w:r>
      <w:r w:rsidRPr="007F0293">
        <w:rPr>
          <w:rFonts w:cs="Arial"/>
          <w:color w:val="1F497D" w:themeColor="text2"/>
          <w:sz w:val="22"/>
          <w:szCs w:val="22"/>
        </w:rPr>
        <w:t>Training Trust Confidential Help Line – 07931 707 394</w:t>
      </w:r>
    </w:p>
    <w:p w14:paraId="39893936" w14:textId="77777777" w:rsidR="008C31E4" w:rsidRPr="007F0293" w:rsidRDefault="008C31E4" w:rsidP="00861A5F">
      <w:pPr>
        <w:ind w:left="426" w:hanging="426"/>
        <w:rPr>
          <w:rFonts w:cs="Arial"/>
          <w:color w:val="1F497D" w:themeColor="text2"/>
          <w:sz w:val="22"/>
          <w:szCs w:val="22"/>
        </w:rPr>
      </w:pPr>
      <w:r w:rsidRPr="007F0293">
        <w:rPr>
          <w:rFonts w:cs="Arial"/>
          <w:color w:val="1F497D" w:themeColor="text2"/>
          <w:sz w:val="22"/>
          <w:szCs w:val="22"/>
        </w:rPr>
        <w:t xml:space="preserve">       Training Trust Confidential email – </w:t>
      </w:r>
      <w:hyperlink r:id="rId54" w:history="1">
        <w:r w:rsidRPr="007F0293">
          <w:rPr>
            <w:rStyle w:val="Hyperlink"/>
            <w:rFonts w:cs="Arial"/>
            <w:color w:val="1F497D" w:themeColor="text2"/>
            <w:sz w:val="22"/>
            <w:szCs w:val="22"/>
          </w:rPr>
          <w:t>safeguarding@trainingtrust.org.uk</w:t>
        </w:r>
      </w:hyperlink>
      <w:r w:rsidRPr="007F0293">
        <w:rPr>
          <w:rFonts w:cs="Arial"/>
          <w:color w:val="1F497D" w:themeColor="text2"/>
          <w:sz w:val="22"/>
          <w:szCs w:val="22"/>
        </w:rPr>
        <w:tab/>
      </w:r>
    </w:p>
    <w:p w14:paraId="39893937" w14:textId="77777777" w:rsidR="008C31E4" w:rsidRPr="007F0293" w:rsidRDefault="008C31E4" w:rsidP="00861A5F">
      <w:pPr>
        <w:ind w:left="426"/>
        <w:rPr>
          <w:rFonts w:cs="Arial"/>
          <w:color w:val="1F497D" w:themeColor="text2"/>
          <w:sz w:val="22"/>
          <w:szCs w:val="22"/>
        </w:rPr>
      </w:pPr>
      <w:r w:rsidRPr="007F0293">
        <w:rPr>
          <w:rFonts w:cs="Arial"/>
          <w:color w:val="1F497D" w:themeColor="text2"/>
          <w:sz w:val="22"/>
          <w:szCs w:val="22"/>
        </w:rPr>
        <w:t>Training Trust Liaison Officers / assessors</w:t>
      </w:r>
    </w:p>
    <w:p w14:paraId="39893938" w14:textId="77777777" w:rsidR="008C31E4" w:rsidRPr="007F0293" w:rsidRDefault="008C31E4" w:rsidP="00861A5F">
      <w:pPr>
        <w:ind w:firstLine="426"/>
        <w:rPr>
          <w:rFonts w:cs="Arial"/>
          <w:color w:val="1F497D" w:themeColor="text2"/>
          <w:sz w:val="22"/>
          <w:szCs w:val="22"/>
        </w:rPr>
      </w:pPr>
      <w:r w:rsidRPr="007F0293">
        <w:rPr>
          <w:rFonts w:cs="Arial"/>
          <w:color w:val="1F497D" w:themeColor="text2"/>
          <w:sz w:val="22"/>
          <w:szCs w:val="22"/>
        </w:rPr>
        <w:t>Childline – 0800 1111</w:t>
      </w:r>
    </w:p>
    <w:p w14:paraId="39893939" w14:textId="77777777" w:rsidR="008C31E4" w:rsidRPr="007F0293" w:rsidRDefault="00455B31" w:rsidP="00861A5F">
      <w:pPr>
        <w:ind w:firstLine="426"/>
        <w:rPr>
          <w:rFonts w:cs="Arial"/>
          <w:color w:val="1F497D" w:themeColor="text2"/>
          <w:sz w:val="22"/>
          <w:szCs w:val="22"/>
        </w:rPr>
      </w:pPr>
      <w:r w:rsidRPr="007F0293">
        <w:rPr>
          <w:rFonts w:cs="Arial"/>
          <w:color w:val="1F497D" w:themeColor="text2"/>
          <w:sz w:val="22"/>
          <w:szCs w:val="22"/>
        </w:rPr>
        <w:t>Samaritans – 116 123</w:t>
      </w:r>
      <w:r w:rsidR="008C31E4" w:rsidRPr="007F0293">
        <w:rPr>
          <w:rFonts w:cs="Arial"/>
          <w:color w:val="1F497D" w:themeColor="text2"/>
          <w:sz w:val="22"/>
          <w:szCs w:val="22"/>
        </w:rPr>
        <w:t xml:space="preserve"> </w:t>
      </w:r>
    </w:p>
    <w:p w14:paraId="3989393A" w14:textId="77777777" w:rsidR="006606F5" w:rsidRPr="008D4A13" w:rsidRDefault="008C31E4" w:rsidP="00861A5F">
      <w:pPr>
        <w:ind w:firstLine="426"/>
        <w:rPr>
          <w:rFonts w:cs="Arial"/>
          <w:color w:val="25498A"/>
          <w:sz w:val="22"/>
          <w:szCs w:val="22"/>
        </w:rPr>
      </w:pPr>
      <w:r w:rsidRPr="008D4A13">
        <w:rPr>
          <w:rFonts w:cs="Arial"/>
          <w:color w:val="25498A"/>
          <w:sz w:val="22"/>
          <w:szCs w:val="22"/>
        </w:rPr>
        <w:t>Local Safeguarding B</w:t>
      </w:r>
      <w:r w:rsidR="006606F5" w:rsidRPr="008D4A13">
        <w:rPr>
          <w:rFonts w:cs="Arial"/>
          <w:color w:val="25498A"/>
          <w:sz w:val="22"/>
          <w:szCs w:val="22"/>
        </w:rPr>
        <w:t>oards – Details on Safeguarding</w:t>
      </w:r>
    </w:p>
    <w:p w14:paraId="3989393B" w14:textId="77777777" w:rsidR="008C31E4" w:rsidRPr="008D4A13" w:rsidRDefault="008C31E4" w:rsidP="00861A5F">
      <w:pPr>
        <w:ind w:firstLine="426"/>
        <w:rPr>
          <w:rFonts w:cs="Arial"/>
          <w:color w:val="25498A"/>
          <w:sz w:val="22"/>
          <w:szCs w:val="22"/>
        </w:rPr>
      </w:pPr>
      <w:r w:rsidRPr="008D4A13">
        <w:rPr>
          <w:rFonts w:cs="Arial"/>
          <w:color w:val="25498A"/>
          <w:sz w:val="22"/>
          <w:szCs w:val="22"/>
        </w:rPr>
        <w:t>Information Card</w:t>
      </w:r>
    </w:p>
    <w:p w14:paraId="3989393C" w14:textId="77777777" w:rsidR="008C31E4" w:rsidRPr="008D4A13" w:rsidRDefault="008C31E4" w:rsidP="008C31E4">
      <w:pPr>
        <w:pStyle w:val="BULLETS"/>
        <w:numPr>
          <w:ilvl w:val="0"/>
          <w:numId w:val="0"/>
        </w:numPr>
        <w:ind w:left="720"/>
        <w:rPr>
          <w:rFonts w:cs="Arial"/>
          <w:sz w:val="22"/>
          <w:szCs w:val="22"/>
        </w:rPr>
      </w:pPr>
    </w:p>
    <w:p w14:paraId="02A94FF1" w14:textId="77777777" w:rsidR="007F0293" w:rsidRDefault="008C31E4" w:rsidP="008C31E4">
      <w:pPr>
        <w:pStyle w:val="Heading11"/>
        <w:rPr>
          <w:rFonts w:cs="Arial"/>
          <w:sz w:val="22"/>
          <w:szCs w:val="22"/>
        </w:rPr>
      </w:pPr>
      <w:r w:rsidRPr="008D4A13">
        <w:rPr>
          <w:rFonts w:cs="Arial"/>
          <w:sz w:val="22"/>
          <w:szCs w:val="22"/>
        </w:rPr>
        <w:br w:type="page"/>
      </w:r>
    </w:p>
    <w:p w14:paraId="436502F5" w14:textId="77777777" w:rsidR="007F0293" w:rsidRDefault="007F0293" w:rsidP="008C31E4">
      <w:pPr>
        <w:pStyle w:val="Heading11"/>
        <w:rPr>
          <w:rFonts w:cs="Arial"/>
          <w:szCs w:val="32"/>
        </w:rPr>
      </w:pPr>
    </w:p>
    <w:p w14:paraId="3989393D" w14:textId="346C8CDE" w:rsidR="008C31E4" w:rsidRPr="00733858" w:rsidRDefault="008C31E4" w:rsidP="008C31E4">
      <w:pPr>
        <w:pStyle w:val="Heading11"/>
        <w:rPr>
          <w:rFonts w:cs="Arial"/>
          <w:szCs w:val="32"/>
        </w:rPr>
      </w:pPr>
      <w:r w:rsidRPr="00733858">
        <w:rPr>
          <w:rFonts w:cs="Arial"/>
          <w:szCs w:val="32"/>
        </w:rPr>
        <w:t>FAST FACTS</w:t>
      </w:r>
    </w:p>
    <w:tbl>
      <w:tblPr>
        <w:tblStyle w:val="TableGrid"/>
        <w:tblW w:w="6516" w:type="dxa"/>
        <w:shd w:val="clear" w:color="auto" w:fill="B8CCE4" w:themeFill="accent1" w:themeFillTint="66"/>
        <w:tblLook w:val="04A0" w:firstRow="1" w:lastRow="0" w:firstColumn="1" w:lastColumn="0" w:noHBand="0" w:noVBand="1"/>
      </w:tblPr>
      <w:tblGrid>
        <w:gridCol w:w="2943"/>
        <w:gridCol w:w="3573"/>
      </w:tblGrid>
      <w:tr w:rsidR="000E194E" w:rsidRPr="008D4A13" w14:paraId="39893940" w14:textId="77777777" w:rsidTr="000E194E">
        <w:tc>
          <w:tcPr>
            <w:tcW w:w="2943" w:type="dxa"/>
            <w:shd w:val="clear" w:color="auto" w:fill="FF0000"/>
          </w:tcPr>
          <w:p w14:paraId="3989393E" w14:textId="77777777" w:rsidR="000E194E" w:rsidRPr="008D4A13" w:rsidRDefault="000E194E" w:rsidP="00670F49">
            <w:pPr>
              <w:pStyle w:val="Heading21"/>
              <w:rPr>
                <w:rFonts w:cs="Arial"/>
                <w:color w:val="FFFFFF" w:themeColor="background1"/>
                <w:sz w:val="22"/>
                <w:szCs w:val="22"/>
              </w:rPr>
            </w:pPr>
            <w:r w:rsidRPr="008D4A13">
              <w:rPr>
                <w:rFonts w:cs="Arial"/>
                <w:color w:val="FFFFFF" w:themeColor="background1"/>
                <w:sz w:val="22"/>
                <w:szCs w:val="22"/>
              </w:rPr>
              <w:t>Safeguarding: 2</w:t>
            </w:r>
          </w:p>
        </w:tc>
        <w:tc>
          <w:tcPr>
            <w:tcW w:w="3573" w:type="dxa"/>
            <w:shd w:val="clear" w:color="auto" w:fill="FF0000"/>
          </w:tcPr>
          <w:p w14:paraId="3989393F" w14:textId="77777777" w:rsidR="000E194E" w:rsidRPr="008D4A13" w:rsidRDefault="000E194E" w:rsidP="00670F49">
            <w:pPr>
              <w:pStyle w:val="Heading21"/>
              <w:rPr>
                <w:rFonts w:cs="Arial"/>
                <w:color w:val="FFFFFF" w:themeColor="background1"/>
                <w:sz w:val="22"/>
                <w:szCs w:val="22"/>
              </w:rPr>
            </w:pPr>
            <w:r w:rsidRPr="008D4A13">
              <w:rPr>
                <w:rFonts w:cs="Arial"/>
                <w:color w:val="FFFFFF" w:themeColor="background1"/>
                <w:sz w:val="22"/>
                <w:szCs w:val="22"/>
              </w:rPr>
              <w:t>Lone Working</w:t>
            </w:r>
          </w:p>
        </w:tc>
      </w:tr>
    </w:tbl>
    <w:p w14:paraId="39893941" w14:textId="77777777" w:rsidR="008C31E4" w:rsidRPr="008D4A13" w:rsidRDefault="008C31E4" w:rsidP="008C31E4">
      <w:pPr>
        <w:pStyle w:val="BULLETS"/>
        <w:numPr>
          <w:ilvl w:val="0"/>
          <w:numId w:val="0"/>
        </w:numPr>
        <w:ind w:left="720"/>
        <w:rPr>
          <w:rFonts w:cs="Arial"/>
          <w:sz w:val="22"/>
          <w:szCs w:val="22"/>
        </w:rPr>
      </w:pPr>
    </w:p>
    <w:p w14:paraId="39893942" w14:textId="77777777" w:rsidR="008C31E4" w:rsidRPr="00F009D8" w:rsidRDefault="008C31E4" w:rsidP="00C3745E">
      <w:pPr>
        <w:pStyle w:val="ListParagraph"/>
        <w:numPr>
          <w:ilvl w:val="0"/>
          <w:numId w:val="2"/>
        </w:numPr>
        <w:rPr>
          <w:rFonts w:cs="Arial"/>
          <w:b/>
          <w:color w:val="1F497D" w:themeColor="text2"/>
          <w:sz w:val="22"/>
          <w:szCs w:val="22"/>
        </w:rPr>
      </w:pPr>
      <w:r w:rsidRPr="00F009D8">
        <w:rPr>
          <w:rFonts w:cs="Arial"/>
          <w:b/>
          <w:color w:val="1F497D" w:themeColor="text2"/>
          <w:sz w:val="22"/>
          <w:szCs w:val="22"/>
        </w:rPr>
        <w:t>What is lone working?</w:t>
      </w:r>
    </w:p>
    <w:p w14:paraId="39893943" w14:textId="77777777" w:rsidR="008C31E4" w:rsidRPr="00F009D8" w:rsidRDefault="008C31E4" w:rsidP="00A15F83">
      <w:pPr>
        <w:rPr>
          <w:rFonts w:cs="Arial"/>
          <w:b/>
          <w:color w:val="1F497D" w:themeColor="text2"/>
          <w:sz w:val="22"/>
          <w:szCs w:val="22"/>
        </w:rPr>
      </w:pPr>
      <w:r w:rsidRPr="00F009D8">
        <w:rPr>
          <w:rFonts w:cs="Arial"/>
          <w:color w:val="1F497D" w:themeColor="text2"/>
          <w:sz w:val="22"/>
          <w:szCs w:val="22"/>
        </w:rPr>
        <w:t>Lone workers are those who work by themselves without close or direct supervision.</w:t>
      </w:r>
    </w:p>
    <w:p w14:paraId="39893944" w14:textId="77777777" w:rsidR="008C31E4" w:rsidRPr="00F009D8" w:rsidRDefault="008C31E4" w:rsidP="00A15F83">
      <w:pPr>
        <w:rPr>
          <w:rFonts w:cs="Arial"/>
          <w:color w:val="1F497D" w:themeColor="text2"/>
          <w:sz w:val="22"/>
          <w:szCs w:val="22"/>
        </w:rPr>
      </w:pPr>
    </w:p>
    <w:p w14:paraId="39893945" w14:textId="77777777" w:rsidR="001B5021" w:rsidRPr="00F009D8" w:rsidRDefault="001B5021" w:rsidP="001B5021">
      <w:pPr>
        <w:jc w:val="both"/>
        <w:rPr>
          <w:rFonts w:cs="Arial"/>
          <w:color w:val="1F497D" w:themeColor="text2"/>
          <w:sz w:val="22"/>
          <w:szCs w:val="22"/>
        </w:rPr>
      </w:pPr>
      <w:r w:rsidRPr="00F009D8">
        <w:rPr>
          <w:rFonts w:cs="Arial"/>
          <w:color w:val="1F497D" w:themeColor="text2"/>
          <w:sz w:val="22"/>
          <w:szCs w:val="22"/>
          <w:shd w:val="clear" w:color="auto" w:fill="FFFFFF"/>
        </w:rPr>
        <w:t>While occupational health and safety law differs across countries and regions, the core principle remains the same; to ensure the health, safety and welfare of all employees as far as is reasonably possible.  This often includes carrying out risk assessments to identify risks, taking appropriate steps to reduce them and preparing staff to deal with any remaining risks that cannot be controlled.</w:t>
      </w:r>
    </w:p>
    <w:p w14:paraId="39893946" w14:textId="77777777" w:rsidR="001B5021" w:rsidRPr="00F009D8" w:rsidRDefault="001B5021" w:rsidP="001B5021">
      <w:pPr>
        <w:jc w:val="both"/>
        <w:rPr>
          <w:rFonts w:cs="Arial"/>
          <w:b/>
          <w:color w:val="1F497D" w:themeColor="text2"/>
          <w:sz w:val="22"/>
          <w:szCs w:val="22"/>
        </w:rPr>
      </w:pPr>
    </w:p>
    <w:p w14:paraId="39893947" w14:textId="77777777" w:rsidR="001B5021" w:rsidRPr="00F009D8" w:rsidRDefault="001B5021" w:rsidP="001B5021">
      <w:pPr>
        <w:numPr>
          <w:ilvl w:val="0"/>
          <w:numId w:val="2"/>
        </w:numPr>
        <w:ind w:left="360" w:hanging="360"/>
        <w:contextualSpacing/>
        <w:jc w:val="both"/>
        <w:rPr>
          <w:rFonts w:cs="Arial"/>
          <w:b/>
          <w:color w:val="1F497D" w:themeColor="text2"/>
          <w:sz w:val="22"/>
          <w:szCs w:val="22"/>
        </w:rPr>
      </w:pPr>
      <w:r w:rsidRPr="00F009D8">
        <w:rPr>
          <w:rFonts w:cs="Arial"/>
          <w:b/>
          <w:color w:val="1F497D" w:themeColor="text2"/>
          <w:sz w:val="22"/>
          <w:szCs w:val="22"/>
        </w:rPr>
        <w:t>What extra areas should we think about in lone working?</w:t>
      </w:r>
    </w:p>
    <w:p w14:paraId="39893948" w14:textId="77777777" w:rsidR="001B5021" w:rsidRPr="00F009D8" w:rsidRDefault="001B5021" w:rsidP="001B5021">
      <w:pPr>
        <w:jc w:val="both"/>
        <w:rPr>
          <w:rFonts w:cs="Arial"/>
          <w:color w:val="1F497D" w:themeColor="text2"/>
          <w:sz w:val="22"/>
          <w:szCs w:val="22"/>
        </w:rPr>
      </w:pPr>
      <w:r w:rsidRPr="00F009D8">
        <w:rPr>
          <w:rFonts w:cs="Arial"/>
          <w:b/>
          <w:color w:val="1F497D" w:themeColor="text2"/>
          <w:sz w:val="22"/>
          <w:szCs w:val="22"/>
        </w:rPr>
        <w:t>Contact:</w:t>
      </w:r>
      <w:r w:rsidRPr="00F009D8">
        <w:rPr>
          <w:rFonts w:cs="Arial"/>
          <w:color w:val="1F497D" w:themeColor="text2"/>
          <w:sz w:val="22"/>
          <w:szCs w:val="22"/>
        </w:rPr>
        <w:t xml:space="preserve"> If we are out on our own, can we contact others quickly? Can they contact us?</w:t>
      </w:r>
    </w:p>
    <w:p w14:paraId="39893949" w14:textId="77777777" w:rsidR="001B5021" w:rsidRPr="00F009D8" w:rsidRDefault="001B5021" w:rsidP="001B5021">
      <w:pPr>
        <w:jc w:val="both"/>
        <w:rPr>
          <w:rFonts w:cs="Arial"/>
          <w:color w:val="1F497D" w:themeColor="text2"/>
          <w:sz w:val="22"/>
          <w:szCs w:val="22"/>
        </w:rPr>
      </w:pPr>
      <w:r w:rsidRPr="00F009D8">
        <w:rPr>
          <w:rFonts w:cs="Arial"/>
          <w:b/>
          <w:color w:val="1F497D" w:themeColor="text2"/>
          <w:sz w:val="22"/>
          <w:szCs w:val="22"/>
        </w:rPr>
        <w:t>Movement information</w:t>
      </w:r>
      <w:r w:rsidRPr="00F009D8">
        <w:rPr>
          <w:rFonts w:cs="Arial"/>
          <w:color w:val="1F497D" w:themeColor="text2"/>
          <w:sz w:val="22"/>
          <w:szCs w:val="22"/>
        </w:rPr>
        <w:t>: Are other people aware of where we are going? When we are going? When we are due back, transport details, motorways, trains etc.</w:t>
      </w:r>
    </w:p>
    <w:p w14:paraId="3989394A" w14:textId="77777777" w:rsidR="001B5021" w:rsidRPr="00F009D8" w:rsidRDefault="001B5021" w:rsidP="001B5021">
      <w:pPr>
        <w:jc w:val="both"/>
        <w:rPr>
          <w:rFonts w:cs="Arial"/>
          <w:color w:val="1F497D" w:themeColor="text2"/>
          <w:sz w:val="22"/>
          <w:szCs w:val="22"/>
        </w:rPr>
      </w:pPr>
      <w:r w:rsidRPr="00F009D8">
        <w:rPr>
          <w:rFonts w:cs="Arial"/>
          <w:b/>
          <w:color w:val="1F497D" w:themeColor="text2"/>
          <w:sz w:val="22"/>
          <w:szCs w:val="22"/>
        </w:rPr>
        <w:t>Meeting details:</w:t>
      </w:r>
      <w:r w:rsidRPr="00F009D8">
        <w:rPr>
          <w:rFonts w:cs="Arial"/>
          <w:color w:val="1F497D" w:themeColor="text2"/>
          <w:sz w:val="22"/>
          <w:szCs w:val="22"/>
        </w:rPr>
        <w:t xml:space="preserve"> Are other people aware of the people we are going to meet and why?  Have we checked out the place we are going to meet i.e. is it suitable?  Have we checked out the people we are going to meet?</w:t>
      </w:r>
    </w:p>
    <w:p w14:paraId="3989394B" w14:textId="77777777" w:rsidR="001B5021" w:rsidRPr="00F009D8" w:rsidRDefault="001B5021" w:rsidP="001B5021">
      <w:pPr>
        <w:jc w:val="both"/>
        <w:rPr>
          <w:rFonts w:cs="Arial"/>
          <w:color w:val="1F497D" w:themeColor="text2"/>
          <w:sz w:val="22"/>
          <w:szCs w:val="22"/>
        </w:rPr>
      </w:pPr>
      <w:r w:rsidRPr="00F009D8">
        <w:rPr>
          <w:rFonts w:cs="Arial"/>
          <w:b/>
          <w:color w:val="1F497D" w:themeColor="text2"/>
          <w:sz w:val="22"/>
          <w:szCs w:val="22"/>
        </w:rPr>
        <w:t>Health requirements:</w:t>
      </w:r>
      <w:r w:rsidRPr="00F009D8">
        <w:rPr>
          <w:rFonts w:cs="Arial"/>
          <w:color w:val="1F497D" w:themeColor="text2"/>
          <w:sz w:val="22"/>
          <w:szCs w:val="22"/>
        </w:rPr>
        <w:t xml:space="preserve"> Do we have any special medical requirements such as medication, food, water etc</w:t>
      </w:r>
      <w:r w:rsidR="006B5805" w:rsidRPr="00F009D8">
        <w:rPr>
          <w:rFonts w:cs="Arial"/>
          <w:color w:val="1F497D" w:themeColor="text2"/>
          <w:sz w:val="22"/>
          <w:szCs w:val="22"/>
        </w:rPr>
        <w:t>.</w:t>
      </w:r>
      <w:r w:rsidRPr="00F009D8">
        <w:rPr>
          <w:rFonts w:cs="Arial"/>
          <w:color w:val="1F497D" w:themeColor="text2"/>
          <w:sz w:val="22"/>
          <w:szCs w:val="22"/>
        </w:rPr>
        <w:t xml:space="preserve"> we should be carrying?</w:t>
      </w:r>
    </w:p>
    <w:p w14:paraId="3989394C" w14:textId="77777777" w:rsidR="001B5021" w:rsidRPr="00F009D8" w:rsidRDefault="001B5021" w:rsidP="001B5021">
      <w:pPr>
        <w:jc w:val="both"/>
        <w:rPr>
          <w:rFonts w:cs="Arial"/>
          <w:b/>
          <w:color w:val="1F497D" w:themeColor="text2"/>
          <w:sz w:val="22"/>
          <w:szCs w:val="22"/>
        </w:rPr>
      </w:pPr>
    </w:p>
    <w:p w14:paraId="3989394D" w14:textId="77777777" w:rsidR="001B5021" w:rsidRPr="00F009D8" w:rsidRDefault="001B5021" w:rsidP="001B5021">
      <w:pPr>
        <w:jc w:val="both"/>
        <w:rPr>
          <w:rFonts w:cs="Arial"/>
          <w:b/>
          <w:color w:val="1F497D" w:themeColor="text2"/>
          <w:sz w:val="22"/>
          <w:szCs w:val="22"/>
        </w:rPr>
      </w:pPr>
      <w:r w:rsidRPr="00F009D8">
        <w:rPr>
          <w:rFonts w:cs="Arial"/>
          <w:b/>
          <w:color w:val="1F497D" w:themeColor="text2"/>
          <w:sz w:val="22"/>
          <w:szCs w:val="22"/>
        </w:rPr>
        <w:t>Above all, should I be doing this alone?</w:t>
      </w:r>
    </w:p>
    <w:p w14:paraId="3989394E" w14:textId="77777777" w:rsidR="001B5021" w:rsidRPr="00F009D8" w:rsidRDefault="001B5021" w:rsidP="001B5021">
      <w:pPr>
        <w:jc w:val="both"/>
        <w:rPr>
          <w:rFonts w:cs="Arial"/>
          <w:b/>
          <w:color w:val="1F497D" w:themeColor="text2"/>
          <w:sz w:val="22"/>
          <w:szCs w:val="22"/>
        </w:rPr>
      </w:pPr>
    </w:p>
    <w:p w14:paraId="3989394F" w14:textId="77777777" w:rsidR="001B5021" w:rsidRPr="00F009D8" w:rsidRDefault="001B5021" w:rsidP="001B5021">
      <w:pPr>
        <w:jc w:val="both"/>
        <w:rPr>
          <w:rFonts w:cs="Arial"/>
          <w:b/>
          <w:color w:val="1F497D" w:themeColor="text2"/>
          <w:sz w:val="22"/>
          <w:szCs w:val="22"/>
        </w:rPr>
      </w:pPr>
      <w:r w:rsidRPr="00F009D8">
        <w:rPr>
          <w:rFonts w:cs="Arial"/>
          <w:b/>
          <w:color w:val="1F497D" w:themeColor="text2"/>
          <w:sz w:val="22"/>
          <w:szCs w:val="22"/>
        </w:rPr>
        <w:t>Remember the golden rule, “if” it doesn’t feel right, then it probably isn’t!</w:t>
      </w:r>
    </w:p>
    <w:p w14:paraId="39893950" w14:textId="77777777" w:rsidR="001B5021" w:rsidRPr="00F009D8" w:rsidRDefault="001B5021" w:rsidP="00A15F83">
      <w:pPr>
        <w:rPr>
          <w:rFonts w:cs="Arial"/>
          <w:b/>
          <w:color w:val="1F497D" w:themeColor="text2"/>
          <w:sz w:val="22"/>
          <w:szCs w:val="22"/>
        </w:rPr>
      </w:pPr>
    </w:p>
    <w:p w14:paraId="39893951" w14:textId="77777777" w:rsidR="008C31E4" w:rsidRPr="00F009D8" w:rsidRDefault="008C31E4" w:rsidP="00F009D8">
      <w:pPr>
        <w:pStyle w:val="ListParagraph"/>
        <w:numPr>
          <w:ilvl w:val="0"/>
          <w:numId w:val="60"/>
        </w:numPr>
        <w:rPr>
          <w:rFonts w:cs="Arial"/>
          <w:b/>
          <w:color w:val="1F497D" w:themeColor="text2"/>
          <w:sz w:val="22"/>
          <w:szCs w:val="22"/>
        </w:rPr>
      </w:pPr>
      <w:r w:rsidRPr="00F009D8">
        <w:rPr>
          <w:rFonts w:cs="Arial"/>
          <w:b/>
          <w:color w:val="1F497D" w:themeColor="text2"/>
          <w:sz w:val="22"/>
          <w:szCs w:val="22"/>
        </w:rPr>
        <w:t>Useful contacts for further Information, Advice and Guidance:</w:t>
      </w:r>
    </w:p>
    <w:p w14:paraId="39893952" w14:textId="77777777" w:rsidR="008C31E4" w:rsidRPr="00F009D8" w:rsidRDefault="008C31E4" w:rsidP="00A15F83">
      <w:pPr>
        <w:rPr>
          <w:rFonts w:cs="Arial"/>
          <w:color w:val="1F497D" w:themeColor="text2"/>
          <w:sz w:val="22"/>
          <w:szCs w:val="22"/>
        </w:rPr>
      </w:pPr>
      <w:hyperlink r:id="rId55" w:history="1">
        <w:r w:rsidRPr="00F009D8">
          <w:rPr>
            <w:rStyle w:val="Hyperlink"/>
            <w:rFonts w:cs="Arial"/>
            <w:color w:val="1F497D" w:themeColor="text2"/>
            <w:sz w:val="22"/>
            <w:szCs w:val="22"/>
          </w:rPr>
          <w:t>www.hse.gov.uk</w:t>
        </w:r>
      </w:hyperlink>
    </w:p>
    <w:p w14:paraId="39893953" w14:textId="77777777" w:rsidR="001B5021" w:rsidRPr="00F009D8" w:rsidRDefault="001B5021">
      <w:pPr>
        <w:spacing w:after="200"/>
        <w:rPr>
          <w:rFonts w:cs="Arial"/>
          <w:color w:val="1F497D" w:themeColor="text2"/>
          <w:sz w:val="22"/>
          <w:szCs w:val="22"/>
        </w:rPr>
      </w:pPr>
      <w:r w:rsidRPr="00F009D8">
        <w:rPr>
          <w:rStyle w:val="Hyperlink"/>
          <w:rFonts w:cs="Arial"/>
          <w:color w:val="1F497D" w:themeColor="text2"/>
          <w:sz w:val="22"/>
          <w:szCs w:val="22"/>
        </w:rPr>
        <w:t>https://www.qcs.co.uk/health-and-safety-and-lone-working/</w:t>
      </w:r>
      <w:r w:rsidRPr="00F009D8">
        <w:rPr>
          <w:rFonts w:cs="Arial"/>
          <w:color w:val="1F497D" w:themeColor="text2"/>
          <w:sz w:val="22"/>
          <w:szCs w:val="22"/>
        </w:rPr>
        <w:br w:type="page"/>
      </w:r>
    </w:p>
    <w:p w14:paraId="497AA72D" w14:textId="77777777" w:rsidR="00924D2E" w:rsidRDefault="00924D2E" w:rsidP="00733858">
      <w:pPr>
        <w:spacing w:after="240"/>
        <w:rPr>
          <w:rFonts w:cs="Arial"/>
          <w:color w:val="365F91" w:themeColor="accent1" w:themeShade="BF"/>
          <w:sz w:val="32"/>
          <w:szCs w:val="32"/>
        </w:rPr>
      </w:pPr>
    </w:p>
    <w:p w14:paraId="39893954" w14:textId="194364B1" w:rsidR="008C31E4" w:rsidRPr="00733858" w:rsidRDefault="00733858" w:rsidP="00733858">
      <w:pPr>
        <w:spacing w:after="240"/>
        <w:rPr>
          <w:rFonts w:cs="Arial"/>
          <w:color w:val="365F91" w:themeColor="accent1" w:themeShade="BF"/>
          <w:sz w:val="32"/>
          <w:szCs w:val="32"/>
        </w:rPr>
      </w:pPr>
      <w:r w:rsidRPr="00733858">
        <w:rPr>
          <w:rFonts w:cs="Arial"/>
          <w:color w:val="365F91" w:themeColor="accent1" w:themeShade="BF"/>
          <w:sz w:val="32"/>
          <w:szCs w:val="32"/>
        </w:rPr>
        <w:t>FAST FACTS</w:t>
      </w:r>
    </w:p>
    <w:tbl>
      <w:tblPr>
        <w:tblStyle w:val="TableGrid"/>
        <w:tblW w:w="7650" w:type="dxa"/>
        <w:shd w:val="clear" w:color="auto" w:fill="B8CCE4" w:themeFill="accent1" w:themeFillTint="66"/>
        <w:tblLook w:val="04A0" w:firstRow="1" w:lastRow="0" w:firstColumn="1" w:lastColumn="0" w:noHBand="0" w:noVBand="1"/>
      </w:tblPr>
      <w:tblGrid>
        <w:gridCol w:w="2943"/>
        <w:gridCol w:w="4707"/>
      </w:tblGrid>
      <w:tr w:rsidR="008C31E4" w:rsidRPr="008D4A13" w14:paraId="39893957" w14:textId="77777777" w:rsidTr="000E194E">
        <w:tc>
          <w:tcPr>
            <w:tcW w:w="2943" w:type="dxa"/>
            <w:tcBorders>
              <w:top w:val="single" w:sz="4" w:space="0" w:color="auto"/>
              <w:left w:val="single" w:sz="4" w:space="0" w:color="auto"/>
              <w:bottom w:val="single" w:sz="4" w:space="0" w:color="auto"/>
              <w:right w:val="single" w:sz="4" w:space="0" w:color="auto"/>
            </w:tcBorders>
            <w:shd w:val="clear" w:color="auto" w:fill="FF0000"/>
            <w:hideMark/>
          </w:tcPr>
          <w:p w14:paraId="39893955" w14:textId="77777777" w:rsidR="008C31E4" w:rsidRPr="008D4A13" w:rsidRDefault="008C31E4" w:rsidP="00670F49">
            <w:pPr>
              <w:pStyle w:val="Heading21"/>
              <w:rPr>
                <w:rFonts w:cs="Arial"/>
                <w:color w:val="FFFFFF" w:themeColor="background1"/>
                <w:sz w:val="22"/>
                <w:szCs w:val="22"/>
              </w:rPr>
            </w:pPr>
            <w:r w:rsidRPr="008D4A13">
              <w:rPr>
                <w:rFonts w:cs="Arial"/>
                <w:color w:val="FFFFFF" w:themeColor="background1"/>
                <w:sz w:val="22"/>
                <w:szCs w:val="22"/>
              </w:rPr>
              <w:t>Safeguarding: 3</w:t>
            </w:r>
          </w:p>
        </w:tc>
        <w:tc>
          <w:tcPr>
            <w:tcW w:w="4707" w:type="dxa"/>
            <w:tcBorders>
              <w:top w:val="single" w:sz="4" w:space="0" w:color="auto"/>
              <w:left w:val="single" w:sz="4" w:space="0" w:color="auto"/>
              <w:bottom w:val="single" w:sz="4" w:space="0" w:color="auto"/>
              <w:right w:val="single" w:sz="4" w:space="0" w:color="auto"/>
            </w:tcBorders>
            <w:shd w:val="clear" w:color="auto" w:fill="FF0000"/>
            <w:hideMark/>
          </w:tcPr>
          <w:p w14:paraId="39893956" w14:textId="77777777" w:rsidR="008C31E4" w:rsidRPr="008D4A13" w:rsidRDefault="008C31E4" w:rsidP="00670F49">
            <w:pPr>
              <w:pStyle w:val="Heading21"/>
              <w:rPr>
                <w:rFonts w:cs="Arial"/>
                <w:color w:val="FFFFFF" w:themeColor="background1"/>
                <w:sz w:val="22"/>
                <w:szCs w:val="22"/>
              </w:rPr>
            </w:pPr>
            <w:r w:rsidRPr="008D4A13">
              <w:rPr>
                <w:rFonts w:cs="Arial"/>
                <w:color w:val="FFFFFF" w:themeColor="background1"/>
                <w:sz w:val="22"/>
                <w:szCs w:val="22"/>
              </w:rPr>
              <w:t>Inappropriate Behaviour</w:t>
            </w:r>
          </w:p>
        </w:tc>
      </w:tr>
    </w:tbl>
    <w:p w14:paraId="39893958" w14:textId="77777777" w:rsidR="008C31E4" w:rsidRPr="008D4A13" w:rsidRDefault="008C31E4" w:rsidP="008C31E4">
      <w:pPr>
        <w:pStyle w:val="BULLETS"/>
        <w:numPr>
          <w:ilvl w:val="0"/>
          <w:numId w:val="0"/>
        </w:numPr>
        <w:ind w:left="720"/>
        <w:rPr>
          <w:rFonts w:cs="Arial"/>
          <w:sz w:val="22"/>
          <w:szCs w:val="22"/>
        </w:rPr>
      </w:pPr>
    </w:p>
    <w:p w14:paraId="39893959" w14:textId="77777777" w:rsidR="008C31E4" w:rsidRPr="008D4A13" w:rsidRDefault="008C31E4" w:rsidP="00C3745E">
      <w:pPr>
        <w:pStyle w:val="ListParagraph"/>
        <w:numPr>
          <w:ilvl w:val="0"/>
          <w:numId w:val="2"/>
        </w:numPr>
        <w:rPr>
          <w:rFonts w:cs="Arial"/>
          <w:b/>
          <w:sz w:val="22"/>
          <w:szCs w:val="22"/>
        </w:rPr>
      </w:pPr>
      <w:r w:rsidRPr="008D4A13">
        <w:rPr>
          <w:rFonts w:cs="Arial"/>
          <w:b/>
          <w:sz w:val="22"/>
          <w:szCs w:val="22"/>
        </w:rPr>
        <w:t>Do you understand what inappropriate behaviour is?</w:t>
      </w:r>
    </w:p>
    <w:p w14:paraId="3989395A" w14:textId="77777777" w:rsidR="008C31E4" w:rsidRPr="008D4A13" w:rsidRDefault="008C31E4" w:rsidP="00C3745E">
      <w:pPr>
        <w:pStyle w:val="ListParagraph"/>
        <w:numPr>
          <w:ilvl w:val="0"/>
          <w:numId w:val="6"/>
        </w:numPr>
        <w:rPr>
          <w:rFonts w:cs="Arial"/>
          <w:sz w:val="22"/>
          <w:szCs w:val="22"/>
        </w:rPr>
      </w:pPr>
      <w:r w:rsidRPr="008D4A13">
        <w:rPr>
          <w:rFonts w:cs="Arial"/>
          <w:noProof/>
          <w:sz w:val="22"/>
          <w:szCs w:val="22"/>
          <w:lang w:eastAsia="en-GB"/>
        </w:rPr>
        <w:drawing>
          <wp:anchor distT="0" distB="0" distL="114300" distR="114300" simplePos="0" relativeHeight="251665408" behindDoc="1" locked="0" layoutInCell="1" allowOverlap="1" wp14:anchorId="39893A6A" wp14:editId="39893A6B">
            <wp:simplePos x="0" y="0"/>
            <wp:positionH relativeFrom="column">
              <wp:posOffset>8172450</wp:posOffset>
            </wp:positionH>
            <wp:positionV relativeFrom="paragraph">
              <wp:posOffset>19685</wp:posOffset>
            </wp:positionV>
            <wp:extent cx="5460365" cy="5461000"/>
            <wp:effectExtent l="0" t="0" r="0" b="0"/>
            <wp:wrapNone/>
            <wp:docPr id="17" name="Picture 17" descr="imagesi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i8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60365" cy="5461000"/>
                    </a:xfrm>
                    <a:prstGeom prst="rect">
                      <a:avLst/>
                    </a:prstGeom>
                    <a:noFill/>
                  </pic:spPr>
                </pic:pic>
              </a:graphicData>
            </a:graphic>
            <wp14:sizeRelH relativeFrom="page">
              <wp14:pctWidth>0</wp14:pctWidth>
            </wp14:sizeRelH>
            <wp14:sizeRelV relativeFrom="page">
              <wp14:pctHeight>0</wp14:pctHeight>
            </wp14:sizeRelV>
          </wp:anchor>
        </w:drawing>
      </w:r>
      <w:r w:rsidRPr="008D4A13">
        <w:rPr>
          <w:rFonts w:cs="Arial"/>
          <w:sz w:val="22"/>
          <w:szCs w:val="22"/>
        </w:rPr>
        <w:t xml:space="preserve">With-in the work place </w:t>
      </w:r>
      <w:r w:rsidR="00880605" w:rsidRPr="008D4A13">
        <w:rPr>
          <w:rFonts w:cs="Arial"/>
          <w:sz w:val="22"/>
          <w:szCs w:val="22"/>
        </w:rPr>
        <w:t>everything</w:t>
      </w:r>
      <w:r w:rsidRPr="008D4A13">
        <w:rPr>
          <w:rFonts w:cs="Arial"/>
          <w:sz w:val="22"/>
          <w:szCs w:val="22"/>
        </w:rPr>
        <w:t xml:space="preserve"> we do can have either a positive or negative effect on our working day to ourselves and our colleagues.</w:t>
      </w:r>
    </w:p>
    <w:p w14:paraId="3989395B" w14:textId="77777777" w:rsidR="008C31E4" w:rsidRPr="008D4A13" w:rsidRDefault="008C31E4" w:rsidP="00A15F83">
      <w:pPr>
        <w:ind w:left="360"/>
        <w:rPr>
          <w:rFonts w:cs="Arial"/>
          <w:sz w:val="22"/>
          <w:szCs w:val="22"/>
        </w:rPr>
      </w:pPr>
    </w:p>
    <w:p w14:paraId="3989395C" w14:textId="77777777" w:rsidR="008C31E4" w:rsidRPr="008D4A13" w:rsidRDefault="008C31E4" w:rsidP="00C3745E">
      <w:pPr>
        <w:pStyle w:val="ListParagraph"/>
        <w:numPr>
          <w:ilvl w:val="0"/>
          <w:numId w:val="2"/>
        </w:numPr>
        <w:rPr>
          <w:rFonts w:cs="Arial"/>
          <w:b/>
          <w:sz w:val="22"/>
          <w:szCs w:val="22"/>
        </w:rPr>
      </w:pPr>
      <w:r w:rsidRPr="008D4A13">
        <w:rPr>
          <w:rFonts w:cs="Arial"/>
          <w:b/>
          <w:sz w:val="22"/>
          <w:szCs w:val="22"/>
        </w:rPr>
        <w:t>How should we behave?</w:t>
      </w:r>
    </w:p>
    <w:p w14:paraId="3989395D" w14:textId="77777777" w:rsidR="008C31E4" w:rsidRPr="008D4A13" w:rsidRDefault="008C31E4" w:rsidP="00C3745E">
      <w:pPr>
        <w:pStyle w:val="ListParagraph"/>
        <w:numPr>
          <w:ilvl w:val="0"/>
          <w:numId w:val="6"/>
        </w:numPr>
        <w:rPr>
          <w:rFonts w:cs="Arial"/>
          <w:sz w:val="22"/>
          <w:szCs w:val="22"/>
        </w:rPr>
      </w:pPr>
      <w:r w:rsidRPr="008D4A13">
        <w:rPr>
          <w:rFonts w:cs="Arial"/>
          <w:sz w:val="22"/>
          <w:szCs w:val="22"/>
        </w:rPr>
        <w:t xml:space="preserve">It is very important that we behave in a </w:t>
      </w:r>
      <w:r w:rsidR="00A15F83" w:rsidRPr="008D4A13">
        <w:rPr>
          <w:rFonts w:cs="Arial"/>
          <w:sz w:val="22"/>
          <w:szCs w:val="22"/>
        </w:rPr>
        <w:t>manner</w:t>
      </w:r>
      <w:r w:rsidRPr="008D4A13">
        <w:rPr>
          <w:rFonts w:cs="Arial"/>
          <w:sz w:val="22"/>
          <w:szCs w:val="22"/>
        </w:rPr>
        <w:t xml:space="preserve"> that is acceptable to everyone with-in the workplace and therefore we should behave:</w:t>
      </w:r>
    </w:p>
    <w:p w14:paraId="3989395E" w14:textId="77777777" w:rsidR="008C31E4" w:rsidRPr="00B04E61" w:rsidRDefault="008C31E4" w:rsidP="00A15F83">
      <w:pPr>
        <w:ind w:left="360"/>
        <w:rPr>
          <w:rFonts w:cs="Arial"/>
          <w:color w:val="1F497D" w:themeColor="text2"/>
          <w:sz w:val="22"/>
          <w:szCs w:val="22"/>
        </w:rPr>
      </w:pPr>
      <w:r w:rsidRPr="00B04E61">
        <w:rPr>
          <w:rFonts w:cs="Arial"/>
          <w:color w:val="1F497D" w:themeColor="text2"/>
          <w:sz w:val="22"/>
          <w:szCs w:val="22"/>
        </w:rPr>
        <w:t>Responsibly, lawfully, professionally, productively, honestly, respectfully, fairly, ethically, impartially and with sensitivity.</w:t>
      </w:r>
    </w:p>
    <w:p w14:paraId="3989395F" w14:textId="77777777" w:rsidR="008C31E4" w:rsidRPr="008D4A13" w:rsidRDefault="008C31E4" w:rsidP="00A15F83">
      <w:pPr>
        <w:pStyle w:val="ListParagraph"/>
        <w:rPr>
          <w:rFonts w:cs="Arial"/>
          <w:sz w:val="22"/>
          <w:szCs w:val="22"/>
        </w:rPr>
      </w:pPr>
    </w:p>
    <w:p w14:paraId="39893960" w14:textId="77777777" w:rsidR="008C31E4" w:rsidRPr="008D4A13" w:rsidRDefault="008C31E4" w:rsidP="00C3745E">
      <w:pPr>
        <w:pStyle w:val="ListParagraph"/>
        <w:numPr>
          <w:ilvl w:val="0"/>
          <w:numId w:val="2"/>
        </w:numPr>
        <w:rPr>
          <w:rFonts w:cs="Arial"/>
          <w:b/>
          <w:sz w:val="22"/>
          <w:szCs w:val="22"/>
        </w:rPr>
      </w:pPr>
      <w:r w:rsidRPr="008D4A13">
        <w:rPr>
          <w:rFonts w:cs="Arial"/>
          <w:b/>
          <w:sz w:val="22"/>
          <w:szCs w:val="22"/>
        </w:rPr>
        <w:t>What should we try to avoid?</w:t>
      </w:r>
    </w:p>
    <w:p w14:paraId="39893961" w14:textId="77777777" w:rsidR="008C31E4" w:rsidRPr="00026370" w:rsidRDefault="008C31E4" w:rsidP="00C3745E">
      <w:pPr>
        <w:pStyle w:val="ListParagraph"/>
        <w:numPr>
          <w:ilvl w:val="0"/>
          <w:numId w:val="6"/>
        </w:numPr>
        <w:rPr>
          <w:rFonts w:cs="Arial"/>
          <w:b/>
          <w:sz w:val="22"/>
          <w:szCs w:val="22"/>
        </w:rPr>
      </w:pPr>
      <w:r w:rsidRPr="008D4A13">
        <w:rPr>
          <w:rFonts w:cs="Arial"/>
          <w:sz w:val="22"/>
          <w:szCs w:val="22"/>
        </w:rPr>
        <w:t>In order to help understand and adhere to the above mentioned points we should be careful of the language that we use and understand that the language and terms we use around our friends on a day to day basis may not be acceptable in the work place, avoid terms such as girls, kids, when you could say young person, young people and the same with the term old dear when you could use older workers!</w:t>
      </w:r>
    </w:p>
    <w:p w14:paraId="39893962" w14:textId="77777777" w:rsidR="00026370" w:rsidRPr="008D4A13" w:rsidRDefault="00026370" w:rsidP="00026370">
      <w:pPr>
        <w:pStyle w:val="ListParagraph"/>
        <w:ind w:left="360"/>
        <w:rPr>
          <w:rFonts w:cs="Arial"/>
          <w:b/>
          <w:sz w:val="22"/>
          <w:szCs w:val="22"/>
        </w:rPr>
      </w:pPr>
    </w:p>
    <w:p w14:paraId="39893963" w14:textId="77777777" w:rsidR="008C31E4" w:rsidRPr="00B04E61" w:rsidRDefault="008C31E4" w:rsidP="00A15F83">
      <w:pPr>
        <w:ind w:left="360"/>
        <w:rPr>
          <w:rFonts w:cs="Arial"/>
          <w:color w:val="1F497D" w:themeColor="text2"/>
          <w:sz w:val="22"/>
          <w:szCs w:val="22"/>
        </w:rPr>
      </w:pPr>
      <w:r w:rsidRPr="00B04E61">
        <w:rPr>
          <w:rFonts w:cs="Arial"/>
          <w:color w:val="1F497D" w:themeColor="text2"/>
          <w:sz w:val="22"/>
          <w:szCs w:val="22"/>
        </w:rPr>
        <w:t>Avoid stereotyping as this can lead to misconceptions and unfair assumptions as people like to be seen as individuals and not a group.</w:t>
      </w:r>
    </w:p>
    <w:p w14:paraId="39893964" w14:textId="77777777" w:rsidR="008C31E4" w:rsidRPr="00B04E61" w:rsidRDefault="008C31E4" w:rsidP="00A15F83">
      <w:pPr>
        <w:ind w:left="360"/>
        <w:rPr>
          <w:rFonts w:cs="Arial"/>
          <w:color w:val="1F497D" w:themeColor="text2"/>
          <w:sz w:val="22"/>
          <w:szCs w:val="22"/>
        </w:rPr>
      </w:pPr>
      <w:r w:rsidRPr="00B04E61">
        <w:rPr>
          <w:rFonts w:cs="Arial"/>
          <w:color w:val="1F497D" w:themeColor="text2"/>
          <w:sz w:val="22"/>
          <w:szCs w:val="22"/>
        </w:rPr>
        <w:t>Here are a few examples of how language has changed over the last few years, Policeman – Police Officer, Fireman – Fire Fighter, Foreman – Supervisor.</w:t>
      </w:r>
    </w:p>
    <w:p w14:paraId="39893965" w14:textId="77777777" w:rsidR="00026370" w:rsidRPr="00B04E61" w:rsidRDefault="00026370" w:rsidP="00A15F83">
      <w:pPr>
        <w:ind w:left="360"/>
        <w:rPr>
          <w:rFonts w:cs="Arial"/>
          <w:color w:val="1F497D" w:themeColor="text2"/>
          <w:sz w:val="22"/>
          <w:szCs w:val="22"/>
        </w:rPr>
      </w:pPr>
    </w:p>
    <w:p w14:paraId="39893966" w14:textId="77777777" w:rsidR="008C31E4" w:rsidRDefault="008C31E4" w:rsidP="00A15F83">
      <w:pPr>
        <w:ind w:left="360"/>
        <w:rPr>
          <w:rFonts w:cs="Arial"/>
          <w:color w:val="1F497D" w:themeColor="text2"/>
          <w:sz w:val="22"/>
          <w:szCs w:val="22"/>
        </w:rPr>
      </w:pPr>
      <w:r w:rsidRPr="00B04E61">
        <w:rPr>
          <w:rFonts w:cs="Arial"/>
          <w:color w:val="1F497D" w:themeColor="text2"/>
          <w:sz w:val="22"/>
          <w:szCs w:val="22"/>
        </w:rPr>
        <w:t>Language involving sexual undertones as well as touching, most people feel that touching is an invasion of their personal space and can be interpreted as something completely different.</w:t>
      </w:r>
    </w:p>
    <w:p w14:paraId="3371020E" w14:textId="77777777" w:rsidR="00924D2E" w:rsidRDefault="00924D2E" w:rsidP="00A15F83">
      <w:pPr>
        <w:ind w:left="360"/>
        <w:rPr>
          <w:rFonts w:cs="Arial"/>
          <w:color w:val="1F497D" w:themeColor="text2"/>
          <w:sz w:val="22"/>
          <w:szCs w:val="22"/>
        </w:rPr>
      </w:pPr>
    </w:p>
    <w:p w14:paraId="77CA5CC0" w14:textId="77777777" w:rsidR="00924D2E" w:rsidRDefault="00924D2E" w:rsidP="00A15F83">
      <w:pPr>
        <w:ind w:left="360"/>
        <w:rPr>
          <w:rFonts w:cs="Arial"/>
          <w:color w:val="1F497D" w:themeColor="text2"/>
          <w:sz w:val="22"/>
          <w:szCs w:val="22"/>
        </w:rPr>
      </w:pPr>
    </w:p>
    <w:p w14:paraId="4412835F" w14:textId="77777777" w:rsidR="00924D2E" w:rsidRDefault="00924D2E" w:rsidP="00A15F83">
      <w:pPr>
        <w:ind w:left="360"/>
        <w:rPr>
          <w:rFonts w:cs="Arial"/>
          <w:color w:val="1F497D" w:themeColor="text2"/>
          <w:sz w:val="22"/>
          <w:szCs w:val="22"/>
        </w:rPr>
      </w:pPr>
    </w:p>
    <w:p w14:paraId="50CBE604" w14:textId="77777777" w:rsidR="00924D2E" w:rsidRPr="00924D2E" w:rsidRDefault="00924D2E" w:rsidP="00A15F83">
      <w:pPr>
        <w:ind w:left="360"/>
        <w:rPr>
          <w:rFonts w:cs="Arial"/>
          <w:color w:val="1F497D" w:themeColor="text2"/>
          <w:sz w:val="22"/>
          <w:szCs w:val="22"/>
        </w:rPr>
      </w:pPr>
    </w:p>
    <w:p w14:paraId="39893967" w14:textId="77777777" w:rsidR="008C31E4" w:rsidRPr="00924D2E" w:rsidRDefault="008C31E4" w:rsidP="00A15F83">
      <w:pPr>
        <w:ind w:left="360"/>
        <w:rPr>
          <w:rFonts w:cs="Arial"/>
          <w:color w:val="1F497D" w:themeColor="text2"/>
          <w:sz w:val="22"/>
          <w:szCs w:val="22"/>
        </w:rPr>
      </w:pPr>
      <w:r w:rsidRPr="00924D2E">
        <w:rPr>
          <w:rFonts w:cs="Arial"/>
          <w:color w:val="1F497D" w:themeColor="text2"/>
          <w:sz w:val="22"/>
          <w:szCs w:val="22"/>
        </w:rPr>
        <w:t>Religion is a personal choice and although we must be tolerant to other people’s religious beliefs, it is also deemed inappropriate to push your beliefs unto others.</w:t>
      </w:r>
    </w:p>
    <w:p w14:paraId="39893968" w14:textId="77777777" w:rsidR="00026370" w:rsidRPr="00924D2E" w:rsidRDefault="00026370" w:rsidP="00A15F83">
      <w:pPr>
        <w:ind w:left="360"/>
        <w:rPr>
          <w:rFonts w:cs="Arial"/>
          <w:color w:val="1F497D" w:themeColor="text2"/>
          <w:sz w:val="22"/>
          <w:szCs w:val="22"/>
        </w:rPr>
      </w:pPr>
    </w:p>
    <w:p w14:paraId="39893969" w14:textId="77777777" w:rsidR="008C31E4" w:rsidRPr="00924D2E" w:rsidRDefault="008C31E4" w:rsidP="00A15F83">
      <w:pPr>
        <w:ind w:left="360"/>
        <w:rPr>
          <w:rFonts w:cs="Arial"/>
          <w:b/>
          <w:color w:val="1F497D" w:themeColor="text2"/>
          <w:sz w:val="22"/>
          <w:szCs w:val="22"/>
        </w:rPr>
      </w:pPr>
      <w:r w:rsidRPr="00924D2E">
        <w:rPr>
          <w:rFonts w:cs="Arial"/>
          <w:color w:val="1F497D" w:themeColor="text2"/>
          <w:sz w:val="22"/>
          <w:szCs w:val="22"/>
        </w:rPr>
        <w:t>Other areas that we should avoid are: Aggressive or abusive behaviour, being under the influence of alcohol or drugs, bullying, harassing, stalking, teasing, name calling, undermining, malicious gossip, stealing or going through other people’s things.</w:t>
      </w:r>
    </w:p>
    <w:p w14:paraId="3989396A" w14:textId="77777777" w:rsidR="008C31E4" w:rsidRPr="00924D2E" w:rsidRDefault="008C31E4" w:rsidP="00A15F83">
      <w:pPr>
        <w:rPr>
          <w:rFonts w:cs="Arial"/>
          <w:b/>
          <w:color w:val="1F497D" w:themeColor="text2"/>
          <w:sz w:val="22"/>
          <w:szCs w:val="22"/>
        </w:rPr>
      </w:pPr>
    </w:p>
    <w:p w14:paraId="3989396B" w14:textId="77777777" w:rsidR="008C31E4" w:rsidRPr="00924D2E" w:rsidRDefault="008C31E4" w:rsidP="00C3745E">
      <w:pPr>
        <w:pStyle w:val="ListParagraph"/>
        <w:numPr>
          <w:ilvl w:val="0"/>
          <w:numId w:val="2"/>
        </w:numPr>
        <w:rPr>
          <w:rFonts w:cs="Arial"/>
          <w:b/>
          <w:color w:val="1F497D" w:themeColor="text2"/>
          <w:sz w:val="22"/>
          <w:szCs w:val="22"/>
        </w:rPr>
      </w:pPr>
      <w:r w:rsidRPr="00924D2E">
        <w:rPr>
          <w:rFonts w:cs="Arial"/>
          <w:b/>
          <w:color w:val="1F497D" w:themeColor="text2"/>
          <w:sz w:val="22"/>
          <w:szCs w:val="22"/>
        </w:rPr>
        <w:t>Remember it is everyone’s responsibility to help create a fair, harmonious workplace.</w:t>
      </w:r>
    </w:p>
    <w:p w14:paraId="3989396C" w14:textId="77777777" w:rsidR="00026370" w:rsidRPr="00924D2E" w:rsidRDefault="00026370" w:rsidP="00026370">
      <w:pPr>
        <w:rPr>
          <w:rFonts w:cs="Arial"/>
          <w:color w:val="1F497D" w:themeColor="text2"/>
          <w:sz w:val="22"/>
          <w:szCs w:val="22"/>
        </w:rPr>
      </w:pPr>
    </w:p>
    <w:p w14:paraId="3989396D" w14:textId="77777777" w:rsidR="008C31E4" w:rsidRPr="00924D2E" w:rsidRDefault="008C31E4" w:rsidP="00924D2E">
      <w:pPr>
        <w:pStyle w:val="ListParagraph"/>
        <w:numPr>
          <w:ilvl w:val="0"/>
          <w:numId w:val="60"/>
        </w:numPr>
        <w:rPr>
          <w:rFonts w:cs="Arial"/>
          <w:b/>
          <w:color w:val="1F497D" w:themeColor="text2"/>
          <w:sz w:val="22"/>
          <w:szCs w:val="22"/>
        </w:rPr>
      </w:pPr>
      <w:r w:rsidRPr="00924D2E">
        <w:rPr>
          <w:rFonts w:cs="Arial"/>
          <w:b/>
          <w:color w:val="1F497D" w:themeColor="text2"/>
          <w:sz w:val="22"/>
          <w:szCs w:val="22"/>
        </w:rPr>
        <w:t>Useful contacts for further Information, Advice and Guidance:</w:t>
      </w:r>
    </w:p>
    <w:p w14:paraId="3989396E" w14:textId="77777777" w:rsidR="00A31E03" w:rsidRPr="00924D2E" w:rsidRDefault="00026370" w:rsidP="00924D2E">
      <w:pPr>
        <w:pStyle w:val="Heading11"/>
        <w:spacing w:after="0"/>
        <w:ind w:left="709"/>
        <w:rPr>
          <w:rFonts w:cs="Arial"/>
          <w:bCs w:val="0"/>
          <w:color w:val="1F497D" w:themeColor="text2"/>
          <w:sz w:val="22"/>
          <w:szCs w:val="22"/>
        </w:rPr>
      </w:pPr>
      <w:hyperlink r:id="rId56" w:history="1">
        <w:r w:rsidRPr="00924D2E">
          <w:rPr>
            <w:rStyle w:val="Hyperlink"/>
            <w:rFonts w:cs="Arial"/>
            <w:bCs w:val="0"/>
            <w:color w:val="1F497D" w:themeColor="text2"/>
            <w:sz w:val="22"/>
            <w:szCs w:val="22"/>
          </w:rPr>
          <w:t>https://www.bacp.co.uk/events-and-resources/dealing-with-inappropriate-behaviour</w:t>
        </w:r>
      </w:hyperlink>
    </w:p>
    <w:p w14:paraId="3989396F" w14:textId="77777777" w:rsidR="00026370" w:rsidRPr="00924D2E" w:rsidRDefault="00A31E03" w:rsidP="00924D2E">
      <w:pPr>
        <w:pStyle w:val="Heading11"/>
        <w:spacing w:after="0"/>
        <w:ind w:left="709"/>
        <w:rPr>
          <w:rFonts w:cs="Arial"/>
          <w:bCs w:val="0"/>
          <w:color w:val="1F497D" w:themeColor="text2"/>
          <w:sz w:val="22"/>
          <w:szCs w:val="22"/>
        </w:rPr>
      </w:pPr>
      <w:hyperlink r:id="rId57" w:history="1">
        <w:r w:rsidRPr="00924D2E">
          <w:rPr>
            <w:rStyle w:val="Hyperlink"/>
            <w:rFonts w:cs="Arial"/>
            <w:color w:val="1F497D" w:themeColor="text2"/>
            <w:sz w:val="22"/>
            <w:szCs w:val="22"/>
          </w:rPr>
          <w:t>https://www.gov.uk/search/all?keywords=inappropriate+behaviour&amp;order=relevance</w:t>
        </w:r>
      </w:hyperlink>
      <w:r w:rsidRPr="00924D2E">
        <w:rPr>
          <w:rFonts w:cs="Arial"/>
          <w:color w:val="1F497D" w:themeColor="text2"/>
          <w:sz w:val="22"/>
          <w:szCs w:val="22"/>
        </w:rPr>
        <w:t xml:space="preserve"> </w:t>
      </w:r>
    </w:p>
    <w:p w14:paraId="39893970" w14:textId="77777777" w:rsidR="00A31E03" w:rsidRPr="00924D2E" w:rsidRDefault="00A31E03">
      <w:pPr>
        <w:spacing w:after="200"/>
        <w:rPr>
          <w:rFonts w:cs="Arial"/>
          <w:bCs/>
          <w:color w:val="1F497D" w:themeColor="text2"/>
          <w:sz w:val="32"/>
          <w:szCs w:val="32"/>
        </w:rPr>
      </w:pPr>
      <w:r w:rsidRPr="00924D2E">
        <w:rPr>
          <w:rFonts w:cs="Arial"/>
          <w:color w:val="1F497D" w:themeColor="text2"/>
          <w:szCs w:val="32"/>
        </w:rPr>
        <w:br w:type="page"/>
      </w:r>
    </w:p>
    <w:p w14:paraId="48B66F4E" w14:textId="77777777" w:rsidR="00924D2E" w:rsidRDefault="00924D2E" w:rsidP="008C31E4">
      <w:pPr>
        <w:pStyle w:val="Heading11"/>
        <w:rPr>
          <w:rFonts w:cs="Arial"/>
          <w:szCs w:val="32"/>
        </w:rPr>
      </w:pPr>
    </w:p>
    <w:p w14:paraId="39893971" w14:textId="6DFE1D49" w:rsidR="008C31E4" w:rsidRPr="00733858" w:rsidRDefault="008C31E4" w:rsidP="008C31E4">
      <w:pPr>
        <w:pStyle w:val="Heading11"/>
        <w:rPr>
          <w:rFonts w:cs="Arial"/>
          <w:szCs w:val="32"/>
        </w:rPr>
      </w:pPr>
      <w:r w:rsidRPr="00733858">
        <w:rPr>
          <w:rFonts w:cs="Arial"/>
          <w:szCs w:val="32"/>
        </w:rPr>
        <w:t>FAST FACTS</w:t>
      </w:r>
    </w:p>
    <w:tbl>
      <w:tblPr>
        <w:tblStyle w:val="TableGrid"/>
        <w:tblW w:w="7650" w:type="dxa"/>
        <w:shd w:val="clear" w:color="auto" w:fill="B8CCE4" w:themeFill="accent1" w:themeFillTint="66"/>
        <w:tblLook w:val="04A0" w:firstRow="1" w:lastRow="0" w:firstColumn="1" w:lastColumn="0" w:noHBand="0" w:noVBand="1"/>
      </w:tblPr>
      <w:tblGrid>
        <w:gridCol w:w="2943"/>
        <w:gridCol w:w="4707"/>
      </w:tblGrid>
      <w:tr w:rsidR="008C31E4" w:rsidRPr="008D4A13" w14:paraId="39893974" w14:textId="77777777" w:rsidTr="000E194E">
        <w:tc>
          <w:tcPr>
            <w:tcW w:w="2943" w:type="dxa"/>
            <w:tcBorders>
              <w:top w:val="single" w:sz="4" w:space="0" w:color="auto"/>
              <w:left w:val="single" w:sz="4" w:space="0" w:color="auto"/>
              <w:bottom w:val="single" w:sz="4" w:space="0" w:color="auto"/>
              <w:right w:val="single" w:sz="4" w:space="0" w:color="auto"/>
            </w:tcBorders>
            <w:shd w:val="clear" w:color="auto" w:fill="FF0000"/>
            <w:hideMark/>
          </w:tcPr>
          <w:p w14:paraId="39893972" w14:textId="77777777" w:rsidR="008C31E4" w:rsidRPr="008D4A13" w:rsidRDefault="001976F1" w:rsidP="00670F49">
            <w:pPr>
              <w:pStyle w:val="Heading21"/>
              <w:rPr>
                <w:rFonts w:cs="Arial"/>
                <w:color w:val="FFFFFF" w:themeColor="background1"/>
                <w:sz w:val="22"/>
                <w:szCs w:val="22"/>
              </w:rPr>
            </w:pPr>
            <w:r>
              <w:rPr>
                <w:rFonts w:cs="Arial"/>
                <w:color w:val="FFFFFF" w:themeColor="background1"/>
                <w:sz w:val="22"/>
                <w:szCs w:val="22"/>
              </w:rPr>
              <w:t>Safeguarding: 4</w:t>
            </w:r>
          </w:p>
        </w:tc>
        <w:tc>
          <w:tcPr>
            <w:tcW w:w="4707" w:type="dxa"/>
            <w:tcBorders>
              <w:top w:val="single" w:sz="4" w:space="0" w:color="auto"/>
              <w:left w:val="single" w:sz="4" w:space="0" w:color="auto"/>
              <w:bottom w:val="single" w:sz="4" w:space="0" w:color="auto"/>
              <w:right w:val="single" w:sz="4" w:space="0" w:color="auto"/>
            </w:tcBorders>
            <w:shd w:val="clear" w:color="auto" w:fill="FF0000"/>
            <w:hideMark/>
          </w:tcPr>
          <w:p w14:paraId="39893973" w14:textId="77777777" w:rsidR="008C31E4" w:rsidRPr="008D4A13" w:rsidRDefault="000E194E" w:rsidP="00670F49">
            <w:pPr>
              <w:pStyle w:val="Heading21"/>
              <w:rPr>
                <w:rFonts w:cs="Arial"/>
                <w:color w:val="FFFFFF" w:themeColor="background1"/>
                <w:sz w:val="22"/>
                <w:szCs w:val="22"/>
              </w:rPr>
            </w:pPr>
            <w:r w:rsidRPr="008D4A13">
              <w:rPr>
                <w:rFonts w:cs="Arial"/>
                <w:color w:val="FFFFFF" w:themeColor="background1"/>
                <w:sz w:val="22"/>
                <w:szCs w:val="22"/>
              </w:rPr>
              <w:t>Self-Employment</w:t>
            </w:r>
          </w:p>
        </w:tc>
      </w:tr>
    </w:tbl>
    <w:p w14:paraId="39893975" w14:textId="77777777" w:rsidR="008C31E4" w:rsidRPr="008D4A13" w:rsidRDefault="008C31E4" w:rsidP="008C31E4">
      <w:pPr>
        <w:pStyle w:val="BULLETS"/>
        <w:numPr>
          <w:ilvl w:val="0"/>
          <w:numId w:val="0"/>
        </w:numPr>
        <w:ind w:left="720"/>
        <w:rPr>
          <w:rFonts w:cs="Arial"/>
          <w:sz w:val="22"/>
          <w:szCs w:val="22"/>
        </w:rPr>
      </w:pPr>
    </w:p>
    <w:p w14:paraId="39893976" w14:textId="77777777" w:rsidR="008C31E4" w:rsidRPr="008D4A13" w:rsidRDefault="008C31E4" w:rsidP="00C3745E">
      <w:pPr>
        <w:pStyle w:val="ListParagraph"/>
        <w:numPr>
          <w:ilvl w:val="0"/>
          <w:numId w:val="2"/>
        </w:numPr>
        <w:rPr>
          <w:rFonts w:cs="Arial"/>
          <w:b/>
          <w:sz w:val="22"/>
          <w:szCs w:val="22"/>
        </w:rPr>
      </w:pPr>
      <w:r w:rsidRPr="008D4A13">
        <w:rPr>
          <w:rFonts w:cs="Arial"/>
          <w:b/>
          <w:sz w:val="22"/>
          <w:szCs w:val="22"/>
        </w:rPr>
        <w:t xml:space="preserve">What is the difference between </w:t>
      </w:r>
      <w:r w:rsidR="005C3269" w:rsidRPr="008D4A13">
        <w:rPr>
          <w:rFonts w:cs="Arial"/>
          <w:b/>
          <w:sz w:val="22"/>
          <w:szCs w:val="22"/>
        </w:rPr>
        <w:t>self-employment</w:t>
      </w:r>
      <w:r w:rsidRPr="008D4A13">
        <w:rPr>
          <w:rFonts w:cs="Arial"/>
          <w:b/>
          <w:sz w:val="22"/>
          <w:szCs w:val="22"/>
        </w:rPr>
        <w:t xml:space="preserve"> and PAYE?</w:t>
      </w:r>
    </w:p>
    <w:p w14:paraId="39893977" w14:textId="77777777" w:rsidR="008C31E4" w:rsidRPr="00402491" w:rsidRDefault="008C31E4" w:rsidP="005C3269">
      <w:pPr>
        <w:ind w:left="360"/>
        <w:rPr>
          <w:rFonts w:cs="Arial"/>
          <w:color w:val="1F497D" w:themeColor="text2"/>
          <w:sz w:val="22"/>
          <w:szCs w:val="22"/>
        </w:rPr>
      </w:pPr>
      <w:r w:rsidRPr="00402491">
        <w:rPr>
          <w:rFonts w:cs="Arial"/>
          <w:color w:val="1F497D" w:themeColor="text2"/>
          <w:sz w:val="22"/>
          <w:szCs w:val="22"/>
        </w:rPr>
        <w:t xml:space="preserve">Self-employed is when you, a sole trader is responsible to </w:t>
      </w:r>
      <w:r w:rsidR="005C3269" w:rsidRPr="00402491">
        <w:rPr>
          <w:rFonts w:cs="Arial"/>
          <w:color w:val="1F497D" w:themeColor="text2"/>
          <w:sz w:val="22"/>
          <w:szCs w:val="22"/>
        </w:rPr>
        <w:t>yourself</w:t>
      </w:r>
      <w:r w:rsidRPr="00402491">
        <w:rPr>
          <w:rFonts w:cs="Arial"/>
          <w:color w:val="1F497D" w:themeColor="text2"/>
          <w:sz w:val="22"/>
          <w:szCs w:val="22"/>
        </w:rPr>
        <w:t>, obtaining your own work, contracts, dealing with your own tax and national insurance, public liability / life insurance, holiday and sick entitlement.</w:t>
      </w:r>
    </w:p>
    <w:p w14:paraId="39893978" w14:textId="77777777" w:rsidR="008C31E4" w:rsidRPr="008D4A13" w:rsidRDefault="008C31E4" w:rsidP="005C3269">
      <w:pPr>
        <w:ind w:left="360"/>
        <w:rPr>
          <w:rFonts w:cs="Arial"/>
          <w:sz w:val="22"/>
          <w:szCs w:val="22"/>
        </w:rPr>
      </w:pPr>
    </w:p>
    <w:p w14:paraId="39893979" w14:textId="77777777" w:rsidR="008C31E4" w:rsidRPr="008D4A13" w:rsidRDefault="008C31E4" w:rsidP="00C3745E">
      <w:pPr>
        <w:pStyle w:val="ListParagraph"/>
        <w:numPr>
          <w:ilvl w:val="0"/>
          <w:numId w:val="2"/>
        </w:numPr>
        <w:rPr>
          <w:rFonts w:cs="Arial"/>
          <w:b/>
          <w:sz w:val="22"/>
          <w:szCs w:val="22"/>
        </w:rPr>
      </w:pPr>
      <w:r w:rsidRPr="008D4A13">
        <w:rPr>
          <w:rFonts w:cs="Arial"/>
          <w:b/>
          <w:sz w:val="22"/>
          <w:szCs w:val="22"/>
        </w:rPr>
        <w:t xml:space="preserve">What do I need to consider in becoming </w:t>
      </w:r>
      <w:r w:rsidR="000E194E" w:rsidRPr="008D4A13">
        <w:rPr>
          <w:rFonts w:cs="Arial"/>
          <w:b/>
          <w:sz w:val="22"/>
          <w:szCs w:val="22"/>
        </w:rPr>
        <w:t>self-employed</w:t>
      </w:r>
      <w:r w:rsidRPr="008D4A13">
        <w:rPr>
          <w:rFonts w:cs="Arial"/>
          <w:b/>
          <w:sz w:val="22"/>
          <w:szCs w:val="22"/>
        </w:rPr>
        <w:t>?</w:t>
      </w:r>
    </w:p>
    <w:p w14:paraId="3989397A" w14:textId="77777777" w:rsidR="008C31E4" w:rsidRPr="008D4A13" w:rsidRDefault="008C31E4" w:rsidP="005C3269">
      <w:pPr>
        <w:pStyle w:val="ListParagraph"/>
        <w:ind w:left="360"/>
        <w:rPr>
          <w:rFonts w:cs="Arial"/>
          <w:sz w:val="22"/>
          <w:szCs w:val="22"/>
        </w:rPr>
      </w:pPr>
      <w:r w:rsidRPr="008D4A13">
        <w:rPr>
          <w:rFonts w:cs="Arial"/>
          <w:sz w:val="22"/>
          <w:szCs w:val="22"/>
        </w:rPr>
        <w:t>Certain jobs such as restaurants, child minders, cab drivers and street traders will need a local authority licence to operate.</w:t>
      </w:r>
    </w:p>
    <w:p w14:paraId="3989397B" w14:textId="77777777" w:rsidR="008C31E4" w:rsidRPr="008D4A13" w:rsidRDefault="008C31E4" w:rsidP="005C3269">
      <w:pPr>
        <w:pStyle w:val="ListParagraph"/>
        <w:ind w:left="360"/>
        <w:rPr>
          <w:rFonts w:cs="Arial"/>
          <w:sz w:val="22"/>
          <w:szCs w:val="22"/>
        </w:rPr>
      </w:pPr>
      <w:r w:rsidRPr="008D4A13">
        <w:rPr>
          <w:rFonts w:cs="Arial"/>
          <w:sz w:val="22"/>
          <w:szCs w:val="22"/>
        </w:rPr>
        <w:t>If you run your business from home you may need to pay business rates for the part of your home that is the business, if it is simply a computer in your bedroom you may not have to pay, you will need to confirm this with your local authority.</w:t>
      </w:r>
    </w:p>
    <w:p w14:paraId="3989397C" w14:textId="77777777" w:rsidR="008C31E4" w:rsidRPr="008D4A13" w:rsidRDefault="008C31E4" w:rsidP="005C3269">
      <w:pPr>
        <w:pStyle w:val="ListParagraph"/>
        <w:rPr>
          <w:rFonts w:cs="Arial"/>
          <w:sz w:val="22"/>
          <w:szCs w:val="22"/>
        </w:rPr>
      </w:pPr>
    </w:p>
    <w:p w14:paraId="3989397D" w14:textId="77777777" w:rsidR="008C31E4" w:rsidRPr="008D4A13" w:rsidRDefault="008C31E4" w:rsidP="00C3745E">
      <w:pPr>
        <w:pStyle w:val="ListParagraph"/>
        <w:numPr>
          <w:ilvl w:val="0"/>
          <w:numId w:val="2"/>
        </w:numPr>
        <w:rPr>
          <w:rFonts w:cs="Arial"/>
          <w:b/>
          <w:sz w:val="22"/>
          <w:szCs w:val="22"/>
        </w:rPr>
      </w:pPr>
      <w:r w:rsidRPr="008D4A13">
        <w:rPr>
          <w:rFonts w:cs="Arial"/>
          <w:b/>
          <w:sz w:val="22"/>
          <w:szCs w:val="22"/>
        </w:rPr>
        <w:t xml:space="preserve">What do I need to do to become </w:t>
      </w:r>
      <w:proofErr w:type="spellStart"/>
      <w:r w:rsidRPr="008D4A13">
        <w:rPr>
          <w:rFonts w:cs="Arial"/>
          <w:b/>
          <w:sz w:val="22"/>
          <w:szCs w:val="22"/>
        </w:rPr>
        <w:t>self employed</w:t>
      </w:r>
      <w:proofErr w:type="spellEnd"/>
      <w:r w:rsidRPr="008D4A13">
        <w:rPr>
          <w:rFonts w:cs="Arial"/>
          <w:b/>
          <w:sz w:val="22"/>
          <w:szCs w:val="22"/>
        </w:rPr>
        <w:t>?</w:t>
      </w:r>
    </w:p>
    <w:p w14:paraId="3989397E" w14:textId="77777777" w:rsidR="008C31E4" w:rsidRPr="008D4A13" w:rsidRDefault="008C31E4" w:rsidP="00C3745E">
      <w:pPr>
        <w:pStyle w:val="ListParagraph"/>
        <w:numPr>
          <w:ilvl w:val="0"/>
          <w:numId w:val="43"/>
        </w:numPr>
        <w:rPr>
          <w:rFonts w:cs="Arial"/>
          <w:sz w:val="22"/>
          <w:szCs w:val="22"/>
        </w:rPr>
      </w:pPr>
      <w:r w:rsidRPr="008D4A13">
        <w:rPr>
          <w:rFonts w:cs="Arial"/>
          <w:sz w:val="22"/>
          <w:szCs w:val="22"/>
        </w:rPr>
        <w:t>Choose a name, you can trade under your own name or a business name.</w:t>
      </w:r>
    </w:p>
    <w:p w14:paraId="3989397F" w14:textId="77777777" w:rsidR="008C31E4" w:rsidRPr="008D4A13" w:rsidRDefault="008C31E4" w:rsidP="00402491">
      <w:pPr>
        <w:pStyle w:val="ListParagraph"/>
        <w:numPr>
          <w:ilvl w:val="0"/>
          <w:numId w:val="43"/>
        </w:numPr>
        <w:rPr>
          <w:rFonts w:cs="Arial"/>
          <w:sz w:val="22"/>
          <w:szCs w:val="22"/>
        </w:rPr>
      </w:pPr>
      <w:r w:rsidRPr="008D4A13">
        <w:rPr>
          <w:rFonts w:cs="Arial"/>
          <w:sz w:val="22"/>
          <w:szCs w:val="22"/>
        </w:rPr>
        <w:t>Contact (HMRC) HM Revenue &amp; Customs for national insurance and tax purposes, this can be done by post, telephone or on-line – (HMRC</w:t>
      </w:r>
      <w:r w:rsidR="00402491">
        <w:rPr>
          <w:rFonts w:cs="Arial"/>
          <w:sz w:val="22"/>
          <w:szCs w:val="22"/>
        </w:rPr>
        <w:t>)</w:t>
      </w:r>
      <w:r w:rsidRPr="008D4A13">
        <w:rPr>
          <w:rFonts w:cs="Arial"/>
          <w:sz w:val="22"/>
          <w:szCs w:val="22"/>
        </w:rPr>
        <w:t xml:space="preserve"> Newly Self-Employed help line</w:t>
      </w:r>
      <w:r w:rsidR="00402491">
        <w:rPr>
          <w:rFonts w:cs="Arial"/>
          <w:sz w:val="22"/>
          <w:szCs w:val="22"/>
        </w:rPr>
        <w:t xml:space="preserve"> on </w:t>
      </w:r>
      <w:r w:rsidR="00402491" w:rsidRPr="00402491">
        <w:rPr>
          <w:rFonts w:cs="Arial"/>
          <w:sz w:val="22"/>
          <w:szCs w:val="22"/>
        </w:rPr>
        <w:t>0800 952 4422</w:t>
      </w:r>
    </w:p>
    <w:p w14:paraId="39893980" w14:textId="77777777" w:rsidR="008C31E4" w:rsidRPr="008D4A13" w:rsidRDefault="008C31E4" w:rsidP="00C3745E">
      <w:pPr>
        <w:pStyle w:val="ListParagraph"/>
        <w:numPr>
          <w:ilvl w:val="0"/>
          <w:numId w:val="43"/>
        </w:numPr>
        <w:rPr>
          <w:rFonts w:cs="Arial"/>
          <w:sz w:val="22"/>
          <w:szCs w:val="22"/>
        </w:rPr>
      </w:pPr>
      <w:r w:rsidRPr="008D4A13">
        <w:rPr>
          <w:rFonts w:cs="Arial"/>
          <w:sz w:val="22"/>
          <w:szCs w:val="22"/>
        </w:rPr>
        <w:t>You will need , your name, address, NI number, D.O.B, contact number, contact email address, date you started self-employment, information on/nature of your business, business address/contact number.</w:t>
      </w:r>
    </w:p>
    <w:p w14:paraId="39893981" w14:textId="77777777" w:rsidR="008C31E4" w:rsidRPr="008D4A13" w:rsidRDefault="008C31E4" w:rsidP="00C3745E">
      <w:pPr>
        <w:pStyle w:val="ListParagraph"/>
        <w:numPr>
          <w:ilvl w:val="0"/>
          <w:numId w:val="43"/>
        </w:numPr>
        <w:rPr>
          <w:rFonts w:cs="Arial"/>
          <w:sz w:val="22"/>
          <w:szCs w:val="22"/>
        </w:rPr>
      </w:pPr>
      <w:r w:rsidRPr="008D4A13">
        <w:rPr>
          <w:rFonts w:cs="Arial"/>
          <w:sz w:val="22"/>
          <w:szCs w:val="22"/>
        </w:rPr>
        <w:t>You will need to arrange paying you National Insurance Contributions (NIC), you will pay class 2-£</w:t>
      </w:r>
      <w:r w:rsidR="00402491">
        <w:rPr>
          <w:rFonts w:cs="Arial"/>
          <w:sz w:val="22"/>
          <w:szCs w:val="22"/>
        </w:rPr>
        <w:t>3</w:t>
      </w:r>
      <w:r w:rsidRPr="008D4A13">
        <w:rPr>
          <w:rFonts w:cs="Arial"/>
          <w:sz w:val="22"/>
          <w:szCs w:val="22"/>
        </w:rPr>
        <w:t>.</w:t>
      </w:r>
      <w:r w:rsidR="00402491">
        <w:rPr>
          <w:rFonts w:cs="Arial"/>
          <w:sz w:val="22"/>
          <w:szCs w:val="22"/>
        </w:rPr>
        <w:t>05</w:t>
      </w:r>
      <w:r w:rsidRPr="008D4A13">
        <w:rPr>
          <w:rFonts w:cs="Arial"/>
          <w:sz w:val="22"/>
          <w:szCs w:val="22"/>
        </w:rPr>
        <w:t>/week, the best way is to set up a direct debit with the HMRC</w:t>
      </w:r>
    </w:p>
    <w:p w14:paraId="39893982" w14:textId="77777777" w:rsidR="005C3269" w:rsidRDefault="008C31E4" w:rsidP="005C3269">
      <w:pPr>
        <w:pStyle w:val="ListParagraph"/>
        <w:numPr>
          <w:ilvl w:val="0"/>
          <w:numId w:val="43"/>
        </w:numPr>
        <w:rPr>
          <w:rFonts w:cs="Arial"/>
          <w:sz w:val="22"/>
          <w:szCs w:val="22"/>
        </w:rPr>
      </w:pPr>
      <w:r w:rsidRPr="008D4A13">
        <w:rPr>
          <w:rFonts w:cs="Arial"/>
          <w:sz w:val="22"/>
          <w:szCs w:val="22"/>
        </w:rPr>
        <w:t>Arrange to see an accountant.</w:t>
      </w:r>
    </w:p>
    <w:p w14:paraId="39893983" w14:textId="77777777" w:rsidR="00350846" w:rsidRDefault="00350846" w:rsidP="00350846">
      <w:pPr>
        <w:rPr>
          <w:rFonts w:cs="Arial"/>
          <w:sz w:val="22"/>
          <w:szCs w:val="22"/>
        </w:rPr>
      </w:pPr>
    </w:p>
    <w:p w14:paraId="39893984" w14:textId="77777777" w:rsidR="00350846" w:rsidRDefault="00350846" w:rsidP="00350846">
      <w:pPr>
        <w:rPr>
          <w:rFonts w:cs="Arial"/>
          <w:sz w:val="22"/>
          <w:szCs w:val="22"/>
        </w:rPr>
      </w:pPr>
    </w:p>
    <w:p w14:paraId="39893985" w14:textId="77777777" w:rsidR="00350846" w:rsidRDefault="00350846" w:rsidP="00350846">
      <w:pPr>
        <w:rPr>
          <w:rFonts w:cs="Arial"/>
          <w:sz w:val="22"/>
          <w:szCs w:val="22"/>
        </w:rPr>
      </w:pPr>
    </w:p>
    <w:p w14:paraId="39893986" w14:textId="77777777" w:rsidR="00350846" w:rsidRDefault="00350846" w:rsidP="00350846">
      <w:pPr>
        <w:rPr>
          <w:rFonts w:cs="Arial"/>
          <w:sz w:val="22"/>
          <w:szCs w:val="22"/>
        </w:rPr>
      </w:pPr>
    </w:p>
    <w:p w14:paraId="39893987" w14:textId="77777777" w:rsidR="00350846" w:rsidRDefault="00350846" w:rsidP="00350846">
      <w:pPr>
        <w:rPr>
          <w:rFonts w:cs="Arial"/>
          <w:sz w:val="22"/>
          <w:szCs w:val="22"/>
        </w:rPr>
      </w:pPr>
    </w:p>
    <w:p w14:paraId="39893988" w14:textId="77777777" w:rsidR="00350846" w:rsidRDefault="00350846" w:rsidP="00350846">
      <w:pPr>
        <w:rPr>
          <w:rFonts w:cs="Arial"/>
          <w:sz w:val="22"/>
          <w:szCs w:val="22"/>
        </w:rPr>
      </w:pPr>
    </w:p>
    <w:p w14:paraId="39893989" w14:textId="77777777" w:rsidR="00350846" w:rsidRPr="00350846" w:rsidRDefault="00350846" w:rsidP="00350846">
      <w:pPr>
        <w:rPr>
          <w:rFonts w:cs="Arial"/>
          <w:sz w:val="22"/>
          <w:szCs w:val="22"/>
        </w:rPr>
      </w:pPr>
    </w:p>
    <w:p w14:paraId="3989398A" w14:textId="77777777" w:rsidR="008C31E4" w:rsidRPr="008D4A13" w:rsidRDefault="008C31E4" w:rsidP="005C3269">
      <w:pPr>
        <w:rPr>
          <w:rFonts w:cs="Arial"/>
          <w:sz w:val="22"/>
          <w:szCs w:val="22"/>
        </w:rPr>
      </w:pPr>
    </w:p>
    <w:p w14:paraId="3989398B" w14:textId="77777777" w:rsidR="008C31E4" w:rsidRPr="008D4A13" w:rsidRDefault="008C31E4" w:rsidP="00C3745E">
      <w:pPr>
        <w:pStyle w:val="ListParagraph"/>
        <w:numPr>
          <w:ilvl w:val="0"/>
          <w:numId w:val="2"/>
        </w:numPr>
        <w:rPr>
          <w:rFonts w:cs="Arial"/>
          <w:sz w:val="22"/>
          <w:szCs w:val="22"/>
        </w:rPr>
      </w:pPr>
      <w:r w:rsidRPr="008D4A13">
        <w:rPr>
          <w:rFonts w:cs="Arial"/>
          <w:b/>
          <w:sz w:val="22"/>
          <w:szCs w:val="22"/>
        </w:rPr>
        <w:t xml:space="preserve">How do I know if I should be </w:t>
      </w:r>
      <w:r w:rsidR="005C3269" w:rsidRPr="008D4A13">
        <w:rPr>
          <w:rFonts w:cs="Arial"/>
          <w:b/>
          <w:sz w:val="22"/>
          <w:szCs w:val="22"/>
        </w:rPr>
        <w:t>self-employed</w:t>
      </w:r>
      <w:r w:rsidRPr="008D4A13">
        <w:rPr>
          <w:rFonts w:cs="Arial"/>
          <w:b/>
          <w:sz w:val="22"/>
          <w:szCs w:val="22"/>
        </w:rPr>
        <w:t>?</w:t>
      </w:r>
    </w:p>
    <w:p w14:paraId="3989398C" w14:textId="77777777" w:rsidR="008C31E4" w:rsidRPr="008D4A13" w:rsidRDefault="008C31E4" w:rsidP="005C3269">
      <w:pPr>
        <w:pStyle w:val="ListParagraph"/>
        <w:ind w:left="360"/>
        <w:rPr>
          <w:rFonts w:cs="Arial"/>
          <w:sz w:val="22"/>
          <w:szCs w:val="22"/>
        </w:rPr>
      </w:pPr>
      <w:r w:rsidRPr="008D4A13">
        <w:rPr>
          <w:rFonts w:cs="Arial"/>
          <w:sz w:val="22"/>
          <w:szCs w:val="22"/>
        </w:rPr>
        <w:t xml:space="preserve">Ask </w:t>
      </w:r>
      <w:r w:rsidR="005C3269" w:rsidRPr="008D4A13">
        <w:rPr>
          <w:rFonts w:cs="Arial"/>
          <w:sz w:val="22"/>
          <w:szCs w:val="22"/>
        </w:rPr>
        <w:t>yourself</w:t>
      </w:r>
      <w:r w:rsidRPr="008D4A13">
        <w:rPr>
          <w:rFonts w:cs="Arial"/>
          <w:sz w:val="22"/>
          <w:szCs w:val="22"/>
        </w:rPr>
        <w:t xml:space="preserve"> these questions:</w:t>
      </w:r>
    </w:p>
    <w:p w14:paraId="3989398D" w14:textId="77777777" w:rsidR="008C31E4" w:rsidRPr="008D4A13" w:rsidRDefault="008C31E4" w:rsidP="00C3745E">
      <w:pPr>
        <w:pStyle w:val="ListParagraph"/>
        <w:numPr>
          <w:ilvl w:val="0"/>
          <w:numId w:val="44"/>
        </w:numPr>
        <w:rPr>
          <w:rFonts w:cs="Arial"/>
          <w:sz w:val="22"/>
          <w:szCs w:val="22"/>
        </w:rPr>
      </w:pPr>
      <w:r w:rsidRPr="008D4A13">
        <w:rPr>
          <w:rFonts w:cs="Arial"/>
          <w:sz w:val="22"/>
          <w:szCs w:val="22"/>
        </w:rPr>
        <w:t>Do I have the final say in how the business is run</w:t>
      </w:r>
      <w:r w:rsidR="00402491">
        <w:rPr>
          <w:rFonts w:cs="Arial"/>
          <w:sz w:val="22"/>
          <w:szCs w:val="22"/>
        </w:rPr>
        <w:t>?</w:t>
      </w:r>
    </w:p>
    <w:p w14:paraId="3989398E" w14:textId="77777777" w:rsidR="008C31E4" w:rsidRPr="008D4A13" w:rsidRDefault="008C31E4" w:rsidP="00C3745E">
      <w:pPr>
        <w:pStyle w:val="ListParagraph"/>
        <w:numPr>
          <w:ilvl w:val="0"/>
          <w:numId w:val="44"/>
        </w:numPr>
        <w:rPr>
          <w:rFonts w:cs="Arial"/>
          <w:sz w:val="22"/>
          <w:szCs w:val="22"/>
        </w:rPr>
      </w:pPr>
      <w:r w:rsidRPr="008D4A13">
        <w:rPr>
          <w:rFonts w:cs="Arial"/>
          <w:sz w:val="22"/>
          <w:szCs w:val="22"/>
        </w:rPr>
        <w:t>Do you risk owing money</w:t>
      </w:r>
      <w:r w:rsidR="00402491">
        <w:rPr>
          <w:rFonts w:cs="Arial"/>
          <w:sz w:val="22"/>
          <w:szCs w:val="22"/>
        </w:rPr>
        <w:t>?</w:t>
      </w:r>
    </w:p>
    <w:p w14:paraId="3989398F" w14:textId="77777777" w:rsidR="008C31E4" w:rsidRPr="008D4A13" w:rsidRDefault="008C31E4" w:rsidP="00C3745E">
      <w:pPr>
        <w:pStyle w:val="ListParagraph"/>
        <w:numPr>
          <w:ilvl w:val="0"/>
          <w:numId w:val="44"/>
        </w:numPr>
        <w:rPr>
          <w:rFonts w:cs="Arial"/>
          <w:sz w:val="22"/>
          <w:szCs w:val="22"/>
        </w:rPr>
      </w:pPr>
      <w:r w:rsidRPr="008D4A13">
        <w:rPr>
          <w:rFonts w:cs="Arial"/>
          <w:sz w:val="22"/>
          <w:szCs w:val="22"/>
        </w:rPr>
        <w:t>Are you responsible for profit and loss</w:t>
      </w:r>
      <w:r w:rsidR="00402491">
        <w:rPr>
          <w:rFonts w:cs="Arial"/>
          <w:sz w:val="22"/>
          <w:szCs w:val="22"/>
        </w:rPr>
        <w:t>?</w:t>
      </w:r>
    </w:p>
    <w:p w14:paraId="39893990" w14:textId="77777777" w:rsidR="008C31E4" w:rsidRPr="008D4A13" w:rsidRDefault="008C31E4" w:rsidP="00C3745E">
      <w:pPr>
        <w:pStyle w:val="ListParagraph"/>
        <w:numPr>
          <w:ilvl w:val="0"/>
          <w:numId w:val="44"/>
        </w:numPr>
        <w:rPr>
          <w:rFonts w:cs="Arial"/>
          <w:sz w:val="22"/>
          <w:szCs w:val="22"/>
        </w:rPr>
      </w:pPr>
      <w:r w:rsidRPr="008D4A13">
        <w:rPr>
          <w:rFonts w:cs="Arial"/>
          <w:sz w:val="22"/>
          <w:szCs w:val="22"/>
        </w:rPr>
        <w:t>Do you hire and fire people and pay them</w:t>
      </w:r>
      <w:r w:rsidR="00402491">
        <w:rPr>
          <w:rFonts w:cs="Arial"/>
          <w:sz w:val="22"/>
          <w:szCs w:val="22"/>
        </w:rPr>
        <w:t>?</w:t>
      </w:r>
    </w:p>
    <w:p w14:paraId="39893991" w14:textId="77777777" w:rsidR="008C31E4" w:rsidRPr="008D4A13" w:rsidRDefault="008C31E4" w:rsidP="00C3745E">
      <w:pPr>
        <w:pStyle w:val="ListParagraph"/>
        <w:numPr>
          <w:ilvl w:val="0"/>
          <w:numId w:val="44"/>
        </w:numPr>
        <w:rPr>
          <w:rFonts w:cs="Arial"/>
          <w:sz w:val="22"/>
          <w:szCs w:val="22"/>
        </w:rPr>
      </w:pPr>
      <w:r w:rsidRPr="008D4A13">
        <w:rPr>
          <w:rFonts w:cs="Arial"/>
          <w:sz w:val="22"/>
          <w:szCs w:val="22"/>
        </w:rPr>
        <w:t>Do you provide tools and equipment</w:t>
      </w:r>
      <w:r w:rsidR="00402491">
        <w:rPr>
          <w:rFonts w:cs="Arial"/>
          <w:sz w:val="22"/>
          <w:szCs w:val="22"/>
        </w:rPr>
        <w:t>?</w:t>
      </w:r>
    </w:p>
    <w:p w14:paraId="39893992" w14:textId="77777777" w:rsidR="008C31E4" w:rsidRDefault="008C31E4" w:rsidP="00C3745E">
      <w:pPr>
        <w:pStyle w:val="ListParagraph"/>
        <w:numPr>
          <w:ilvl w:val="0"/>
          <w:numId w:val="44"/>
        </w:numPr>
        <w:rPr>
          <w:rFonts w:cs="Arial"/>
          <w:sz w:val="22"/>
          <w:szCs w:val="22"/>
        </w:rPr>
      </w:pPr>
      <w:r w:rsidRPr="008D4A13">
        <w:rPr>
          <w:rFonts w:cs="Arial"/>
          <w:sz w:val="22"/>
          <w:szCs w:val="22"/>
        </w:rPr>
        <w:t>Do you have to correct unsatisfactory work at your own cost</w:t>
      </w:r>
      <w:r w:rsidR="00402491">
        <w:rPr>
          <w:rFonts w:cs="Arial"/>
          <w:sz w:val="22"/>
          <w:szCs w:val="22"/>
        </w:rPr>
        <w:t>?</w:t>
      </w:r>
    </w:p>
    <w:p w14:paraId="39893993" w14:textId="77777777" w:rsidR="00402491" w:rsidRPr="00402491" w:rsidRDefault="00402491" w:rsidP="00402491">
      <w:pPr>
        <w:rPr>
          <w:rFonts w:cs="Arial"/>
          <w:color w:val="1F497D" w:themeColor="text2"/>
          <w:sz w:val="22"/>
          <w:szCs w:val="22"/>
        </w:rPr>
      </w:pPr>
    </w:p>
    <w:p w14:paraId="39893994" w14:textId="77777777" w:rsidR="008C31E4" w:rsidRPr="00924D2E" w:rsidRDefault="008C31E4" w:rsidP="00402491">
      <w:pPr>
        <w:rPr>
          <w:rFonts w:cs="Arial"/>
          <w:color w:val="1F497D" w:themeColor="text2"/>
          <w:sz w:val="22"/>
          <w:szCs w:val="22"/>
        </w:rPr>
      </w:pPr>
      <w:r w:rsidRPr="00402491">
        <w:rPr>
          <w:rFonts w:cs="Arial"/>
          <w:color w:val="1F497D" w:themeColor="text2"/>
          <w:sz w:val="22"/>
          <w:szCs w:val="22"/>
        </w:rPr>
        <w:t>If you answer yes to most of these, then self-emplo</w:t>
      </w:r>
      <w:r w:rsidR="00402491" w:rsidRPr="00402491">
        <w:rPr>
          <w:rFonts w:cs="Arial"/>
          <w:color w:val="1F497D" w:themeColor="text2"/>
          <w:sz w:val="22"/>
          <w:szCs w:val="22"/>
        </w:rPr>
        <w:t xml:space="preserve">yment is probably </w:t>
      </w:r>
      <w:r w:rsidR="00402491" w:rsidRPr="00924D2E">
        <w:rPr>
          <w:rFonts w:cs="Arial"/>
          <w:color w:val="1F497D" w:themeColor="text2"/>
          <w:sz w:val="22"/>
          <w:szCs w:val="22"/>
        </w:rPr>
        <w:t>right for you</w:t>
      </w:r>
    </w:p>
    <w:p w14:paraId="39893995" w14:textId="77777777" w:rsidR="008C31E4" w:rsidRPr="00924D2E" w:rsidRDefault="008C31E4" w:rsidP="005C3269">
      <w:pPr>
        <w:rPr>
          <w:rFonts w:cs="Arial"/>
          <w:color w:val="1F497D" w:themeColor="text2"/>
          <w:sz w:val="22"/>
          <w:szCs w:val="22"/>
        </w:rPr>
      </w:pPr>
    </w:p>
    <w:p w14:paraId="39893996" w14:textId="77777777" w:rsidR="008C31E4" w:rsidRPr="00924D2E" w:rsidRDefault="008C31E4" w:rsidP="00924D2E">
      <w:pPr>
        <w:pStyle w:val="ListParagraph"/>
        <w:numPr>
          <w:ilvl w:val="0"/>
          <w:numId w:val="60"/>
        </w:numPr>
        <w:rPr>
          <w:rFonts w:cs="Arial"/>
          <w:b/>
          <w:color w:val="1F497D" w:themeColor="text2"/>
          <w:sz w:val="22"/>
          <w:szCs w:val="22"/>
        </w:rPr>
      </w:pPr>
      <w:r w:rsidRPr="00924D2E">
        <w:rPr>
          <w:rFonts w:cs="Arial"/>
          <w:b/>
          <w:color w:val="1F497D" w:themeColor="text2"/>
          <w:sz w:val="22"/>
          <w:szCs w:val="22"/>
        </w:rPr>
        <w:t xml:space="preserve">Useful contacts for </w:t>
      </w:r>
      <w:r w:rsidR="00402491" w:rsidRPr="00924D2E">
        <w:rPr>
          <w:rFonts w:cs="Arial"/>
          <w:b/>
          <w:color w:val="1F497D" w:themeColor="text2"/>
          <w:sz w:val="22"/>
          <w:szCs w:val="22"/>
        </w:rPr>
        <w:t>further Information, Advice and Guidance:</w:t>
      </w:r>
    </w:p>
    <w:p w14:paraId="39893997" w14:textId="6BE2DB8A" w:rsidR="00402491" w:rsidRPr="00924D2E" w:rsidRDefault="00924D2E" w:rsidP="00924D2E">
      <w:pPr>
        <w:ind w:firstLine="720"/>
        <w:rPr>
          <w:rFonts w:cs="Arial"/>
          <w:color w:val="1F497D" w:themeColor="text2"/>
          <w:sz w:val="22"/>
          <w:szCs w:val="22"/>
        </w:rPr>
      </w:pPr>
      <w:hyperlink r:id="rId58" w:history="1">
        <w:r w:rsidRPr="00D76BCC">
          <w:rPr>
            <w:rStyle w:val="Hyperlink"/>
            <w:rFonts w:cs="Arial"/>
            <w:sz w:val="22"/>
            <w:szCs w:val="22"/>
          </w:rPr>
          <w:t>https://www.gov.uk/working-for-yourself</w:t>
        </w:r>
      </w:hyperlink>
      <w:r w:rsidR="00402491" w:rsidRPr="00924D2E">
        <w:rPr>
          <w:rFonts w:cs="Arial"/>
          <w:color w:val="1F497D" w:themeColor="text2"/>
          <w:sz w:val="22"/>
          <w:szCs w:val="22"/>
        </w:rPr>
        <w:t xml:space="preserve"> </w:t>
      </w:r>
    </w:p>
    <w:p w14:paraId="39893998" w14:textId="77777777" w:rsidR="008C31E4" w:rsidRPr="00924D2E" w:rsidRDefault="008C31E4" w:rsidP="001976F1">
      <w:pPr>
        <w:pStyle w:val="Heading11"/>
        <w:rPr>
          <w:color w:val="1F497D" w:themeColor="text2"/>
        </w:rPr>
      </w:pPr>
      <w:r w:rsidRPr="00924D2E">
        <w:rPr>
          <w:rFonts w:cs="Arial"/>
          <w:color w:val="1F497D" w:themeColor="text2"/>
          <w:sz w:val="22"/>
          <w:szCs w:val="22"/>
        </w:rPr>
        <w:br w:type="page"/>
      </w:r>
    </w:p>
    <w:p w14:paraId="2C6F0B53" w14:textId="77777777" w:rsidR="00924D2E" w:rsidRDefault="00924D2E" w:rsidP="008C31E4">
      <w:pPr>
        <w:pStyle w:val="Heading11"/>
      </w:pPr>
    </w:p>
    <w:p w14:paraId="39893999" w14:textId="376B5A2C" w:rsidR="008C31E4" w:rsidRDefault="008C31E4" w:rsidP="008C31E4">
      <w:pPr>
        <w:pStyle w:val="Heading11"/>
      </w:pPr>
      <w:r>
        <w:t>FAST FACTS</w:t>
      </w:r>
    </w:p>
    <w:tbl>
      <w:tblPr>
        <w:tblStyle w:val="TableGrid"/>
        <w:tblW w:w="7650" w:type="dxa"/>
        <w:shd w:val="clear" w:color="auto" w:fill="B8CCE4" w:themeFill="accent1" w:themeFillTint="66"/>
        <w:tblLook w:val="04A0" w:firstRow="1" w:lastRow="0" w:firstColumn="1" w:lastColumn="0" w:noHBand="0" w:noVBand="1"/>
      </w:tblPr>
      <w:tblGrid>
        <w:gridCol w:w="2943"/>
        <w:gridCol w:w="4707"/>
      </w:tblGrid>
      <w:tr w:rsidR="008C31E4" w14:paraId="3989399C" w14:textId="77777777" w:rsidTr="000E194E">
        <w:tc>
          <w:tcPr>
            <w:tcW w:w="2943" w:type="dxa"/>
            <w:tcBorders>
              <w:top w:val="single" w:sz="4" w:space="0" w:color="auto"/>
              <w:left w:val="single" w:sz="4" w:space="0" w:color="auto"/>
              <w:bottom w:val="single" w:sz="4" w:space="0" w:color="auto"/>
              <w:right w:val="single" w:sz="4" w:space="0" w:color="auto"/>
            </w:tcBorders>
            <w:shd w:val="clear" w:color="auto" w:fill="FF0000"/>
            <w:hideMark/>
          </w:tcPr>
          <w:p w14:paraId="3989399A" w14:textId="77777777" w:rsidR="008C31E4" w:rsidRDefault="001976F1" w:rsidP="00670F49">
            <w:pPr>
              <w:pStyle w:val="Heading21"/>
              <w:rPr>
                <w:color w:val="FFFFFF" w:themeColor="background1"/>
              </w:rPr>
            </w:pPr>
            <w:r>
              <w:rPr>
                <w:color w:val="FFFFFF" w:themeColor="background1"/>
              </w:rPr>
              <w:t>Safeguarding: 5</w:t>
            </w:r>
          </w:p>
        </w:tc>
        <w:tc>
          <w:tcPr>
            <w:tcW w:w="4707" w:type="dxa"/>
            <w:tcBorders>
              <w:top w:val="single" w:sz="4" w:space="0" w:color="auto"/>
              <w:left w:val="single" w:sz="4" w:space="0" w:color="auto"/>
              <w:bottom w:val="single" w:sz="4" w:space="0" w:color="auto"/>
              <w:right w:val="single" w:sz="4" w:space="0" w:color="auto"/>
            </w:tcBorders>
            <w:shd w:val="clear" w:color="auto" w:fill="FF0000"/>
            <w:hideMark/>
          </w:tcPr>
          <w:p w14:paraId="3989399B" w14:textId="77777777" w:rsidR="008C31E4" w:rsidRDefault="008C31E4" w:rsidP="00670F49">
            <w:pPr>
              <w:pStyle w:val="Heading21"/>
              <w:rPr>
                <w:color w:val="FFFFFF" w:themeColor="background1"/>
              </w:rPr>
            </w:pPr>
            <w:r>
              <w:rPr>
                <w:color w:val="FFFFFF" w:themeColor="background1"/>
              </w:rPr>
              <w:t>Extremism and Radicalisation</w:t>
            </w:r>
          </w:p>
        </w:tc>
      </w:tr>
    </w:tbl>
    <w:p w14:paraId="3989399D" w14:textId="77777777" w:rsidR="004430A2" w:rsidRDefault="004430A2" w:rsidP="004430A2">
      <w:pPr>
        <w:ind w:left="360"/>
        <w:contextualSpacing/>
        <w:jc w:val="both"/>
        <w:rPr>
          <w:rFonts w:cs="Arial"/>
          <w:b/>
          <w:color w:val="365F91" w:themeColor="accent1" w:themeShade="BF"/>
          <w:sz w:val="22"/>
          <w:szCs w:val="22"/>
        </w:rPr>
      </w:pPr>
    </w:p>
    <w:p w14:paraId="3989399E" w14:textId="77777777" w:rsidR="004430A2" w:rsidRPr="00924D2E" w:rsidRDefault="004430A2" w:rsidP="004430A2">
      <w:pPr>
        <w:numPr>
          <w:ilvl w:val="0"/>
          <w:numId w:val="2"/>
        </w:numPr>
        <w:ind w:left="360" w:hanging="360"/>
        <w:contextualSpacing/>
        <w:jc w:val="both"/>
        <w:rPr>
          <w:rFonts w:cs="Arial"/>
          <w:b/>
          <w:color w:val="1F497D" w:themeColor="text2"/>
          <w:sz w:val="22"/>
          <w:szCs w:val="22"/>
        </w:rPr>
      </w:pPr>
      <w:r w:rsidRPr="00924D2E">
        <w:rPr>
          <w:rFonts w:cs="Arial"/>
          <w:b/>
          <w:color w:val="1F497D" w:themeColor="text2"/>
          <w:sz w:val="22"/>
          <w:szCs w:val="22"/>
        </w:rPr>
        <w:t>What is Extremism?</w:t>
      </w:r>
    </w:p>
    <w:p w14:paraId="3989399F" w14:textId="77777777" w:rsidR="004430A2" w:rsidRPr="00924D2E" w:rsidRDefault="004430A2" w:rsidP="004430A2">
      <w:pPr>
        <w:autoSpaceDE w:val="0"/>
        <w:autoSpaceDN w:val="0"/>
        <w:adjustRightInd w:val="0"/>
        <w:jc w:val="both"/>
        <w:rPr>
          <w:rFonts w:cs="Arial"/>
          <w:color w:val="1F497D" w:themeColor="text2"/>
          <w:sz w:val="22"/>
          <w:szCs w:val="22"/>
        </w:rPr>
      </w:pPr>
      <w:r w:rsidRPr="00924D2E">
        <w:rPr>
          <w:rFonts w:cs="Arial"/>
          <w:b/>
          <w:color w:val="1F497D" w:themeColor="text2"/>
          <w:sz w:val="22"/>
          <w:szCs w:val="22"/>
        </w:rPr>
        <w:sym w:font="Wingdings 2" w:char="F0AE"/>
      </w:r>
      <w:r w:rsidRPr="00924D2E">
        <w:rPr>
          <w:rFonts w:cs="Arial"/>
          <w:b/>
          <w:color w:val="1F497D" w:themeColor="text2"/>
          <w:sz w:val="22"/>
          <w:szCs w:val="22"/>
        </w:rPr>
        <w:t xml:space="preserve">   </w:t>
      </w:r>
      <w:r w:rsidRPr="00924D2E">
        <w:rPr>
          <w:rFonts w:cs="Arial"/>
          <w:color w:val="1F497D" w:themeColor="text2"/>
          <w:sz w:val="22"/>
          <w:szCs w:val="22"/>
        </w:rPr>
        <w:t>The accepted Governmental definition of extremism is:</w:t>
      </w:r>
    </w:p>
    <w:p w14:paraId="398939A0" w14:textId="77777777" w:rsidR="004430A2" w:rsidRPr="00924D2E" w:rsidRDefault="004430A2" w:rsidP="004430A2">
      <w:pPr>
        <w:autoSpaceDE w:val="0"/>
        <w:autoSpaceDN w:val="0"/>
        <w:adjustRightInd w:val="0"/>
        <w:jc w:val="both"/>
        <w:rPr>
          <w:rFonts w:cs="Arial"/>
          <w:color w:val="1F497D" w:themeColor="text2"/>
          <w:sz w:val="22"/>
          <w:szCs w:val="22"/>
        </w:rPr>
      </w:pPr>
    </w:p>
    <w:p w14:paraId="398939A1" w14:textId="77777777" w:rsidR="004430A2" w:rsidRPr="00924D2E" w:rsidRDefault="004430A2" w:rsidP="004430A2">
      <w:pPr>
        <w:autoSpaceDE w:val="0"/>
        <w:autoSpaceDN w:val="0"/>
        <w:adjustRightInd w:val="0"/>
        <w:jc w:val="both"/>
        <w:rPr>
          <w:rFonts w:cs="Arial"/>
          <w:i/>
          <w:iCs/>
          <w:color w:val="1F497D" w:themeColor="text2"/>
          <w:sz w:val="22"/>
          <w:szCs w:val="22"/>
        </w:rPr>
      </w:pPr>
      <w:r w:rsidRPr="00924D2E">
        <w:rPr>
          <w:rFonts w:cs="Arial"/>
          <w:i/>
          <w:iCs/>
          <w:color w:val="1F497D" w:themeColor="text2"/>
          <w:sz w:val="22"/>
          <w:szCs w:val="22"/>
        </w:rPr>
        <w:t>‘Vocal or active opposition to fundamental British values, including democracy, the rule of law, individual liberty and mutual respect and tolerance of different faiths and beliefs and/or calls for the death of members of our armed forces, whether in this country or overseas’.</w:t>
      </w:r>
    </w:p>
    <w:p w14:paraId="398939A2" w14:textId="77777777" w:rsidR="004430A2" w:rsidRPr="00924D2E" w:rsidRDefault="004430A2" w:rsidP="004430A2">
      <w:pPr>
        <w:jc w:val="both"/>
        <w:rPr>
          <w:rFonts w:cs="Arial"/>
          <w:color w:val="1F497D" w:themeColor="text2"/>
          <w:sz w:val="22"/>
          <w:szCs w:val="22"/>
        </w:rPr>
      </w:pPr>
      <w:r w:rsidRPr="00924D2E">
        <w:rPr>
          <w:rFonts w:cs="Arial"/>
          <w:color w:val="1F497D" w:themeColor="text2"/>
          <w:sz w:val="22"/>
          <w:szCs w:val="22"/>
        </w:rPr>
        <w:t xml:space="preserve">      </w:t>
      </w:r>
    </w:p>
    <w:p w14:paraId="398939A3" w14:textId="77777777" w:rsidR="004430A2" w:rsidRPr="00924D2E" w:rsidRDefault="004430A2" w:rsidP="004430A2">
      <w:pPr>
        <w:numPr>
          <w:ilvl w:val="0"/>
          <w:numId w:val="2"/>
        </w:numPr>
        <w:ind w:left="360" w:hanging="360"/>
        <w:contextualSpacing/>
        <w:jc w:val="both"/>
        <w:rPr>
          <w:rFonts w:cs="Arial"/>
          <w:b/>
          <w:color w:val="1F497D" w:themeColor="text2"/>
          <w:sz w:val="22"/>
          <w:szCs w:val="22"/>
        </w:rPr>
      </w:pPr>
      <w:r w:rsidRPr="00924D2E">
        <w:rPr>
          <w:rFonts w:cs="Arial"/>
          <w:b/>
          <w:color w:val="1F497D" w:themeColor="text2"/>
          <w:sz w:val="22"/>
          <w:szCs w:val="22"/>
        </w:rPr>
        <w:t>What is Radicalisation?</w:t>
      </w:r>
    </w:p>
    <w:p w14:paraId="398939A4" w14:textId="77777777" w:rsidR="004430A2" w:rsidRPr="00924D2E" w:rsidRDefault="004430A2" w:rsidP="004430A2">
      <w:pPr>
        <w:numPr>
          <w:ilvl w:val="0"/>
          <w:numId w:val="46"/>
        </w:numPr>
        <w:contextualSpacing/>
        <w:jc w:val="both"/>
        <w:rPr>
          <w:rFonts w:cs="Arial"/>
          <w:color w:val="1F497D" w:themeColor="text2"/>
          <w:sz w:val="22"/>
          <w:szCs w:val="22"/>
        </w:rPr>
      </w:pPr>
      <w:r w:rsidRPr="00924D2E">
        <w:rPr>
          <w:rFonts w:cs="Arial"/>
          <w:bCs/>
          <w:color w:val="1F497D" w:themeColor="text2"/>
          <w:sz w:val="22"/>
          <w:szCs w:val="22"/>
          <w:shd w:val="clear" w:color="auto" w:fill="FFFFFF"/>
        </w:rPr>
        <w:t>The process by which a person comes to support terrorism and extremist ideologies associated with terrorist groups.</w:t>
      </w:r>
    </w:p>
    <w:p w14:paraId="398939A5" w14:textId="77777777" w:rsidR="004430A2" w:rsidRPr="00924D2E" w:rsidRDefault="004430A2" w:rsidP="004430A2">
      <w:pPr>
        <w:jc w:val="both"/>
        <w:rPr>
          <w:rFonts w:cs="Arial"/>
          <w:color w:val="1F497D" w:themeColor="text2"/>
          <w:sz w:val="22"/>
          <w:szCs w:val="22"/>
        </w:rPr>
      </w:pPr>
    </w:p>
    <w:p w14:paraId="398939A6" w14:textId="77777777" w:rsidR="004430A2" w:rsidRPr="00924D2E" w:rsidRDefault="004430A2" w:rsidP="004430A2">
      <w:pPr>
        <w:numPr>
          <w:ilvl w:val="0"/>
          <w:numId w:val="45"/>
        </w:numPr>
        <w:contextualSpacing/>
        <w:jc w:val="both"/>
        <w:rPr>
          <w:rFonts w:cs="Arial"/>
          <w:b/>
          <w:color w:val="1F497D" w:themeColor="text2"/>
          <w:sz w:val="22"/>
          <w:szCs w:val="22"/>
        </w:rPr>
      </w:pPr>
      <w:r w:rsidRPr="00924D2E">
        <w:rPr>
          <w:rFonts w:cs="Arial"/>
          <w:b/>
          <w:color w:val="1F497D" w:themeColor="text2"/>
          <w:sz w:val="22"/>
          <w:szCs w:val="22"/>
        </w:rPr>
        <w:t>How can Radicalisation happen?</w:t>
      </w:r>
    </w:p>
    <w:p w14:paraId="398939A7" w14:textId="77777777" w:rsidR="004430A2" w:rsidRPr="00924D2E" w:rsidRDefault="004430A2" w:rsidP="004430A2">
      <w:pPr>
        <w:jc w:val="both"/>
        <w:rPr>
          <w:rFonts w:cs="Arial"/>
          <w:color w:val="1F497D" w:themeColor="text2"/>
          <w:sz w:val="22"/>
          <w:szCs w:val="22"/>
        </w:rPr>
      </w:pPr>
      <w:r w:rsidRPr="00924D2E">
        <w:rPr>
          <w:rFonts w:cs="Arial"/>
          <w:b/>
          <w:color w:val="1F497D" w:themeColor="text2"/>
          <w:sz w:val="22"/>
          <w:szCs w:val="22"/>
        </w:rPr>
        <w:sym w:font="Wingdings 2" w:char="F0AE"/>
      </w:r>
      <w:r w:rsidRPr="00924D2E">
        <w:rPr>
          <w:rFonts w:cs="Arial"/>
          <w:b/>
          <w:color w:val="1F497D" w:themeColor="text2"/>
          <w:sz w:val="22"/>
          <w:szCs w:val="22"/>
        </w:rPr>
        <w:t xml:space="preserve">   </w:t>
      </w:r>
      <w:r w:rsidRPr="00924D2E">
        <w:rPr>
          <w:rFonts w:cs="Arial"/>
          <w:color w:val="1F497D" w:themeColor="text2"/>
          <w:sz w:val="22"/>
          <w:szCs w:val="22"/>
        </w:rPr>
        <w:t xml:space="preserve">Radicalisation happens when a person’s thinking and behaviour becomes significantly different from how most of the members of their society and community view social issues and participate politically. Only a small number of people radicalise and they can come from a diverse range of ethnic, national, political and religious groups. </w:t>
      </w:r>
    </w:p>
    <w:p w14:paraId="398939A8" w14:textId="77777777" w:rsidR="004430A2" w:rsidRPr="00924D2E" w:rsidRDefault="004430A2" w:rsidP="004430A2">
      <w:pPr>
        <w:jc w:val="both"/>
        <w:rPr>
          <w:rFonts w:cs="Arial"/>
          <w:color w:val="1F497D" w:themeColor="text2"/>
          <w:sz w:val="22"/>
          <w:szCs w:val="22"/>
        </w:rPr>
      </w:pPr>
      <w:r w:rsidRPr="00924D2E">
        <w:rPr>
          <w:rFonts w:cs="Arial"/>
          <w:color w:val="1F497D" w:themeColor="text2"/>
          <w:sz w:val="22"/>
          <w:szCs w:val="22"/>
        </w:rPr>
        <w:t>What influences individuals to follow a path of using or supporting violence to seek change can be difficult to determine, but there can be a number of factors. The radicalisation process is unique to each person who undergoes it and in most cases will not cause serious harm. In exceptional circumstances, however, the decisions made by a person radicalising can result in a serious and lethal act of violent extremism.</w:t>
      </w:r>
    </w:p>
    <w:p w14:paraId="398939A9" w14:textId="77777777" w:rsidR="004430A2" w:rsidRPr="00924D2E" w:rsidRDefault="004430A2" w:rsidP="004430A2">
      <w:pPr>
        <w:jc w:val="both"/>
        <w:rPr>
          <w:rFonts w:cs="Arial"/>
          <w:b/>
          <w:color w:val="1F497D" w:themeColor="text2"/>
          <w:sz w:val="22"/>
          <w:szCs w:val="22"/>
        </w:rPr>
      </w:pPr>
    </w:p>
    <w:p w14:paraId="398939AA" w14:textId="77777777" w:rsidR="004430A2" w:rsidRPr="00924D2E" w:rsidRDefault="004430A2" w:rsidP="004430A2">
      <w:pPr>
        <w:numPr>
          <w:ilvl w:val="0"/>
          <w:numId w:val="45"/>
        </w:numPr>
        <w:contextualSpacing/>
        <w:jc w:val="both"/>
        <w:rPr>
          <w:rFonts w:cs="Arial"/>
          <w:b/>
          <w:color w:val="1F497D" w:themeColor="text2"/>
          <w:sz w:val="22"/>
          <w:szCs w:val="22"/>
        </w:rPr>
      </w:pPr>
      <w:r w:rsidRPr="00924D2E">
        <w:rPr>
          <w:rFonts w:cs="Arial"/>
          <w:b/>
          <w:color w:val="1F497D" w:themeColor="text2"/>
          <w:sz w:val="22"/>
          <w:szCs w:val="22"/>
        </w:rPr>
        <w:t>What does Radicalisation look like?</w:t>
      </w:r>
    </w:p>
    <w:p w14:paraId="398939AB" w14:textId="77777777" w:rsidR="004430A2" w:rsidRDefault="004430A2" w:rsidP="004430A2">
      <w:pPr>
        <w:numPr>
          <w:ilvl w:val="0"/>
          <w:numId w:val="47"/>
        </w:numPr>
        <w:tabs>
          <w:tab w:val="left" w:pos="426"/>
        </w:tabs>
        <w:ind w:left="0" w:firstLine="0"/>
        <w:contextualSpacing/>
        <w:jc w:val="both"/>
        <w:rPr>
          <w:rFonts w:cs="Arial"/>
          <w:color w:val="1F497D" w:themeColor="text2"/>
          <w:sz w:val="22"/>
          <w:szCs w:val="22"/>
        </w:rPr>
      </w:pPr>
      <w:r w:rsidRPr="00924D2E">
        <w:rPr>
          <w:rFonts w:cs="Arial"/>
          <w:color w:val="1F497D" w:themeColor="text2"/>
          <w:sz w:val="22"/>
          <w:szCs w:val="22"/>
        </w:rPr>
        <w:t xml:space="preserve">There are some common elements in the experiences of most people who have become radicalised in the UK, regardless of their beliefs or motivations. </w:t>
      </w:r>
    </w:p>
    <w:p w14:paraId="2657938A" w14:textId="77777777" w:rsidR="00924D2E" w:rsidRPr="00924D2E" w:rsidRDefault="00924D2E" w:rsidP="00924D2E">
      <w:pPr>
        <w:tabs>
          <w:tab w:val="left" w:pos="426"/>
        </w:tabs>
        <w:contextualSpacing/>
        <w:jc w:val="both"/>
        <w:rPr>
          <w:rFonts w:cs="Arial"/>
          <w:color w:val="1F497D" w:themeColor="text2"/>
          <w:sz w:val="22"/>
          <w:szCs w:val="22"/>
        </w:rPr>
      </w:pPr>
    </w:p>
    <w:p w14:paraId="4406324C" w14:textId="77777777" w:rsidR="00924D2E" w:rsidRPr="00924D2E" w:rsidRDefault="004430A2" w:rsidP="004430A2">
      <w:pPr>
        <w:contextualSpacing/>
        <w:jc w:val="both"/>
        <w:rPr>
          <w:rFonts w:cs="Arial"/>
          <w:color w:val="1F497D" w:themeColor="text2"/>
          <w:sz w:val="22"/>
          <w:szCs w:val="22"/>
        </w:rPr>
      </w:pPr>
      <w:r w:rsidRPr="00924D2E">
        <w:rPr>
          <w:rFonts w:cs="Arial"/>
          <w:color w:val="1F497D" w:themeColor="text2"/>
          <w:sz w:val="22"/>
          <w:szCs w:val="22"/>
        </w:rPr>
        <w:t xml:space="preserve">Most individuals begin the radicalisation process in one of the three key areas: ideology, social relations or criminal activity. </w:t>
      </w:r>
    </w:p>
    <w:p w14:paraId="52E7594C" w14:textId="77777777" w:rsidR="00924D2E" w:rsidRPr="00924D2E" w:rsidRDefault="00924D2E" w:rsidP="004430A2">
      <w:pPr>
        <w:contextualSpacing/>
        <w:jc w:val="both"/>
        <w:rPr>
          <w:rFonts w:cs="Arial"/>
          <w:color w:val="1F497D" w:themeColor="text2"/>
          <w:sz w:val="22"/>
          <w:szCs w:val="22"/>
        </w:rPr>
      </w:pPr>
    </w:p>
    <w:p w14:paraId="58E68558" w14:textId="77777777" w:rsidR="00924D2E" w:rsidRPr="00924D2E" w:rsidRDefault="00924D2E" w:rsidP="004430A2">
      <w:pPr>
        <w:contextualSpacing/>
        <w:jc w:val="both"/>
        <w:rPr>
          <w:rFonts w:cs="Arial"/>
          <w:color w:val="1F497D" w:themeColor="text2"/>
          <w:sz w:val="22"/>
          <w:szCs w:val="22"/>
        </w:rPr>
      </w:pPr>
    </w:p>
    <w:p w14:paraId="08DBCC3D" w14:textId="77777777" w:rsidR="00924D2E" w:rsidRPr="00924D2E" w:rsidRDefault="00924D2E" w:rsidP="004430A2">
      <w:pPr>
        <w:contextualSpacing/>
        <w:jc w:val="both"/>
        <w:rPr>
          <w:rFonts w:cs="Arial"/>
          <w:color w:val="1F497D" w:themeColor="text2"/>
          <w:sz w:val="22"/>
          <w:szCs w:val="22"/>
        </w:rPr>
      </w:pPr>
    </w:p>
    <w:p w14:paraId="1CEB9460" w14:textId="77777777" w:rsidR="00924D2E" w:rsidRPr="00924D2E" w:rsidRDefault="00924D2E" w:rsidP="004430A2">
      <w:pPr>
        <w:contextualSpacing/>
        <w:jc w:val="both"/>
        <w:rPr>
          <w:rFonts w:cs="Arial"/>
          <w:color w:val="1F497D" w:themeColor="text2"/>
          <w:sz w:val="22"/>
          <w:szCs w:val="22"/>
        </w:rPr>
      </w:pPr>
    </w:p>
    <w:p w14:paraId="398939AC" w14:textId="051DD361" w:rsidR="004430A2" w:rsidRDefault="004430A2" w:rsidP="004430A2">
      <w:pPr>
        <w:contextualSpacing/>
        <w:jc w:val="both"/>
        <w:rPr>
          <w:rFonts w:cs="Arial"/>
          <w:color w:val="1F497D" w:themeColor="text2"/>
          <w:sz w:val="22"/>
          <w:szCs w:val="22"/>
        </w:rPr>
      </w:pPr>
      <w:r w:rsidRPr="00924D2E">
        <w:rPr>
          <w:rFonts w:cs="Arial"/>
          <w:color w:val="1F497D" w:themeColor="text2"/>
          <w:sz w:val="22"/>
          <w:szCs w:val="22"/>
        </w:rPr>
        <w:t xml:space="preserve">This normally means that a person’s behaviour will noticeably change in one area first, and not across all three areas at the same </w:t>
      </w:r>
      <w:r w:rsidR="00924D2E" w:rsidRPr="00924D2E">
        <w:rPr>
          <w:rFonts w:cs="Arial"/>
          <w:color w:val="1F497D" w:themeColor="text2"/>
          <w:sz w:val="22"/>
          <w:szCs w:val="22"/>
        </w:rPr>
        <w:t>time but</w:t>
      </w:r>
      <w:r w:rsidRPr="00924D2E">
        <w:rPr>
          <w:rFonts w:cs="Arial"/>
          <w:color w:val="1F497D" w:themeColor="text2"/>
          <w:sz w:val="22"/>
          <w:szCs w:val="22"/>
        </w:rPr>
        <w:t xml:space="preserve"> change in these areas can happen very quickly.</w:t>
      </w:r>
    </w:p>
    <w:p w14:paraId="750156D5" w14:textId="77777777" w:rsidR="00924D2E" w:rsidRPr="00924D2E" w:rsidRDefault="00924D2E" w:rsidP="004430A2">
      <w:pPr>
        <w:contextualSpacing/>
        <w:jc w:val="both"/>
        <w:rPr>
          <w:rFonts w:cs="Arial"/>
          <w:color w:val="1F497D" w:themeColor="text2"/>
          <w:sz w:val="22"/>
          <w:szCs w:val="22"/>
        </w:rPr>
      </w:pPr>
    </w:p>
    <w:p w14:paraId="398939AD" w14:textId="77777777" w:rsidR="004430A2" w:rsidRPr="00924D2E" w:rsidRDefault="004430A2" w:rsidP="004430A2">
      <w:pPr>
        <w:contextualSpacing/>
        <w:jc w:val="both"/>
        <w:rPr>
          <w:rFonts w:cs="Arial"/>
          <w:color w:val="1F497D" w:themeColor="text2"/>
          <w:sz w:val="22"/>
          <w:szCs w:val="22"/>
        </w:rPr>
      </w:pPr>
      <w:r w:rsidRPr="00924D2E">
        <w:rPr>
          <w:rFonts w:cs="Arial"/>
          <w:color w:val="1F497D" w:themeColor="text2"/>
          <w:sz w:val="22"/>
          <w:szCs w:val="22"/>
        </w:rPr>
        <w:t xml:space="preserve">As people start to become radical, they will often pull away from normal mainstream activities and friendship groups. There may be conflict with family and friends over political or ideological views. At the same time, some people will start to interact more often with smaller, tight-knit networks of people who share their specific beliefs. </w:t>
      </w:r>
    </w:p>
    <w:p w14:paraId="398939AE" w14:textId="77777777" w:rsidR="004430A2" w:rsidRPr="00924D2E" w:rsidRDefault="004430A2" w:rsidP="004430A2">
      <w:pPr>
        <w:contextualSpacing/>
        <w:jc w:val="both"/>
        <w:rPr>
          <w:rFonts w:cs="Arial"/>
          <w:color w:val="1F497D" w:themeColor="text2"/>
          <w:sz w:val="22"/>
          <w:szCs w:val="22"/>
        </w:rPr>
      </w:pPr>
    </w:p>
    <w:p w14:paraId="398939AF" w14:textId="77777777" w:rsidR="004430A2" w:rsidRPr="00924D2E" w:rsidRDefault="004430A2" w:rsidP="004430A2">
      <w:pPr>
        <w:contextualSpacing/>
        <w:jc w:val="both"/>
        <w:rPr>
          <w:rFonts w:cs="Arial"/>
          <w:b/>
          <w:color w:val="1F497D" w:themeColor="text2"/>
          <w:sz w:val="22"/>
          <w:szCs w:val="22"/>
        </w:rPr>
      </w:pPr>
      <w:r w:rsidRPr="00924D2E">
        <w:rPr>
          <w:rFonts w:cs="Arial"/>
          <w:b/>
          <w:color w:val="1F497D" w:themeColor="text2"/>
          <w:sz w:val="22"/>
          <w:szCs w:val="22"/>
        </w:rPr>
        <w:t>Other potential signs may be:</w:t>
      </w:r>
    </w:p>
    <w:p w14:paraId="398939B0" w14:textId="77777777" w:rsidR="004430A2" w:rsidRPr="00924D2E" w:rsidRDefault="004430A2" w:rsidP="004430A2">
      <w:pPr>
        <w:numPr>
          <w:ilvl w:val="0"/>
          <w:numId w:val="45"/>
        </w:numPr>
        <w:contextualSpacing/>
        <w:jc w:val="both"/>
        <w:rPr>
          <w:rFonts w:cs="Arial"/>
          <w:color w:val="1F497D" w:themeColor="text2"/>
          <w:sz w:val="22"/>
          <w:szCs w:val="22"/>
        </w:rPr>
      </w:pPr>
      <w:r w:rsidRPr="00924D2E">
        <w:rPr>
          <w:rFonts w:cs="Arial"/>
          <w:color w:val="1F497D" w:themeColor="text2"/>
          <w:sz w:val="22"/>
          <w:szCs w:val="22"/>
        </w:rPr>
        <w:t xml:space="preserve">Changes in living or employment situation, exposure to hateful attitudes and actions, either as a victim or as an offender, </w:t>
      </w:r>
    </w:p>
    <w:p w14:paraId="398939B1" w14:textId="77777777" w:rsidR="004430A2" w:rsidRPr="00924D2E" w:rsidRDefault="004430A2" w:rsidP="004430A2">
      <w:pPr>
        <w:numPr>
          <w:ilvl w:val="0"/>
          <w:numId w:val="45"/>
        </w:numPr>
        <w:contextualSpacing/>
        <w:jc w:val="both"/>
        <w:rPr>
          <w:rFonts w:cs="Arial"/>
          <w:color w:val="1F497D" w:themeColor="text2"/>
          <w:sz w:val="22"/>
          <w:szCs w:val="22"/>
        </w:rPr>
      </w:pPr>
      <w:r w:rsidRPr="00924D2E">
        <w:rPr>
          <w:rFonts w:cs="Arial"/>
          <w:color w:val="1F497D" w:themeColor="text2"/>
          <w:sz w:val="22"/>
          <w:szCs w:val="22"/>
        </w:rPr>
        <w:t xml:space="preserve">Displaying joy at overseas events that harm their community, family or friends. </w:t>
      </w:r>
    </w:p>
    <w:p w14:paraId="398939B2" w14:textId="77777777" w:rsidR="004430A2" w:rsidRPr="00924D2E" w:rsidRDefault="004430A2" w:rsidP="004430A2">
      <w:pPr>
        <w:numPr>
          <w:ilvl w:val="0"/>
          <w:numId w:val="45"/>
        </w:numPr>
        <w:contextualSpacing/>
        <w:jc w:val="both"/>
        <w:rPr>
          <w:rFonts w:cs="Arial"/>
          <w:color w:val="1F497D" w:themeColor="text2"/>
          <w:sz w:val="22"/>
          <w:szCs w:val="22"/>
        </w:rPr>
      </w:pPr>
      <w:r w:rsidRPr="00924D2E">
        <w:rPr>
          <w:rFonts w:cs="Arial"/>
          <w:color w:val="1F497D" w:themeColor="text2"/>
          <w:sz w:val="22"/>
          <w:szCs w:val="22"/>
        </w:rPr>
        <w:t xml:space="preserve">An increase in personal issues such as health problems, addiction, anger or social problems. </w:t>
      </w:r>
    </w:p>
    <w:p w14:paraId="398939B3" w14:textId="77777777" w:rsidR="004430A2" w:rsidRPr="00924D2E" w:rsidRDefault="004430A2" w:rsidP="004430A2">
      <w:pPr>
        <w:numPr>
          <w:ilvl w:val="0"/>
          <w:numId w:val="45"/>
        </w:numPr>
        <w:contextualSpacing/>
        <w:jc w:val="both"/>
        <w:rPr>
          <w:rFonts w:cs="Arial"/>
          <w:color w:val="1F497D" w:themeColor="text2"/>
          <w:sz w:val="22"/>
          <w:szCs w:val="22"/>
        </w:rPr>
      </w:pPr>
      <w:r w:rsidRPr="00924D2E">
        <w:rPr>
          <w:rFonts w:cs="Arial"/>
          <w:color w:val="1F497D" w:themeColor="text2"/>
          <w:sz w:val="22"/>
          <w:szCs w:val="22"/>
        </w:rPr>
        <w:t>Negative changes in friendship and/or personal relationships.</w:t>
      </w:r>
    </w:p>
    <w:p w14:paraId="398939B4" w14:textId="77777777" w:rsidR="004430A2" w:rsidRPr="00924D2E" w:rsidRDefault="004430A2" w:rsidP="004430A2">
      <w:pPr>
        <w:numPr>
          <w:ilvl w:val="0"/>
          <w:numId w:val="45"/>
        </w:numPr>
        <w:contextualSpacing/>
        <w:jc w:val="both"/>
        <w:rPr>
          <w:rFonts w:cs="Arial"/>
          <w:color w:val="1F497D" w:themeColor="text2"/>
          <w:sz w:val="22"/>
          <w:szCs w:val="22"/>
        </w:rPr>
      </w:pPr>
      <w:r w:rsidRPr="00924D2E">
        <w:rPr>
          <w:rFonts w:cs="Arial"/>
          <w:color w:val="1F497D" w:themeColor="text2"/>
          <w:sz w:val="22"/>
          <w:szCs w:val="22"/>
        </w:rPr>
        <w:t xml:space="preserve">Dropping out of School, college or university. </w:t>
      </w:r>
    </w:p>
    <w:p w14:paraId="398939B5" w14:textId="77777777" w:rsidR="004430A2" w:rsidRPr="00924D2E" w:rsidRDefault="004430A2" w:rsidP="004430A2">
      <w:pPr>
        <w:numPr>
          <w:ilvl w:val="0"/>
          <w:numId w:val="45"/>
        </w:numPr>
        <w:contextualSpacing/>
        <w:jc w:val="both"/>
        <w:rPr>
          <w:rFonts w:cs="Arial"/>
          <w:color w:val="1F497D" w:themeColor="text2"/>
          <w:sz w:val="22"/>
          <w:szCs w:val="22"/>
        </w:rPr>
      </w:pPr>
      <w:r w:rsidRPr="00924D2E">
        <w:rPr>
          <w:rFonts w:cs="Arial"/>
          <w:color w:val="1F497D" w:themeColor="text2"/>
          <w:sz w:val="22"/>
          <w:szCs w:val="22"/>
        </w:rPr>
        <w:t>Becoming increasingly secretive around on line viewing habits.</w:t>
      </w:r>
    </w:p>
    <w:p w14:paraId="5EB3C3A3" w14:textId="77777777" w:rsidR="00924D2E" w:rsidRDefault="00924D2E" w:rsidP="004430A2">
      <w:pPr>
        <w:jc w:val="both"/>
        <w:rPr>
          <w:rFonts w:cs="Arial"/>
          <w:color w:val="1F497D" w:themeColor="text2"/>
          <w:sz w:val="22"/>
          <w:szCs w:val="22"/>
        </w:rPr>
      </w:pPr>
    </w:p>
    <w:p w14:paraId="398939B6" w14:textId="08C3E84F" w:rsidR="004430A2" w:rsidRPr="00924D2E" w:rsidRDefault="004430A2" w:rsidP="004430A2">
      <w:pPr>
        <w:jc w:val="both"/>
        <w:rPr>
          <w:rFonts w:cs="Arial"/>
          <w:color w:val="1F497D" w:themeColor="text2"/>
          <w:sz w:val="22"/>
          <w:szCs w:val="22"/>
        </w:rPr>
      </w:pPr>
      <w:r w:rsidRPr="00924D2E">
        <w:rPr>
          <w:rFonts w:cs="Arial"/>
          <w:color w:val="1F497D" w:themeColor="text2"/>
          <w:sz w:val="22"/>
          <w:szCs w:val="22"/>
        </w:rPr>
        <w:t>It should not be assumed that any one of these problems will lead a person to radicalise, but intervention and assistance from immediate family and the community to help with any of these types of issues can be particularly effective in preventing the radicalisation process.</w:t>
      </w:r>
    </w:p>
    <w:p w14:paraId="398939B7" w14:textId="77777777" w:rsidR="004430A2" w:rsidRPr="00924D2E" w:rsidRDefault="004430A2" w:rsidP="004430A2">
      <w:pPr>
        <w:ind w:left="360"/>
        <w:contextualSpacing/>
        <w:jc w:val="both"/>
        <w:rPr>
          <w:rFonts w:cs="Arial"/>
          <w:color w:val="1F497D" w:themeColor="text2"/>
          <w:sz w:val="22"/>
          <w:szCs w:val="22"/>
        </w:rPr>
      </w:pPr>
    </w:p>
    <w:p w14:paraId="398939B8" w14:textId="77777777" w:rsidR="004430A2" w:rsidRPr="00924D2E" w:rsidRDefault="004430A2" w:rsidP="004430A2">
      <w:pPr>
        <w:numPr>
          <w:ilvl w:val="0"/>
          <w:numId w:val="45"/>
        </w:numPr>
        <w:contextualSpacing/>
        <w:jc w:val="both"/>
        <w:rPr>
          <w:rFonts w:cs="Arial"/>
          <w:color w:val="1F497D" w:themeColor="text2"/>
          <w:sz w:val="22"/>
          <w:szCs w:val="22"/>
        </w:rPr>
      </w:pPr>
      <w:r w:rsidRPr="00924D2E">
        <w:rPr>
          <w:rFonts w:cs="Arial"/>
          <w:b/>
          <w:color w:val="1F497D" w:themeColor="text2"/>
          <w:sz w:val="22"/>
          <w:szCs w:val="22"/>
        </w:rPr>
        <w:t>What should I do if I have concerns about someone?</w:t>
      </w:r>
    </w:p>
    <w:p w14:paraId="398939B9" w14:textId="77777777" w:rsidR="004430A2" w:rsidRPr="00924D2E" w:rsidRDefault="004430A2" w:rsidP="004430A2">
      <w:pPr>
        <w:numPr>
          <w:ilvl w:val="0"/>
          <w:numId w:val="48"/>
        </w:numPr>
        <w:contextualSpacing/>
        <w:jc w:val="both"/>
        <w:rPr>
          <w:rFonts w:cs="Arial"/>
          <w:color w:val="1F497D" w:themeColor="text2"/>
          <w:sz w:val="22"/>
          <w:szCs w:val="22"/>
        </w:rPr>
      </w:pPr>
      <w:r w:rsidRPr="00924D2E">
        <w:rPr>
          <w:rFonts w:cs="Arial"/>
          <w:color w:val="1F497D" w:themeColor="text2"/>
          <w:sz w:val="22"/>
          <w:szCs w:val="22"/>
        </w:rPr>
        <w:t>If you have any concerns about an individual, please speak with our Senior Designated Person at The Training Trust. Alternatively, other contact information is listed below.</w:t>
      </w:r>
    </w:p>
    <w:p w14:paraId="398939BA" w14:textId="77777777" w:rsidR="004430A2" w:rsidRPr="00924D2E" w:rsidRDefault="004430A2" w:rsidP="004430A2">
      <w:pPr>
        <w:ind w:left="360"/>
        <w:contextualSpacing/>
        <w:jc w:val="both"/>
        <w:rPr>
          <w:rFonts w:cs="Arial"/>
          <w:color w:val="1F497D" w:themeColor="text2"/>
          <w:sz w:val="22"/>
          <w:szCs w:val="22"/>
        </w:rPr>
      </w:pPr>
    </w:p>
    <w:p w14:paraId="398939BB" w14:textId="77777777" w:rsidR="004430A2" w:rsidRPr="00924D2E" w:rsidRDefault="004430A2" w:rsidP="004430A2">
      <w:pPr>
        <w:rPr>
          <w:rFonts w:cs="Arial"/>
          <w:color w:val="1F497D" w:themeColor="text2"/>
          <w:sz w:val="22"/>
          <w:szCs w:val="22"/>
          <w:u w:val="single"/>
        </w:rPr>
      </w:pPr>
      <w:r w:rsidRPr="00924D2E">
        <w:rPr>
          <w:rFonts w:cs="Arial"/>
          <w:color w:val="1F497D" w:themeColor="text2"/>
          <w:sz w:val="22"/>
          <w:szCs w:val="22"/>
        </w:rPr>
        <w:t xml:space="preserve">Mark Durham (Senior Designated Person): </w:t>
      </w:r>
      <w:hyperlink r:id="rId59" w:history="1">
        <w:r w:rsidRPr="00924D2E">
          <w:rPr>
            <w:rFonts w:cs="Arial"/>
            <w:color w:val="1F497D" w:themeColor="text2"/>
            <w:sz w:val="22"/>
            <w:szCs w:val="22"/>
            <w:u w:val="single"/>
          </w:rPr>
          <w:t>markdurham@trainingtrust.org.uk</w:t>
        </w:r>
      </w:hyperlink>
    </w:p>
    <w:p w14:paraId="398939BC" w14:textId="77777777" w:rsidR="004430A2" w:rsidRPr="00924D2E" w:rsidRDefault="004430A2" w:rsidP="004430A2">
      <w:pPr>
        <w:rPr>
          <w:rFonts w:cs="Arial"/>
          <w:color w:val="1F497D" w:themeColor="text2"/>
          <w:sz w:val="22"/>
          <w:szCs w:val="22"/>
        </w:rPr>
      </w:pPr>
    </w:p>
    <w:p w14:paraId="398939BD" w14:textId="77777777" w:rsidR="004430A2" w:rsidRPr="00924D2E" w:rsidRDefault="004430A2" w:rsidP="004430A2">
      <w:pPr>
        <w:rPr>
          <w:rFonts w:cs="Arial"/>
          <w:color w:val="1F497D" w:themeColor="text2"/>
          <w:sz w:val="22"/>
          <w:szCs w:val="22"/>
        </w:rPr>
      </w:pPr>
      <w:r w:rsidRPr="00924D2E">
        <w:rPr>
          <w:rFonts w:cs="Arial"/>
          <w:color w:val="1F497D" w:themeColor="text2"/>
          <w:sz w:val="22"/>
          <w:szCs w:val="22"/>
        </w:rPr>
        <w:t xml:space="preserve">June Gray (Deputy Designated Person): </w:t>
      </w:r>
    </w:p>
    <w:p w14:paraId="398939BE" w14:textId="77777777" w:rsidR="004430A2" w:rsidRPr="00924D2E" w:rsidRDefault="004430A2" w:rsidP="004430A2">
      <w:pPr>
        <w:rPr>
          <w:rFonts w:cs="Arial"/>
          <w:color w:val="1F497D" w:themeColor="text2"/>
          <w:sz w:val="22"/>
          <w:szCs w:val="22"/>
          <w:u w:val="single"/>
        </w:rPr>
      </w:pPr>
      <w:hyperlink r:id="rId60" w:history="1">
        <w:r w:rsidRPr="00924D2E">
          <w:rPr>
            <w:rFonts w:cs="Arial"/>
            <w:color w:val="1F497D" w:themeColor="text2"/>
            <w:sz w:val="22"/>
            <w:szCs w:val="22"/>
            <w:u w:val="single"/>
          </w:rPr>
          <w:t>junegray@trainingtrust.org.uk</w:t>
        </w:r>
      </w:hyperlink>
    </w:p>
    <w:p w14:paraId="398939BF" w14:textId="77777777" w:rsidR="004430A2" w:rsidRPr="00924D2E" w:rsidRDefault="004430A2" w:rsidP="004430A2">
      <w:pPr>
        <w:rPr>
          <w:rFonts w:cs="Arial"/>
          <w:color w:val="1F497D" w:themeColor="text2"/>
          <w:sz w:val="22"/>
          <w:szCs w:val="22"/>
        </w:rPr>
      </w:pPr>
    </w:p>
    <w:p w14:paraId="0692FED2" w14:textId="77777777" w:rsidR="00924D2E" w:rsidRPr="00924D2E" w:rsidRDefault="00924D2E" w:rsidP="004430A2">
      <w:pPr>
        <w:rPr>
          <w:rFonts w:cs="Arial"/>
          <w:color w:val="1F497D" w:themeColor="text2"/>
          <w:sz w:val="22"/>
          <w:szCs w:val="22"/>
        </w:rPr>
      </w:pPr>
    </w:p>
    <w:p w14:paraId="37CC91CB" w14:textId="77777777" w:rsidR="00924D2E" w:rsidRPr="00924D2E" w:rsidRDefault="00924D2E" w:rsidP="004430A2">
      <w:pPr>
        <w:rPr>
          <w:rFonts w:cs="Arial"/>
          <w:color w:val="1F497D" w:themeColor="text2"/>
          <w:sz w:val="22"/>
          <w:szCs w:val="22"/>
        </w:rPr>
      </w:pPr>
    </w:p>
    <w:p w14:paraId="4B64F867" w14:textId="77777777" w:rsidR="00924D2E" w:rsidRPr="00924D2E" w:rsidRDefault="00924D2E" w:rsidP="004430A2">
      <w:pPr>
        <w:rPr>
          <w:rFonts w:cs="Arial"/>
          <w:color w:val="1F497D" w:themeColor="text2"/>
          <w:sz w:val="22"/>
          <w:szCs w:val="22"/>
        </w:rPr>
      </w:pPr>
    </w:p>
    <w:p w14:paraId="6A8C89ED" w14:textId="77777777" w:rsidR="00924D2E" w:rsidRPr="00924D2E" w:rsidRDefault="00924D2E" w:rsidP="004430A2">
      <w:pPr>
        <w:rPr>
          <w:rFonts w:cs="Arial"/>
          <w:color w:val="1F497D" w:themeColor="text2"/>
          <w:sz w:val="22"/>
          <w:szCs w:val="22"/>
        </w:rPr>
      </w:pPr>
    </w:p>
    <w:p w14:paraId="398939C1" w14:textId="77777777" w:rsidR="004430A2" w:rsidRPr="00924D2E" w:rsidRDefault="004430A2" w:rsidP="004430A2">
      <w:pPr>
        <w:rPr>
          <w:rFonts w:cs="Arial"/>
          <w:color w:val="1F497D" w:themeColor="text2"/>
          <w:sz w:val="22"/>
          <w:szCs w:val="22"/>
        </w:rPr>
      </w:pPr>
    </w:p>
    <w:p w14:paraId="398939C2" w14:textId="77777777" w:rsidR="004430A2" w:rsidRPr="00924D2E" w:rsidRDefault="004430A2" w:rsidP="004430A2">
      <w:pPr>
        <w:rPr>
          <w:rFonts w:cs="Arial"/>
          <w:color w:val="1F497D" w:themeColor="text2"/>
          <w:sz w:val="22"/>
          <w:szCs w:val="22"/>
        </w:rPr>
      </w:pPr>
      <w:r w:rsidRPr="00924D2E">
        <w:rPr>
          <w:rFonts w:cs="Arial"/>
          <w:color w:val="1F497D" w:themeColor="text2"/>
          <w:sz w:val="22"/>
          <w:szCs w:val="22"/>
        </w:rPr>
        <w:t xml:space="preserve">Dedicated Safeguarding email: </w:t>
      </w:r>
      <w:hyperlink r:id="rId61" w:history="1">
        <w:r w:rsidRPr="00924D2E">
          <w:rPr>
            <w:rFonts w:cs="Arial"/>
            <w:color w:val="1F497D" w:themeColor="text2"/>
            <w:sz w:val="22"/>
            <w:szCs w:val="22"/>
          </w:rPr>
          <w:t>safeguarding@trainingtrust.org.uk</w:t>
        </w:r>
      </w:hyperlink>
      <w:r w:rsidRPr="00924D2E">
        <w:rPr>
          <w:rFonts w:cs="Arial"/>
          <w:color w:val="1F497D" w:themeColor="text2"/>
          <w:sz w:val="22"/>
          <w:szCs w:val="22"/>
        </w:rPr>
        <w:t xml:space="preserve"> </w:t>
      </w:r>
    </w:p>
    <w:p w14:paraId="398939C3" w14:textId="77777777" w:rsidR="004430A2" w:rsidRPr="00924D2E" w:rsidRDefault="004430A2" w:rsidP="004430A2">
      <w:pPr>
        <w:rPr>
          <w:rFonts w:cs="Arial"/>
          <w:color w:val="1F497D" w:themeColor="text2"/>
          <w:sz w:val="22"/>
          <w:szCs w:val="22"/>
        </w:rPr>
      </w:pPr>
      <w:r w:rsidRPr="00924D2E">
        <w:rPr>
          <w:rFonts w:cs="Arial"/>
          <w:color w:val="1F497D" w:themeColor="text2"/>
          <w:sz w:val="22"/>
          <w:szCs w:val="22"/>
        </w:rPr>
        <w:t>Dedicated mobile number: 07931 707 394</w:t>
      </w:r>
    </w:p>
    <w:p w14:paraId="398939C4" w14:textId="77777777" w:rsidR="004430A2" w:rsidRPr="00924D2E" w:rsidRDefault="004430A2" w:rsidP="004430A2">
      <w:pPr>
        <w:rPr>
          <w:rFonts w:cs="Arial"/>
          <w:color w:val="1F497D" w:themeColor="text2"/>
          <w:sz w:val="22"/>
          <w:szCs w:val="22"/>
        </w:rPr>
      </w:pPr>
      <w:r w:rsidRPr="00924D2E">
        <w:rPr>
          <w:rFonts w:cs="Arial"/>
          <w:color w:val="1F497D" w:themeColor="text2"/>
          <w:sz w:val="22"/>
          <w:szCs w:val="22"/>
        </w:rPr>
        <w:t>Police (urgent): 999</w:t>
      </w:r>
    </w:p>
    <w:p w14:paraId="398939C5" w14:textId="77777777" w:rsidR="004430A2" w:rsidRPr="00924D2E" w:rsidRDefault="004430A2" w:rsidP="004430A2">
      <w:pPr>
        <w:rPr>
          <w:rFonts w:cs="Arial"/>
          <w:color w:val="1F497D" w:themeColor="text2"/>
          <w:sz w:val="22"/>
          <w:szCs w:val="22"/>
        </w:rPr>
      </w:pPr>
      <w:r w:rsidRPr="00924D2E">
        <w:rPr>
          <w:rFonts w:cs="Arial"/>
          <w:color w:val="1F497D" w:themeColor="text2"/>
          <w:sz w:val="22"/>
          <w:szCs w:val="22"/>
        </w:rPr>
        <w:t>Police (non-urgent): 101</w:t>
      </w:r>
    </w:p>
    <w:p w14:paraId="398939C6" w14:textId="77777777" w:rsidR="004430A2" w:rsidRPr="00924D2E" w:rsidRDefault="004430A2" w:rsidP="004430A2">
      <w:pPr>
        <w:rPr>
          <w:rFonts w:cs="Arial"/>
          <w:color w:val="1F497D" w:themeColor="text2"/>
          <w:sz w:val="22"/>
          <w:szCs w:val="22"/>
        </w:rPr>
      </w:pPr>
      <w:r w:rsidRPr="00924D2E">
        <w:rPr>
          <w:rFonts w:cs="Arial"/>
          <w:color w:val="1F497D" w:themeColor="text2"/>
          <w:sz w:val="22"/>
          <w:szCs w:val="22"/>
        </w:rPr>
        <w:t>Crimestoppers: 0800 555 111</w:t>
      </w:r>
    </w:p>
    <w:p w14:paraId="398939C7" w14:textId="77777777" w:rsidR="004430A2" w:rsidRPr="00924D2E" w:rsidRDefault="004430A2" w:rsidP="004430A2">
      <w:pPr>
        <w:rPr>
          <w:rFonts w:cs="Arial"/>
          <w:color w:val="1F497D" w:themeColor="text2"/>
          <w:sz w:val="22"/>
          <w:szCs w:val="22"/>
        </w:rPr>
      </w:pPr>
      <w:r w:rsidRPr="00924D2E">
        <w:rPr>
          <w:rFonts w:cs="Arial"/>
          <w:color w:val="1F497D" w:themeColor="text2"/>
          <w:sz w:val="22"/>
          <w:szCs w:val="22"/>
        </w:rPr>
        <w:t>Anti-Terrorism Hotline: 0800 789 321</w:t>
      </w:r>
    </w:p>
    <w:p w14:paraId="398939C9" w14:textId="77777777" w:rsidR="004430A2" w:rsidRPr="00924D2E" w:rsidRDefault="004430A2" w:rsidP="004430A2">
      <w:pPr>
        <w:jc w:val="both"/>
        <w:rPr>
          <w:rFonts w:cs="Arial"/>
          <w:b/>
          <w:color w:val="1F497D" w:themeColor="text2"/>
          <w:sz w:val="22"/>
          <w:szCs w:val="22"/>
        </w:rPr>
      </w:pPr>
    </w:p>
    <w:p w14:paraId="398939CA" w14:textId="77777777" w:rsidR="004430A2" w:rsidRPr="00924D2E" w:rsidRDefault="004430A2" w:rsidP="004430A2">
      <w:pPr>
        <w:jc w:val="both"/>
        <w:rPr>
          <w:rFonts w:cs="Arial"/>
          <w:b/>
          <w:color w:val="1F497D" w:themeColor="text2"/>
          <w:sz w:val="22"/>
          <w:szCs w:val="22"/>
        </w:rPr>
      </w:pPr>
    </w:p>
    <w:p w14:paraId="398939CB" w14:textId="77777777" w:rsidR="004430A2" w:rsidRPr="00924D2E" w:rsidRDefault="004430A2" w:rsidP="00924D2E">
      <w:pPr>
        <w:pStyle w:val="ListParagraph"/>
        <w:numPr>
          <w:ilvl w:val="0"/>
          <w:numId w:val="60"/>
        </w:numPr>
        <w:jc w:val="both"/>
        <w:rPr>
          <w:rFonts w:cs="Arial"/>
          <w:b/>
          <w:color w:val="1F497D" w:themeColor="text2"/>
          <w:sz w:val="22"/>
          <w:szCs w:val="22"/>
        </w:rPr>
      </w:pPr>
      <w:r w:rsidRPr="00924D2E">
        <w:rPr>
          <w:rFonts w:cs="Arial"/>
          <w:b/>
          <w:color w:val="1F497D" w:themeColor="text2"/>
          <w:sz w:val="22"/>
          <w:szCs w:val="22"/>
        </w:rPr>
        <w:t>Useful contacts for further Information, Advice and Guidance:</w:t>
      </w:r>
    </w:p>
    <w:p w14:paraId="398939CC" w14:textId="77777777" w:rsidR="004430A2" w:rsidRPr="00924D2E" w:rsidRDefault="004430A2" w:rsidP="004430A2">
      <w:pPr>
        <w:ind w:left="720"/>
        <w:jc w:val="both"/>
        <w:rPr>
          <w:rFonts w:cs="Arial"/>
          <w:b/>
          <w:color w:val="1F497D" w:themeColor="text2"/>
          <w:sz w:val="22"/>
          <w:szCs w:val="22"/>
        </w:rPr>
      </w:pPr>
    </w:p>
    <w:p w14:paraId="398939CD" w14:textId="77777777" w:rsidR="004430A2" w:rsidRPr="00924D2E" w:rsidRDefault="004430A2" w:rsidP="004430A2">
      <w:pPr>
        <w:jc w:val="both"/>
        <w:rPr>
          <w:rFonts w:cs="Arial"/>
          <w:color w:val="1F497D" w:themeColor="text2"/>
          <w:sz w:val="22"/>
          <w:szCs w:val="22"/>
          <w:u w:val="single"/>
        </w:rPr>
      </w:pPr>
      <w:r w:rsidRPr="00924D2E">
        <w:rPr>
          <w:rFonts w:cs="Arial"/>
          <w:color w:val="1F497D" w:themeColor="text2"/>
          <w:sz w:val="22"/>
          <w:szCs w:val="22"/>
          <w:u w:val="single"/>
        </w:rPr>
        <w:t>https://www.gov.uk/search/all?keywords=extremism&amp;order=relevance</w:t>
      </w:r>
      <w:hyperlink r:id="rId62" w:history="1">
        <w:r w:rsidRPr="00924D2E">
          <w:rPr>
            <w:rFonts w:cs="Arial"/>
            <w:color w:val="1F497D" w:themeColor="text2"/>
            <w:sz w:val="22"/>
            <w:szCs w:val="22"/>
            <w:u w:val="single"/>
          </w:rPr>
          <w:t>www.bbc.co.uk</w:t>
        </w:r>
      </w:hyperlink>
    </w:p>
    <w:p w14:paraId="398939CE" w14:textId="77777777" w:rsidR="004430A2" w:rsidRPr="00924D2E" w:rsidRDefault="004430A2" w:rsidP="004430A2">
      <w:pPr>
        <w:jc w:val="both"/>
        <w:rPr>
          <w:rFonts w:cs="Arial"/>
          <w:color w:val="1F497D" w:themeColor="text2"/>
          <w:sz w:val="22"/>
          <w:szCs w:val="22"/>
        </w:rPr>
      </w:pPr>
      <w:hyperlink r:id="rId63" w:history="1">
        <w:r w:rsidRPr="00924D2E">
          <w:rPr>
            <w:rFonts w:cs="Arial"/>
            <w:color w:val="1F497D" w:themeColor="text2"/>
            <w:sz w:val="22"/>
            <w:szCs w:val="22"/>
            <w:u w:val="single"/>
          </w:rPr>
          <w:t>www.safe.met.police.uk</w:t>
        </w:r>
      </w:hyperlink>
    </w:p>
    <w:p w14:paraId="398939CF" w14:textId="77777777" w:rsidR="006C0735" w:rsidRPr="00924D2E" w:rsidRDefault="006C0735" w:rsidP="002840E2">
      <w:pPr>
        <w:pStyle w:val="Heading1"/>
        <w:rPr>
          <w:color w:val="1F497D" w:themeColor="text2"/>
        </w:rPr>
      </w:pPr>
    </w:p>
    <w:p w14:paraId="398939D0" w14:textId="77777777" w:rsidR="00352843" w:rsidRPr="00924D2E" w:rsidRDefault="00352843" w:rsidP="000C1CF5">
      <w:pPr>
        <w:rPr>
          <w:rFonts w:asciiTheme="majorHAnsi" w:eastAsiaTheme="majorEastAsia" w:hAnsiTheme="majorHAnsi" w:cstheme="majorBidi"/>
          <w:color w:val="1F497D" w:themeColor="text2"/>
          <w:sz w:val="32"/>
          <w:szCs w:val="32"/>
        </w:rPr>
      </w:pPr>
    </w:p>
    <w:p w14:paraId="398939D1" w14:textId="77777777" w:rsidR="00352843" w:rsidRPr="00924D2E" w:rsidRDefault="00352843" w:rsidP="00352843">
      <w:pPr>
        <w:rPr>
          <w:color w:val="1F497D" w:themeColor="text2"/>
        </w:rPr>
      </w:pPr>
      <w:r w:rsidRPr="00924D2E">
        <w:rPr>
          <w:color w:val="1F497D" w:themeColor="text2"/>
        </w:rPr>
        <w:br w:type="page"/>
      </w:r>
    </w:p>
    <w:p w14:paraId="47421B36" w14:textId="77777777" w:rsidR="00924D2E" w:rsidRDefault="00924D2E" w:rsidP="00127685">
      <w:pPr>
        <w:pStyle w:val="Heading11"/>
      </w:pPr>
    </w:p>
    <w:p w14:paraId="398939D2" w14:textId="52A962DA" w:rsidR="00127685" w:rsidRDefault="00127685" w:rsidP="00127685">
      <w:pPr>
        <w:pStyle w:val="Heading11"/>
      </w:pPr>
      <w:r>
        <w:t>FAST FACTS</w:t>
      </w:r>
    </w:p>
    <w:tbl>
      <w:tblPr>
        <w:tblStyle w:val="TableGrid"/>
        <w:tblW w:w="6516" w:type="dxa"/>
        <w:shd w:val="clear" w:color="auto" w:fill="B8CCE4" w:themeFill="accent1" w:themeFillTint="66"/>
        <w:tblLook w:val="04A0" w:firstRow="1" w:lastRow="0" w:firstColumn="1" w:lastColumn="0" w:noHBand="0" w:noVBand="1"/>
      </w:tblPr>
      <w:tblGrid>
        <w:gridCol w:w="2943"/>
        <w:gridCol w:w="3573"/>
      </w:tblGrid>
      <w:tr w:rsidR="00127685" w:rsidRPr="008D4A13" w14:paraId="398939D5" w14:textId="77777777" w:rsidTr="00DA1B3E">
        <w:tc>
          <w:tcPr>
            <w:tcW w:w="2943" w:type="dxa"/>
            <w:shd w:val="clear" w:color="auto" w:fill="FF0000"/>
          </w:tcPr>
          <w:p w14:paraId="398939D3" w14:textId="77777777" w:rsidR="00127685" w:rsidRPr="008D4A13" w:rsidRDefault="001976F1" w:rsidP="00DA1B3E">
            <w:pPr>
              <w:pStyle w:val="Heading21"/>
              <w:rPr>
                <w:rFonts w:cs="Arial"/>
                <w:color w:val="FFFFFF" w:themeColor="background1"/>
                <w:sz w:val="22"/>
                <w:szCs w:val="22"/>
              </w:rPr>
            </w:pPr>
            <w:r>
              <w:rPr>
                <w:rFonts w:cs="Arial"/>
                <w:color w:val="FFFFFF" w:themeColor="background1"/>
                <w:sz w:val="22"/>
                <w:szCs w:val="22"/>
              </w:rPr>
              <w:t>Safeguarding: 6</w:t>
            </w:r>
          </w:p>
        </w:tc>
        <w:tc>
          <w:tcPr>
            <w:tcW w:w="3573" w:type="dxa"/>
            <w:shd w:val="clear" w:color="auto" w:fill="FF0000"/>
          </w:tcPr>
          <w:p w14:paraId="398939D4" w14:textId="77777777" w:rsidR="00127685" w:rsidRPr="008D4A13" w:rsidRDefault="00127685" w:rsidP="00DA1B3E">
            <w:pPr>
              <w:pStyle w:val="Heading21"/>
              <w:rPr>
                <w:rFonts w:cs="Arial"/>
                <w:color w:val="FFFFFF" w:themeColor="background1"/>
                <w:sz w:val="22"/>
                <w:szCs w:val="22"/>
              </w:rPr>
            </w:pPr>
            <w:r>
              <w:rPr>
                <w:rFonts w:cs="Arial"/>
                <w:color w:val="FFFFFF" w:themeColor="background1"/>
                <w:sz w:val="22"/>
                <w:szCs w:val="22"/>
              </w:rPr>
              <w:t>PREVENT</w:t>
            </w:r>
          </w:p>
        </w:tc>
      </w:tr>
    </w:tbl>
    <w:p w14:paraId="398939D6" w14:textId="77777777" w:rsidR="00127685" w:rsidRPr="00127685" w:rsidRDefault="00127685" w:rsidP="00127685">
      <w:pPr>
        <w:jc w:val="both"/>
        <w:rPr>
          <w:rFonts w:cs="Arial"/>
        </w:rPr>
      </w:pPr>
    </w:p>
    <w:p w14:paraId="398939D7" w14:textId="77777777" w:rsidR="00127685" w:rsidRPr="00924D2E" w:rsidRDefault="00127685" w:rsidP="00127685">
      <w:pPr>
        <w:pStyle w:val="ListParagraph"/>
        <w:ind w:hanging="720"/>
        <w:jc w:val="both"/>
        <w:rPr>
          <w:rFonts w:cs="Arial"/>
          <w:b/>
          <w:color w:val="1F497D" w:themeColor="text2"/>
          <w:sz w:val="22"/>
          <w:szCs w:val="22"/>
        </w:rPr>
      </w:pPr>
      <w:r w:rsidRPr="00924D2E">
        <w:rPr>
          <w:rFonts w:cs="Arial"/>
          <w:b/>
          <w:color w:val="1F497D" w:themeColor="text2"/>
          <w:sz w:val="22"/>
          <w:szCs w:val="22"/>
        </w:rPr>
        <w:t>What is PREVENT?</w:t>
      </w:r>
    </w:p>
    <w:p w14:paraId="398939D8" w14:textId="77777777" w:rsidR="00127685" w:rsidRPr="00924D2E" w:rsidRDefault="00127685" w:rsidP="00127685">
      <w:pPr>
        <w:pStyle w:val="ListParagraph"/>
        <w:ind w:hanging="720"/>
        <w:jc w:val="both"/>
        <w:rPr>
          <w:rFonts w:cs="Arial"/>
          <w:color w:val="1F497D" w:themeColor="text2"/>
          <w:sz w:val="22"/>
          <w:szCs w:val="22"/>
        </w:rPr>
      </w:pPr>
    </w:p>
    <w:p w14:paraId="398939D9" w14:textId="77777777" w:rsidR="00127685" w:rsidRPr="00924D2E" w:rsidRDefault="00127685" w:rsidP="00127685">
      <w:pPr>
        <w:pStyle w:val="ListParagraph"/>
        <w:ind w:left="0"/>
        <w:jc w:val="both"/>
        <w:rPr>
          <w:rFonts w:cs="Arial"/>
          <w:color w:val="1F497D" w:themeColor="text2"/>
          <w:sz w:val="22"/>
          <w:szCs w:val="22"/>
        </w:rPr>
      </w:pPr>
      <w:r w:rsidRPr="00924D2E">
        <w:rPr>
          <w:rFonts w:cs="Arial"/>
          <w:color w:val="1F497D" w:themeColor="text2"/>
          <w:sz w:val="22"/>
          <w:szCs w:val="22"/>
        </w:rPr>
        <w:t>The office for Security and Counter-Terrorism (OSCT), in the Home Office, works to counter the threat from terrorism. Their work is covered in the government’s counter-terrorism strategy CONTEST which is primarily organised around the following four key principles:</w:t>
      </w:r>
    </w:p>
    <w:p w14:paraId="398939DA" w14:textId="77777777" w:rsidR="00127685" w:rsidRPr="00924D2E" w:rsidRDefault="00127685" w:rsidP="00127685">
      <w:pPr>
        <w:pStyle w:val="ListParagraph"/>
        <w:ind w:left="0"/>
        <w:jc w:val="both"/>
        <w:rPr>
          <w:rFonts w:cs="Arial"/>
          <w:color w:val="1F497D" w:themeColor="text2"/>
          <w:sz w:val="22"/>
          <w:szCs w:val="22"/>
        </w:rPr>
      </w:pPr>
    </w:p>
    <w:p w14:paraId="398939DB" w14:textId="77777777" w:rsidR="00127685" w:rsidRPr="00924D2E" w:rsidRDefault="00127685" w:rsidP="00127685">
      <w:pPr>
        <w:pStyle w:val="ListParagraph"/>
        <w:numPr>
          <w:ilvl w:val="0"/>
          <w:numId w:val="55"/>
        </w:numPr>
        <w:spacing w:after="200" w:line="276" w:lineRule="auto"/>
        <w:jc w:val="both"/>
        <w:rPr>
          <w:rFonts w:cs="Arial"/>
          <w:color w:val="1F497D" w:themeColor="text2"/>
          <w:sz w:val="22"/>
          <w:szCs w:val="22"/>
        </w:rPr>
      </w:pPr>
      <w:r w:rsidRPr="00924D2E">
        <w:rPr>
          <w:rFonts w:cs="Arial"/>
          <w:color w:val="1F497D" w:themeColor="text2"/>
          <w:sz w:val="22"/>
          <w:szCs w:val="22"/>
        </w:rPr>
        <w:t>PURSUE: to stop terrorist attacks and acts of terrorism</w:t>
      </w:r>
    </w:p>
    <w:p w14:paraId="398939DC" w14:textId="77777777" w:rsidR="00127685" w:rsidRPr="00924D2E" w:rsidRDefault="00127685" w:rsidP="008E1717">
      <w:pPr>
        <w:pStyle w:val="ListParagraph"/>
        <w:numPr>
          <w:ilvl w:val="0"/>
          <w:numId w:val="55"/>
        </w:numPr>
        <w:spacing w:after="200" w:line="276" w:lineRule="auto"/>
        <w:rPr>
          <w:rFonts w:cs="Arial"/>
          <w:b/>
          <w:color w:val="1F497D" w:themeColor="text2"/>
          <w:sz w:val="22"/>
          <w:szCs w:val="22"/>
        </w:rPr>
      </w:pPr>
      <w:r w:rsidRPr="00924D2E">
        <w:rPr>
          <w:rFonts w:cs="Arial"/>
          <w:b/>
          <w:color w:val="1F497D" w:themeColor="text2"/>
          <w:sz w:val="22"/>
          <w:szCs w:val="22"/>
        </w:rPr>
        <w:t>PREVENT: to stop people becoming terrorists or supporting terrorism</w:t>
      </w:r>
    </w:p>
    <w:p w14:paraId="398939DD" w14:textId="77777777" w:rsidR="00127685" w:rsidRPr="00924D2E" w:rsidRDefault="00127685" w:rsidP="00127685">
      <w:pPr>
        <w:pStyle w:val="ListParagraph"/>
        <w:numPr>
          <w:ilvl w:val="0"/>
          <w:numId w:val="55"/>
        </w:numPr>
        <w:spacing w:after="200" w:line="276" w:lineRule="auto"/>
        <w:jc w:val="both"/>
        <w:rPr>
          <w:rFonts w:cs="Arial"/>
          <w:color w:val="1F497D" w:themeColor="text2"/>
          <w:sz w:val="22"/>
          <w:szCs w:val="22"/>
        </w:rPr>
      </w:pPr>
      <w:r w:rsidRPr="00924D2E">
        <w:rPr>
          <w:rFonts w:cs="Arial"/>
          <w:color w:val="1F497D" w:themeColor="text2"/>
          <w:sz w:val="22"/>
          <w:szCs w:val="22"/>
        </w:rPr>
        <w:t>PROTECT: to strengthen our protection against a terrorist attack or acts of terrorism</w:t>
      </w:r>
    </w:p>
    <w:p w14:paraId="398939DE" w14:textId="77777777" w:rsidR="00127685" w:rsidRPr="00924D2E" w:rsidRDefault="00127685" w:rsidP="00127685">
      <w:pPr>
        <w:pStyle w:val="ListParagraph"/>
        <w:numPr>
          <w:ilvl w:val="0"/>
          <w:numId w:val="55"/>
        </w:numPr>
        <w:spacing w:after="200" w:line="276" w:lineRule="auto"/>
        <w:jc w:val="both"/>
        <w:rPr>
          <w:rFonts w:cs="Arial"/>
          <w:color w:val="1F497D" w:themeColor="text2"/>
          <w:sz w:val="22"/>
          <w:szCs w:val="22"/>
        </w:rPr>
      </w:pPr>
      <w:r w:rsidRPr="00924D2E">
        <w:rPr>
          <w:rFonts w:cs="Arial"/>
          <w:color w:val="1F497D" w:themeColor="text2"/>
          <w:sz w:val="22"/>
          <w:szCs w:val="22"/>
        </w:rPr>
        <w:t>PREPARE: to mitigate the impact of a terrorist attack or acts of terrorism</w:t>
      </w:r>
    </w:p>
    <w:p w14:paraId="398939DF" w14:textId="77777777" w:rsidR="00127685" w:rsidRPr="00924D2E" w:rsidRDefault="00127685" w:rsidP="00127685">
      <w:pPr>
        <w:pStyle w:val="ListParagraph"/>
        <w:jc w:val="both"/>
        <w:rPr>
          <w:rFonts w:cs="Arial"/>
          <w:color w:val="1F497D" w:themeColor="text2"/>
          <w:sz w:val="22"/>
          <w:szCs w:val="22"/>
        </w:rPr>
      </w:pPr>
    </w:p>
    <w:p w14:paraId="398939E0" w14:textId="77777777" w:rsidR="00127685" w:rsidRPr="00924D2E" w:rsidRDefault="00127685" w:rsidP="00127685">
      <w:pPr>
        <w:pStyle w:val="ListParagraph"/>
        <w:ind w:hanging="720"/>
        <w:jc w:val="both"/>
        <w:rPr>
          <w:rFonts w:cs="Arial"/>
          <w:color w:val="1F497D" w:themeColor="text2"/>
          <w:sz w:val="22"/>
          <w:szCs w:val="22"/>
        </w:rPr>
      </w:pPr>
      <w:r w:rsidRPr="00924D2E">
        <w:rPr>
          <w:rFonts w:cs="Arial"/>
          <w:color w:val="1F497D" w:themeColor="text2"/>
          <w:sz w:val="22"/>
          <w:szCs w:val="22"/>
        </w:rPr>
        <w:t xml:space="preserve">The </w:t>
      </w:r>
      <w:r w:rsidRPr="00924D2E">
        <w:rPr>
          <w:rFonts w:cs="Arial"/>
          <w:b/>
          <w:color w:val="1F497D" w:themeColor="text2"/>
          <w:sz w:val="22"/>
          <w:szCs w:val="22"/>
        </w:rPr>
        <w:t>PREVENT</w:t>
      </w:r>
      <w:r w:rsidRPr="00924D2E">
        <w:rPr>
          <w:rFonts w:cs="Arial"/>
          <w:color w:val="1F497D" w:themeColor="text2"/>
          <w:sz w:val="22"/>
          <w:szCs w:val="22"/>
        </w:rPr>
        <w:t xml:space="preserve"> principle has the following three national objectives:</w:t>
      </w:r>
    </w:p>
    <w:p w14:paraId="398939E1" w14:textId="77777777" w:rsidR="00127685" w:rsidRPr="00924D2E" w:rsidRDefault="00127685" w:rsidP="00127685">
      <w:pPr>
        <w:pStyle w:val="ListParagraph"/>
        <w:ind w:hanging="720"/>
        <w:jc w:val="both"/>
        <w:rPr>
          <w:rFonts w:cs="Arial"/>
          <w:color w:val="1F497D" w:themeColor="text2"/>
          <w:sz w:val="22"/>
          <w:szCs w:val="22"/>
        </w:rPr>
      </w:pPr>
    </w:p>
    <w:p w14:paraId="398939E2" w14:textId="77777777" w:rsidR="00127685" w:rsidRPr="00924D2E" w:rsidRDefault="00127685" w:rsidP="00127685">
      <w:pPr>
        <w:pStyle w:val="ListParagraph"/>
        <w:numPr>
          <w:ilvl w:val="0"/>
          <w:numId w:val="56"/>
        </w:numPr>
        <w:spacing w:after="200" w:line="276" w:lineRule="auto"/>
        <w:jc w:val="both"/>
        <w:rPr>
          <w:rFonts w:cs="Arial"/>
          <w:color w:val="1F497D" w:themeColor="text2"/>
          <w:sz w:val="22"/>
          <w:szCs w:val="22"/>
        </w:rPr>
      </w:pPr>
      <w:r w:rsidRPr="00924D2E">
        <w:rPr>
          <w:rFonts w:cs="Arial"/>
          <w:b/>
          <w:color w:val="1F497D" w:themeColor="text2"/>
          <w:sz w:val="22"/>
          <w:szCs w:val="22"/>
        </w:rPr>
        <w:t xml:space="preserve">Objective 1: </w:t>
      </w:r>
      <w:r w:rsidRPr="00924D2E">
        <w:rPr>
          <w:rFonts w:cs="Arial"/>
          <w:color w:val="1F497D" w:themeColor="text2"/>
          <w:sz w:val="22"/>
          <w:szCs w:val="22"/>
        </w:rPr>
        <w:t>to respond to the ideological challenge of terrorism and the threat we face from those who promote it</w:t>
      </w:r>
    </w:p>
    <w:p w14:paraId="398939E3" w14:textId="77777777" w:rsidR="00127685" w:rsidRPr="00924D2E" w:rsidRDefault="00127685" w:rsidP="00127685">
      <w:pPr>
        <w:pStyle w:val="ListParagraph"/>
        <w:numPr>
          <w:ilvl w:val="0"/>
          <w:numId w:val="56"/>
        </w:numPr>
        <w:spacing w:after="200" w:line="276" w:lineRule="auto"/>
        <w:jc w:val="both"/>
        <w:rPr>
          <w:rFonts w:cs="Arial"/>
          <w:color w:val="1F497D" w:themeColor="text2"/>
          <w:sz w:val="22"/>
          <w:szCs w:val="22"/>
        </w:rPr>
      </w:pPr>
      <w:r w:rsidRPr="00924D2E">
        <w:rPr>
          <w:rFonts w:cs="Arial"/>
          <w:b/>
          <w:color w:val="1F497D" w:themeColor="text2"/>
          <w:sz w:val="22"/>
          <w:szCs w:val="22"/>
        </w:rPr>
        <w:t>Objective 2:</w:t>
      </w:r>
      <w:r w:rsidRPr="00924D2E">
        <w:rPr>
          <w:rFonts w:cs="Arial"/>
          <w:color w:val="1F497D" w:themeColor="text2"/>
          <w:sz w:val="22"/>
          <w:szCs w:val="22"/>
        </w:rPr>
        <w:t xml:space="preserve"> prevent people from being drawn into terrorism and ensure they are given appropriate advice and support</w:t>
      </w:r>
    </w:p>
    <w:p w14:paraId="398939E4" w14:textId="77777777" w:rsidR="00127685" w:rsidRPr="00924D2E" w:rsidRDefault="00127685" w:rsidP="00127685">
      <w:pPr>
        <w:pStyle w:val="ListParagraph"/>
        <w:numPr>
          <w:ilvl w:val="0"/>
          <w:numId w:val="56"/>
        </w:numPr>
        <w:spacing w:after="200" w:line="276" w:lineRule="auto"/>
        <w:jc w:val="both"/>
        <w:rPr>
          <w:rFonts w:cs="Arial"/>
          <w:color w:val="1F497D" w:themeColor="text2"/>
          <w:sz w:val="22"/>
          <w:szCs w:val="22"/>
        </w:rPr>
      </w:pPr>
      <w:r w:rsidRPr="00924D2E">
        <w:rPr>
          <w:rFonts w:cs="Arial"/>
          <w:b/>
          <w:color w:val="1F497D" w:themeColor="text2"/>
          <w:sz w:val="22"/>
          <w:szCs w:val="22"/>
        </w:rPr>
        <w:t>Objective 3:</w:t>
      </w:r>
      <w:r w:rsidRPr="00924D2E">
        <w:rPr>
          <w:rFonts w:cs="Arial"/>
          <w:color w:val="1F497D" w:themeColor="text2"/>
          <w:sz w:val="22"/>
          <w:szCs w:val="22"/>
        </w:rPr>
        <w:t xml:space="preserve"> work with sectors and institutions where there are risks of radicalisation which we need to address</w:t>
      </w:r>
    </w:p>
    <w:p w14:paraId="398939E5" w14:textId="77777777" w:rsidR="00127685" w:rsidRPr="00924D2E" w:rsidRDefault="00127685" w:rsidP="00127685">
      <w:pPr>
        <w:ind w:left="360"/>
        <w:jc w:val="both"/>
        <w:rPr>
          <w:rFonts w:cs="Arial"/>
          <w:b/>
          <w:color w:val="1F497D" w:themeColor="text2"/>
          <w:sz w:val="22"/>
          <w:szCs w:val="22"/>
        </w:rPr>
      </w:pPr>
      <w:r w:rsidRPr="00924D2E">
        <w:rPr>
          <w:rFonts w:cs="Arial"/>
          <w:b/>
          <w:color w:val="1F497D" w:themeColor="text2"/>
          <w:sz w:val="22"/>
          <w:szCs w:val="22"/>
        </w:rPr>
        <w:t>The Training Trust’s contribution to PREVENT</w:t>
      </w:r>
    </w:p>
    <w:p w14:paraId="398939E6" w14:textId="77777777" w:rsidR="00127685" w:rsidRPr="00924D2E" w:rsidRDefault="00127685" w:rsidP="00127685">
      <w:pPr>
        <w:ind w:left="360"/>
        <w:jc w:val="both"/>
        <w:rPr>
          <w:rFonts w:cs="Arial"/>
          <w:color w:val="1F497D" w:themeColor="text2"/>
          <w:sz w:val="22"/>
          <w:szCs w:val="22"/>
        </w:rPr>
      </w:pPr>
      <w:r w:rsidRPr="00924D2E">
        <w:rPr>
          <w:rFonts w:cs="Arial"/>
          <w:color w:val="1F497D" w:themeColor="text2"/>
          <w:sz w:val="22"/>
          <w:szCs w:val="22"/>
        </w:rPr>
        <w:t xml:space="preserve">The Training Trust has a responsibility to protect young people and vulnerable adults deemed to be at risk of any harm under the </w:t>
      </w:r>
      <w:r w:rsidRPr="00924D2E">
        <w:rPr>
          <w:rFonts w:cs="Arial"/>
          <w:b/>
          <w:color w:val="1F497D" w:themeColor="text2"/>
          <w:sz w:val="22"/>
          <w:szCs w:val="22"/>
        </w:rPr>
        <w:t>Safeguarding agenda</w:t>
      </w:r>
      <w:r w:rsidRPr="00924D2E">
        <w:rPr>
          <w:rFonts w:cs="Arial"/>
          <w:color w:val="1F497D" w:themeColor="text2"/>
          <w:sz w:val="22"/>
          <w:szCs w:val="22"/>
        </w:rPr>
        <w:t>. This is extended to all those who may be vulnerable to radicalisation.</w:t>
      </w:r>
    </w:p>
    <w:p w14:paraId="398939E7" w14:textId="77777777" w:rsidR="00127685" w:rsidRPr="00924D2E" w:rsidRDefault="00127685" w:rsidP="00127685">
      <w:pPr>
        <w:ind w:left="360"/>
        <w:jc w:val="both"/>
        <w:rPr>
          <w:rFonts w:cs="Arial"/>
          <w:color w:val="1F497D" w:themeColor="text2"/>
          <w:sz w:val="22"/>
          <w:szCs w:val="22"/>
        </w:rPr>
      </w:pPr>
      <w:r w:rsidRPr="00924D2E">
        <w:rPr>
          <w:rFonts w:cs="Arial"/>
          <w:color w:val="1F497D" w:themeColor="text2"/>
          <w:sz w:val="22"/>
          <w:szCs w:val="22"/>
        </w:rPr>
        <w:t xml:space="preserve"> </w:t>
      </w:r>
    </w:p>
    <w:p w14:paraId="398939E8" w14:textId="77777777" w:rsidR="00127685" w:rsidRPr="00127685" w:rsidRDefault="00127685" w:rsidP="00127685">
      <w:pPr>
        <w:jc w:val="both"/>
        <w:rPr>
          <w:rFonts w:cs="Arial"/>
          <w:sz w:val="22"/>
          <w:szCs w:val="22"/>
        </w:rPr>
      </w:pPr>
    </w:p>
    <w:p w14:paraId="398939E9" w14:textId="77777777" w:rsidR="00127685" w:rsidRPr="00127685" w:rsidRDefault="00127685" w:rsidP="00127685">
      <w:pPr>
        <w:jc w:val="both"/>
        <w:rPr>
          <w:rFonts w:cs="Arial"/>
          <w:sz w:val="22"/>
          <w:szCs w:val="22"/>
        </w:rPr>
      </w:pPr>
    </w:p>
    <w:p w14:paraId="398939EA" w14:textId="77777777" w:rsidR="00127685" w:rsidRDefault="00127685" w:rsidP="00127685">
      <w:pPr>
        <w:jc w:val="both"/>
        <w:rPr>
          <w:rFonts w:cs="Arial"/>
          <w:sz w:val="22"/>
          <w:szCs w:val="22"/>
        </w:rPr>
      </w:pPr>
    </w:p>
    <w:p w14:paraId="398939EB" w14:textId="77777777" w:rsidR="00127685" w:rsidRPr="00924D2E" w:rsidRDefault="00127685" w:rsidP="00127685">
      <w:pPr>
        <w:jc w:val="both"/>
        <w:rPr>
          <w:rFonts w:cs="Arial"/>
          <w:color w:val="1F497D" w:themeColor="text2"/>
          <w:sz w:val="22"/>
          <w:szCs w:val="22"/>
        </w:rPr>
      </w:pPr>
    </w:p>
    <w:p w14:paraId="398939EC" w14:textId="77777777" w:rsidR="00127685" w:rsidRPr="00924D2E" w:rsidRDefault="00127685" w:rsidP="00127685">
      <w:pPr>
        <w:ind w:left="360"/>
        <w:jc w:val="center"/>
        <w:rPr>
          <w:rFonts w:cs="Arial"/>
          <w:b/>
          <w:color w:val="1F497D" w:themeColor="text2"/>
          <w:sz w:val="22"/>
          <w:szCs w:val="22"/>
        </w:rPr>
      </w:pPr>
      <w:r w:rsidRPr="00924D2E">
        <w:rPr>
          <w:rFonts w:cs="Arial"/>
          <w:b/>
          <w:color w:val="1F497D" w:themeColor="text2"/>
          <w:sz w:val="22"/>
          <w:szCs w:val="22"/>
        </w:rPr>
        <w:t>SAFEGUARDING INFORMATION</w:t>
      </w:r>
    </w:p>
    <w:p w14:paraId="398939ED" w14:textId="77777777" w:rsidR="00127685" w:rsidRPr="00924D2E" w:rsidRDefault="00127685" w:rsidP="00127685">
      <w:pPr>
        <w:ind w:left="360"/>
        <w:jc w:val="center"/>
        <w:rPr>
          <w:rFonts w:cs="Arial"/>
          <w:b/>
          <w:color w:val="1F497D" w:themeColor="text2"/>
          <w:sz w:val="22"/>
          <w:szCs w:val="22"/>
        </w:rPr>
      </w:pPr>
    </w:p>
    <w:p w14:paraId="398939EE" w14:textId="77777777" w:rsidR="00127685" w:rsidRPr="00924D2E" w:rsidRDefault="00127685" w:rsidP="00127685">
      <w:pPr>
        <w:ind w:left="360"/>
        <w:jc w:val="center"/>
        <w:rPr>
          <w:rFonts w:cs="Arial"/>
          <w:b/>
          <w:color w:val="1F497D" w:themeColor="text2"/>
          <w:sz w:val="22"/>
          <w:szCs w:val="22"/>
        </w:rPr>
      </w:pPr>
      <w:r w:rsidRPr="00924D2E">
        <w:rPr>
          <w:rFonts w:cs="Arial"/>
          <w:b/>
          <w:color w:val="1F497D" w:themeColor="text2"/>
          <w:sz w:val="22"/>
          <w:szCs w:val="22"/>
        </w:rPr>
        <w:t>Confidential Help Line: 07931 707 394</w:t>
      </w:r>
    </w:p>
    <w:p w14:paraId="398939EF" w14:textId="77777777" w:rsidR="00127685" w:rsidRPr="00924D2E" w:rsidRDefault="00127685" w:rsidP="00127685">
      <w:pPr>
        <w:ind w:left="360"/>
        <w:jc w:val="center"/>
        <w:rPr>
          <w:rFonts w:cs="Arial"/>
          <w:b/>
          <w:color w:val="1F497D" w:themeColor="text2"/>
          <w:sz w:val="22"/>
          <w:szCs w:val="22"/>
        </w:rPr>
      </w:pPr>
    </w:p>
    <w:p w14:paraId="398939F0" w14:textId="77777777" w:rsidR="00127685" w:rsidRPr="00924D2E" w:rsidRDefault="00127685" w:rsidP="00127685">
      <w:pPr>
        <w:ind w:left="360"/>
        <w:jc w:val="center"/>
        <w:rPr>
          <w:rFonts w:cs="Arial"/>
          <w:b/>
          <w:color w:val="1F497D" w:themeColor="text2"/>
          <w:sz w:val="22"/>
          <w:szCs w:val="22"/>
        </w:rPr>
      </w:pPr>
      <w:r w:rsidRPr="00924D2E">
        <w:rPr>
          <w:rFonts w:cs="Arial"/>
          <w:b/>
          <w:color w:val="1F497D" w:themeColor="text2"/>
          <w:sz w:val="22"/>
          <w:szCs w:val="22"/>
        </w:rPr>
        <w:t xml:space="preserve">Confidential Email: </w:t>
      </w:r>
      <w:hyperlink r:id="rId64" w:history="1">
        <w:r w:rsidRPr="00924D2E">
          <w:rPr>
            <w:rStyle w:val="Hyperlink"/>
            <w:rFonts w:cs="Arial"/>
            <w:b/>
            <w:color w:val="1F497D" w:themeColor="text2"/>
            <w:sz w:val="22"/>
            <w:szCs w:val="22"/>
          </w:rPr>
          <w:t>safeguarding@trainingtrust.org.uk</w:t>
        </w:r>
      </w:hyperlink>
    </w:p>
    <w:p w14:paraId="398939F1" w14:textId="77777777" w:rsidR="00127685" w:rsidRPr="00924D2E" w:rsidRDefault="00127685" w:rsidP="00127685">
      <w:pPr>
        <w:ind w:left="360"/>
        <w:jc w:val="center"/>
        <w:rPr>
          <w:rFonts w:cs="Arial"/>
          <w:b/>
          <w:color w:val="1F497D" w:themeColor="text2"/>
          <w:sz w:val="22"/>
          <w:szCs w:val="22"/>
        </w:rPr>
      </w:pPr>
    </w:p>
    <w:p w14:paraId="398939F2" w14:textId="77777777" w:rsidR="00127685" w:rsidRPr="00924D2E" w:rsidRDefault="00127685" w:rsidP="00127685">
      <w:pPr>
        <w:ind w:left="360"/>
        <w:jc w:val="center"/>
        <w:rPr>
          <w:rFonts w:cs="Arial"/>
          <w:b/>
          <w:color w:val="1F497D" w:themeColor="text2"/>
          <w:sz w:val="22"/>
          <w:szCs w:val="22"/>
        </w:rPr>
      </w:pPr>
      <w:r w:rsidRPr="00924D2E">
        <w:rPr>
          <w:rFonts w:cs="Arial"/>
          <w:b/>
          <w:color w:val="1F497D" w:themeColor="text2"/>
          <w:sz w:val="22"/>
          <w:szCs w:val="22"/>
        </w:rPr>
        <w:t>Senior Designated Person: Mark Durham</w:t>
      </w:r>
    </w:p>
    <w:p w14:paraId="398939F3" w14:textId="77777777" w:rsidR="00127685" w:rsidRPr="00924D2E" w:rsidRDefault="00127685" w:rsidP="00127685">
      <w:pPr>
        <w:ind w:left="360"/>
        <w:jc w:val="center"/>
        <w:rPr>
          <w:rFonts w:cs="Arial"/>
          <w:b/>
          <w:color w:val="1F497D" w:themeColor="text2"/>
          <w:sz w:val="22"/>
          <w:szCs w:val="22"/>
        </w:rPr>
      </w:pPr>
    </w:p>
    <w:p w14:paraId="398939F4" w14:textId="77777777" w:rsidR="0008198C" w:rsidRPr="00924D2E" w:rsidRDefault="00127685" w:rsidP="00127685">
      <w:pPr>
        <w:ind w:left="360"/>
        <w:jc w:val="center"/>
        <w:rPr>
          <w:rFonts w:cs="Arial"/>
          <w:b/>
          <w:color w:val="1F497D" w:themeColor="text2"/>
          <w:sz w:val="22"/>
          <w:szCs w:val="22"/>
        </w:rPr>
      </w:pPr>
      <w:r w:rsidRPr="00924D2E">
        <w:rPr>
          <w:rFonts w:cs="Arial"/>
          <w:b/>
          <w:color w:val="1F497D" w:themeColor="text2"/>
          <w:sz w:val="22"/>
          <w:szCs w:val="22"/>
        </w:rPr>
        <w:t>Deputy Designated Person: June Gray</w:t>
      </w:r>
    </w:p>
    <w:p w14:paraId="398939F8" w14:textId="77777777" w:rsidR="00127685" w:rsidRPr="00924D2E" w:rsidRDefault="00127685" w:rsidP="00127685">
      <w:pPr>
        <w:ind w:left="360"/>
        <w:jc w:val="center"/>
        <w:rPr>
          <w:rFonts w:cs="Arial"/>
          <w:color w:val="1F497D" w:themeColor="text2"/>
          <w:sz w:val="22"/>
          <w:szCs w:val="22"/>
        </w:rPr>
      </w:pPr>
    </w:p>
    <w:p w14:paraId="398939F9" w14:textId="77777777" w:rsidR="00127685" w:rsidRPr="00127685" w:rsidRDefault="00127685" w:rsidP="00127685">
      <w:pPr>
        <w:ind w:left="360"/>
        <w:jc w:val="center"/>
        <w:rPr>
          <w:rFonts w:cs="Arial"/>
          <w:b/>
          <w:color w:val="FFFFFF" w:themeColor="background1"/>
          <w:sz w:val="22"/>
          <w:szCs w:val="22"/>
        </w:rPr>
      </w:pPr>
      <w:r w:rsidRPr="00127685">
        <w:rPr>
          <w:rFonts w:cs="Arial"/>
          <w:b/>
          <w:color w:val="FFFFFF" w:themeColor="background1"/>
          <w:sz w:val="22"/>
          <w:szCs w:val="22"/>
          <w:highlight w:val="blue"/>
        </w:rPr>
        <w:t>Useful Contact Telephone Numbers</w:t>
      </w:r>
    </w:p>
    <w:p w14:paraId="398939FA" w14:textId="77777777" w:rsidR="00127685" w:rsidRPr="00924D2E" w:rsidRDefault="00127685" w:rsidP="00127685">
      <w:pPr>
        <w:ind w:left="360"/>
        <w:jc w:val="center"/>
        <w:rPr>
          <w:rFonts w:cs="Arial"/>
          <w:b/>
          <w:color w:val="1F497D" w:themeColor="text2"/>
          <w:sz w:val="22"/>
          <w:szCs w:val="22"/>
        </w:rPr>
      </w:pPr>
    </w:p>
    <w:p w14:paraId="398939FB" w14:textId="77777777" w:rsidR="00127685" w:rsidRPr="00924D2E" w:rsidRDefault="00127685" w:rsidP="00127685">
      <w:pPr>
        <w:ind w:left="360"/>
        <w:jc w:val="center"/>
        <w:rPr>
          <w:rFonts w:cs="Arial"/>
          <w:b/>
          <w:color w:val="1F497D" w:themeColor="text2"/>
          <w:sz w:val="22"/>
          <w:szCs w:val="22"/>
        </w:rPr>
      </w:pPr>
      <w:r w:rsidRPr="00924D2E">
        <w:rPr>
          <w:rFonts w:cs="Arial"/>
          <w:b/>
          <w:color w:val="1F497D" w:themeColor="text2"/>
          <w:sz w:val="22"/>
          <w:szCs w:val="22"/>
        </w:rPr>
        <w:t>Childline: 0800 1111</w:t>
      </w:r>
    </w:p>
    <w:p w14:paraId="398939FC" w14:textId="77777777" w:rsidR="00127685" w:rsidRPr="00924D2E" w:rsidRDefault="00127685" w:rsidP="00127685">
      <w:pPr>
        <w:ind w:left="360"/>
        <w:jc w:val="center"/>
        <w:rPr>
          <w:rFonts w:cs="Arial"/>
          <w:b/>
          <w:color w:val="1F497D" w:themeColor="text2"/>
          <w:sz w:val="22"/>
          <w:szCs w:val="22"/>
        </w:rPr>
      </w:pPr>
    </w:p>
    <w:p w14:paraId="398939FD" w14:textId="77777777" w:rsidR="00127685" w:rsidRPr="00924D2E" w:rsidRDefault="00127685" w:rsidP="00127685">
      <w:pPr>
        <w:ind w:left="360"/>
        <w:jc w:val="center"/>
        <w:rPr>
          <w:rFonts w:cs="Arial"/>
          <w:b/>
          <w:color w:val="1F497D" w:themeColor="text2"/>
          <w:sz w:val="22"/>
          <w:szCs w:val="22"/>
        </w:rPr>
      </w:pPr>
      <w:r w:rsidRPr="00924D2E">
        <w:rPr>
          <w:rFonts w:cs="Arial"/>
          <w:b/>
          <w:color w:val="1F497D" w:themeColor="text2"/>
          <w:sz w:val="22"/>
          <w:szCs w:val="22"/>
        </w:rPr>
        <w:t>Samaritans: 08457 90 90 90</w:t>
      </w:r>
    </w:p>
    <w:p w14:paraId="398939FE" w14:textId="77777777" w:rsidR="00127685" w:rsidRPr="00127685" w:rsidRDefault="00127685" w:rsidP="00127685">
      <w:pPr>
        <w:ind w:left="360"/>
        <w:jc w:val="center"/>
        <w:rPr>
          <w:rFonts w:cs="Arial"/>
          <w:b/>
          <w:sz w:val="22"/>
          <w:szCs w:val="22"/>
        </w:rPr>
      </w:pPr>
    </w:p>
    <w:p w14:paraId="398939FF" w14:textId="77777777" w:rsidR="00127685" w:rsidRPr="00127685" w:rsidRDefault="00127685" w:rsidP="00127685">
      <w:pPr>
        <w:ind w:left="360"/>
        <w:jc w:val="center"/>
        <w:rPr>
          <w:rFonts w:cs="Arial"/>
          <w:b/>
          <w:color w:val="FFFFFF" w:themeColor="background1"/>
          <w:sz w:val="22"/>
          <w:szCs w:val="22"/>
        </w:rPr>
      </w:pPr>
      <w:r w:rsidRPr="00127685">
        <w:rPr>
          <w:rFonts w:cs="Arial"/>
          <w:b/>
          <w:color w:val="FFFFFF" w:themeColor="background1"/>
          <w:sz w:val="22"/>
          <w:szCs w:val="22"/>
          <w:highlight w:val="blue"/>
        </w:rPr>
        <w:t>Child Protection Teams: 9.00 a.m-5.00 p.m.</w:t>
      </w:r>
    </w:p>
    <w:p w14:paraId="39893A00" w14:textId="77777777" w:rsidR="00127685" w:rsidRPr="00127685" w:rsidRDefault="00127685" w:rsidP="00127685">
      <w:pPr>
        <w:ind w:left="360"/>
        <w:jc w:val="center"/>
        <w:rPr>
          <w:rFonts w:cs="Arial"/>
          <w:b/>
          <w:color w:val="FFFFFF" w:themeColor="background1"/>
          <w:sz w:val="22"/>
          <w:szCs w:val="22"/>
        </w:rPr>
      </w:pPr>
    </w:p>
    <w:p w14:paraId="39893A01" w14:textId="77777777" w:rsidR="00127685" w:rsidRPr="00924D2E" w:rsidRDefault="00127685" w:rsidP="00127685">
      <w:pPr>
        <w:ind w:left="360"/>
        <w:jc w:val="center"/>
        <w:rPr>
          <w:rFonts w:cs="Arial"/>
          <w:b/>
          <w:color w:val="1F497D" w:themeColor="text2"/>
          <w:sz w:val="22"/>
          <w:szCs w:val="22"/>
        </w:rPr>
      </w:pPr>
      <w:r w:rsidRPr="00924D2E">
        <w:rPr>
          <w:rFonts w:cs="Arial"/>
          <w:b/>
          <w:color w:val="1F497D" w:themeColor="text2"/>
          <w:sz w:val="22"/>
          <w:szCs w:val="22"/>
        </w:rPr>
        <w:t>Redbridge: 020 8708 3885</w:t>
      </w:r>
    </w:p>
    <w:p w14:paraId="39893A02" w14:textId="77777777" w:rsidR="00127685" w:rsidRPr="00924D2E" w:rsidRDefault="00127685" w:rsidP="00127685">
      <w:pPr>
        <w:ind w:left="360"/>
        <w:jc w:val="center"/>
        <w:rPr>
          <w:rFonts w:cs="Arial"/>
          <w:b/>
          <w:color w:val="1F497D" w:themeColor="text2"/>
          <w:sz w:val="22"/>
          <w:szCs w:val="22"/>
        </w:rPr>
      </w:pPr>
    </w:p>
    <w:p w14:paraId="39893A03" w14:textId="77777777" w:rsidR="00127685" w:rsidRPr="00924D2E" w:rsidRDefault="00127685" w:rsidP="00127685">
      <w:pPr>
        <w:ind w:left="360"/>
        <w:jc w:val="center"/>
        <w:rPr>
          <w:rFonts w:cs="Arial"/>
          <w:b/>
          <w:color w:val="1F497D" w:themeColor="text2"/>
          <w:sz w:val="22"/>
          <w:szCs w:val="22"/>
        </w:rPr>
      </w:pPr>
      <w:r w:rsidRPr="00924D2E">
        <w:rPr>
          <w:rFonts w:cs="Arial"/>
          <w:b/>
          <w:color w:val="1F497D" w:themeColor="text2"/>
          <w:sz w:val="22"/>
          <w:szCs w:val="22"/>
        </w:rPr>
        <w:t>Waltham Forest: 020 8496 2310</w:t>
      </w:r>
    </w:p>
    <w:p w14:paraId="39893A04" w14:textId="77777777" w:rsidR="00127685" w:rsidRPr="00924D2E" w:rsidRDefault="00127685" w:rsidP="00127685">
      <w:pPr>
        <w:ind w:left="360"/>
        <w:jc w:val="center"/>
        <w:rPr>
          <w:rFonts w:cs="Arial"/>
          <w:b/>
          <w:color w:val="1F497D" w:themeColor="text2"/>
          <w:sz w:val="22"/>
          <w:szCs w:val="22"/>
        </w:rPr>
      </w:pPr>
    </w:p>
    <w:p w14:paraId="39893A05" w14:textId="77777777" w:rsidR="00127685" w:rsidRPr="00924D2E" w:rsidRDefault="00127685" w:rsidP="00127685">
      <w:pPr>
        <w:ind w:left="360"/>
        <w:jc w:val="center"/>
        <w:rPr>
          <w:rFonts w:cs="Arial"/>
          <w:b/>
          <w:color w:val="1F497D" w:themeColor="text2"/>
          <w:sz w:val="22"/>
          <w:szCs w:val="22"/>
        </w:rPr>
      </w:pPr>
      <w:r w:rsidRPr="00924D2E">
        <w:rPr>
          <w:rFonts w:cs="Arial"/>
          <w:b/>
          <w:color w:val="1F497D" w:themeColor="text2"/>
          <w:sz w:val="22"/>
          <w:szCs w:val="22"/>
        </w:rPr>
        <w:t>Newham: 020 3373 4600</w:t>
      </w:r>
    </w:p>
    <w:p w14:paraId="39893A06" w14:textId="77777777" w:rsidR="00127685" w:rsidRPr="00924D2E" w:rsidRDefault="00127685" w:rsidP="00127685">
      <w:pPr>
        <w:ind w:left="360"/>
        <w:jc w:val="center"/>
        <w:rPr>
          <w:rFonts w:cs="Arial"/>
          <w:b/>
          <w:color w:val="1F497D" w:themeColor="text2"/>
          <w:sz w:val="22"/>
          <w:szCs w:val="22"/>
        </w:rPr>
      </w:pPr>
    </w:p>
    <w:p w14:paraId="39893A07" w14:textId="77777777" w:rsidR="00127685" w:rsidRPr="00924D2E" w:rsidRDefault="00127685" w:rsidP="00127685">
      <w:pPr>
        <w:ind w:left="360"/>
        <w:jc w:val="center"/>
        <w:rPr>
          <w:rFonts w:cs="Arial"/>
          <w:b/>
          <w:color w:val="1F497D" w:themeColor="text2"/>
          <w:sz w:val="22"/>
          <w:szCs w:val="22"/>
        </w:rPr>
      </w:pPr>
      <w:r w:rsidRPr="00924D2E">
        <w:rPr>
          <w:rFonts w:cs="Arial"/>
          <w:b/>
          <w:color w:val="1F497D" w:themeColor="text2"/>
          <w:sz w:val="22"/>
          <w:szCs w:val="22"/>
        </w:rPr>
        <w:t>Barking &amp; Dagenham: 020 8227 2265</w:t>
      </w:r>
    </w:p>
    <w:p w14:paraId="39893A08" w14:textId="77777777" w:rsidR="00127685" w:rsidRPr="00127685" w:rsidRDefault="00127685" w:rsidP="00127685">
      <w:pPr>
        <w:ind w:left="360"/>
        <w:jc w:val="center"/>
        <w:rPr>
          <w:rFonts w:cs="Arial"/>
          <w:b/>
          <w:sz w:val="22"/>
          <w:szCs w:val="22"/>
        </w:rPr>
      </w:pPr>
    </w:p>
    <w:p w14:paraId="39893A09" w14:textId="77777777" w:rsidR="00127685" w:rsidRPr="00127685" w:rsidRDefault="00127685" w:rsidP="00127685">
      <w:pPr>
        <w:ind w:left="360"/>
        <w:jc w:val="center"/>
        <w:rPr>
          <w:rFonts w:cs="Arial"/>
          <w:b/>
          <w:color w:val="FFFFFF" w:themeColor="background1"/>
          <w:sz w:val="22"/>
          <w:szCs w:val="22"/>
        </w:rPr>
      </w:pPr>
      <w:r w:rsidRPr="00127685">
        <w:rPr>
          <w:rFonts w:cs="Arial"/>
          <w:b/>
          <w:color w:val="FFFFFF" w:themeColor="background1"/>
          <w:sz w:val="22"/>
          <w:szCs w:val="22"/>
          <w:highlight w:val="blue"/>
        </w:rPr>
        <w:t>Child Protection Teams : after 5.00 p.m.</w:t>
      </w:r>
    </w:p>
    <w:p w14:paraId="39893A0A" w14:textId="77777777" w:rsidR="00127685" w:rsidRPr="00127685" w:rsidRDefault="00127685" w:rsidP="00127685">
      <w:pPr>
        <w:ind w:left="360"/>
        <w:jc w:val="center"/>
        <w:rPr>
          <w:rFonts w:cs="Arial"/>
          <w:b/>
          <w:color w:val="FFFFFF" w:themeColor="background1"/>
          <w:sz w:val="22"/>
          <w:szCs w:val="22"/>
        </w:rPr>
      </w:pPr>
    </w:p>
    <w:p w14:paraId="39893A0B" w14:textId="77777777" w:rsidR="00127685" w:rsidRPr="00924D2E" w:rsidRDefault="00127685" w:rsidP="00127685">
      <w:pPr>
        <w:ind w:left="360"/>
        <w:jc w:val="center"/>
        <w:rPr>
          <w:rFonts w:cs="Arial"/>
          <w:b/>
          <w:color w:val="1F497D" w:themeColor="text2"/>
          <w:sz w:val="22"/>
          <w:szCs w:val="22"/>
        </w:rPr>
      </w:pPr>
      <w:r w:rsidRPr="00924D2E">
        <w:rPr>
          <w:rFonts w:cs="Arial"/>
          <w:b/>
          <w:color w:val="1F497D" w:themeColor="text2"/>
          <w:sz w:val="22"/>
          <w:szCs w:val="22"/>
        </w:rPr>
        <w:t>Redbridge: 020 8708 5825</w:t>
      </w:r>
    </w:p>
    <w:p w14:paraId="39893A0C" w14:textId="77777777" w:rsidR="00127685" w:rsidRPr="00924D2E" w:rsidRDefault="00127685" w:rsidP="00127685">
      <w:pPr>
        <w:ind w:left="360"/>
        <w:jc w:val="center"/>
        <w:rPr>
          <w:rFonts w:cs="Arial"/>
          <w:b/>
          <w:color w:val="1F497D" w:themeColor="text2"/>
          <w:sz w:val="22"/>
          <w:szCs w:val="22"/>
        </w:rPr>
      </w:pPr>
    </w:p>
    <w:p w14:paraId="39893A0D" w14:textId="77777777" w:rsidR="00127685" w:rsidRPr="00924D2E" w:rsidRDefault="00127685" w:rsidP="00127685">
      <w:pPr>
        <w:ind w:left="360"/>
        <w:jc w:val="center"/>
        <w:rPr>
          <w:rFonts w:cs="Arial"/>
          <w:b/>
          <w:color w:val="1F497D" w:themeColor="text2"/>
          <w:sz w:val="22"/>
          <w:szCs w:val="22"/>
        </w:rPr>
      </w:pPr>
      <w:r w:rsidRPr="00924D2E">
        <w:rPr>
          <w:rFonts w:cs="Arial"/>
          <w:b/>
          <w:color w:val="1F497D" w:themeColor="text2"/>
          <w:sz w:val="22"/>
          <w:szCs w:val="22"/>
        </w:rPr>
        <w:t>Waltham Forest: 020 8496 3000</w:t>
      </w:r>
    </w:p>
    <w:p w14:paraId="39893A0E" w14:textId="77777777" w:rsidR="00127685" w:rsidRPr="00924D2E" w:rsidRDefault="00127685" w:rsidP="00127685">
      <w:pPr>
        <w:ind w:left="360"/>
        <w:jc w:val="center"/>
        <w:rPr>
          <w:rFonts w:cs="Arial"/>
          <w:b/>
          <w:color w:val="1F497D" w:themeColor="text2"/>
          <w:sz w:val="22"/>
          <w:szCs w:val="22"/>
        </w:rPr>
      </w:pPr>
    </w:p>
    <w:p w14:paraId="39893A0F" w14:textId="77777777" w:rsidR="00127685" w:rsidRPr="00924D2E" w:rsidRDefault="00127685" w:rsidP="00127685">
      <w:pPr>
        <w:ind w:left="360"/>
        <w:jc w:val="center"/>
        <w:rPr>
          <w:rFonts w:cs="Arial"/>
          <w:b/>
          <w:color w:val="1F497D" w:themeColor="text2"/>
          <w:sz w:val="22"/>
          <w:szCs w:val="22"/>
        </w:rPr>
      </w:pPr>
      <w:r w:rsidRPr="00924D2E">
        <w:rPr>
          <w:rFonts w:cs="Arial"/>
          <w:b/>
          <w:color w:val="1F497D" w:themeColor="text2"/>
          <w:sz w:val="22"/>
          <w:szCs w:val="22"/>
        </w:rPr>
        <w:t>Newham: 020 8552 9587</w:t>
      </w:r>
    </w:p>
    <w:p w14:paraId="39893A10" w14:textId="77777777" w:rsidR="00127685" w:rsidRPr="00924D2E" w:rsidRDefault="00127685" w:rsidP="00127685">
      <w:pPr>
        <w:ind w:left="360"/>
        <w:jc w:val="center"/>
        <w:rPr>
          <w:rFonts w:cs="Arial"/>
          <w:b/>
          <w:color w:val="1F497D" w:themeColor="text2"/>
          <w:sz w:val="22"/>
          <w:szCs w:val="22"/>
        </w:rPr>
      </w:pPr>
    </w:p>
    <w:p w14:paraId="39893A11" w14:textId="77777777" w:rsidR="00127685" w:rsidRPr="00924D2E" w:rsidRDefault="00127685" w:rsidP="00127685">
      <w:pPr>
        <w:ind w:left="360"/>
        <w:jc w:val="center"/>
        <w:rPr>
          <w:rFonts w:cs="Arial"/>
          <w:b/>
          <w:color w:val="1F497D" w:themeColor="text2"/>
          <w:sz w:val="22"/>
          <w:szCs w:val="22"/>
        </w:rPr>
      </w:pPr>
      <w:r w:rsidRPr="00924D2E">
        <w:rPr>
          <w:rFonts w:cs="Arial"/>
          <w:b/>
          <w:color w:val="1F497D" w:themeColor="text2"/>
          <w:sz w:val="22"/>
          <w:szCs w:val="22"/>
        </w:rPr>
        <w:t>Barking &amp; Dagenham: 020 227 6122</w:t>
      </w:r>
    </w:p>
    <w:p w14:paraId="39893A12" w14:textId="77777777" w:rsidR="00127685" w:rsidRDefault="00127685" w:rsidP="00127685">
      <w:pPr>
        <w:rPr>
          <w:color w:val="1F497D" w:themeColor="text2"/>
        </w:rPr>
      </w:pPr>
      <w:r w:rsidRPr="00924D2E">
        <w:rPr>
          <w:color w:val="1F497D" w:themeColor="text2"/>
        </w:rPr>
        <w:br w:type="page"/>
      </w:r>
    </w:p>
    <w:p w14:paraId="6A7FD54F" w14:textId="77777777" w:rsidR="00924D2E" w:rsidRDefault="00924D2E" w:rsidP="00127685">
      <w:pPr>
        <w:rPr>
          <w:color w:val="1F497D" w:themeColor="text2"/>
        </w:rPr>
      </w:pPr>
    </w:p>
    <w:p w14:paraId="055C51CD" w14:textId="77777777" w:rsidR="00924D2E" w:rsidRDefault="00924D2E" w:rsidP="00127685">
      <w:pPr>
        <w:rPr>
          <w:color w:val="1F497D" w:themeColor="text2"/>
        </w:rPr>
      </w:pPr>
    </w:p>
    <w:p w14:paraId="0800BF7D" w14:textId="3F537A62" w:rsidR="00924D2E" w:rsidRPr="00924D2E" w:rsidRDefault="00924D2E" w:rsidP="00924D2E">
      <w:pPr>
        <w:pStyle w:val="Heading11"/>
      </w:pPr>
      <w:r>
        <w:t>FAST FACTS</w:t>
      </w:r>
    </w:p>
    <w:tbl>
      <w:tblPr>
        <w:tblStyle w:val="TableGrid"/>
        <w:tblW w:w="6516" w:type="dxa"/>
        <w:shd w:val="clear" w:color="auto" w:fill="B8CCE4" w:themeFill="accent1" w:themeFillTint="66"/>
        <w:tblLook w:val="04A0" w:firstRow="1" w:lastRow="0" w:firstColumn="1" w:lastColumn="0" w:noHBand="0" w:noVBand="1"/>
      </w:tblPr>
      <w:tblGrid>
        <w:gridCol w:w="2943"/>
        <w:gridCol w:w="3573"/>
      </w:tblGrid>
      <w:tr w:rsidR="004E16B4" w:rsidRPr="008D4A13" w14:paraId="39893A15" w14:textId="77777777" w:rsidTr="006B10D3">
        <w:tc>
          <w:tcPr>
            <w:tcW w:w="2943" w:type="dxa"/>
            <w:shd w:val="clear" w:color="auto" w:fill="FF0000"/>
          </w:tcPr>
          <w:p w14:paraId="39893A13" w14:textId="77777777" w:rsidR="004E16B4" w:rsidRPr="008D4A13" w:rsidRDefault="001976F1" w:rsidP="006B10D3">
            <w:pPr>
              <w:pStyle w:val="Heading21"/>
              <w:rPr>
                <w:rFonts w:cs="Arial"/>
                <w:color w:val="FFFFFF" w:themeColor="background1"/>
                <w:sz w:val="22"/>
                <w:szCs w:val="22"/>
              </w:rPr>
            </w:pPr>
            <w:r>
              <w:rPr>
                <w:rFonts w:cs="Arial"/>
                <w:color w:val="FFFFFF" w:themeColor="background1"/>
                <w:sz w:val="22"/>
                <w:szCs w:val="22"/>
              </w:rPr>
              <w:t>Safeguarding: 7</w:t>
            </w:r>
          </w:p>
        </w:tc>
        <w:tc>
          <w:tcPr>
            <w:tcW w:w="3573" w:type="dxa"/>
            <w:shd w:val="clear" w:color="auto" w:fill="FF0000"/>
          </w:tcPr>
          <w:p w14:paraId="39893A14" w14:textId="77777777" w:rsidR="004E16B4" w:rsidRPr="008D4A13" w:rsidRDefault="004E16B4" w:rsidP="006B10D3">
            <w:pPr>
              <w:pStyle w:val="Heading21"/>
              <w:rPr>
                <w:rFonts w:cs="Arial"/>
                <w:color w:val="FFFFFF" w:themeColor="background1"/>
                <w:sz w:val="22"/>
                <w:szCs w:val="22"/>
              </w:rPr>
            </w:pPr>
            <w:r>
              <w:rPr>
                <w:rFonts w:cs="Arial"/>
                <w:color w:val="FFFFFF" w:themeColor="background1"/>
                <w:sz w:val="22"/>
                <w:szCs w:val="22"/>
              </w:rPr>
              <w:t>Sexual Consent</w:t>
            </w:r>
          </w:p>
        </w:tc>
      </w:tr>
    </w:tbl>
    <w:p w14:paraId="39893A16" w14:textId="77777777" w:rsidR="00DF49CA" w:rsidRDefault="00DF49CA" w:rsidP="000C1CF5">
      <w:pPr>
        <w:rPr>
          <w:rFonts w:eastAsiaTheme="majorEastAsia" w:cs="Arial"/>
          <w:color w:val="345A8A" w:themeColor="accent1" w:themeShade="B5"/>
          <w:sz w:val="22"/>
          <w:szCs w:val="22"/>
        </w:rPr>
      </w:pPr>
    </w:p>
    <w:p w14:paraId="39893A17" w14:textId="77777777" w:rsidR="00D62255" w:rsidRPr="00924D2E" w:rsidRDefault="00D62255" w:rsidP="00E72BFA">
      <w:pPr>
        <w:pStyle w:val="ListParagraph"/>
        <w:numPr>
          <w:ilvl w:val="0"/>
          <w:numId w:val="58"/>
        </w:numPr>
        <w:rPr>
          <w:b/>
          <w:color w:val="1F497D" w:themeColor="text2"/>
          <w:sz w:val="22"/>
          <w:szCs w:val="22"/>
        </w:rPr>
      </w:pPr>
      <w:r w:rsidRPr="00924D2E">
        <w:rPr>
          <w:b/>
          <w:color w:val="1F497D" w:themeColor="text2"/>
          <w:sz w:val="22"/>
          <w:szCs w:val="22"/>
        </w:rPr>
        <w:t>What is Sexual Consent?</w:t>
      </w:r>
    </w:p>
    <w:p w14:paraId="39893A18" w14:textId="77777777" w:rsidR="00D62255" w:rsidRPr="00924D2E" w:rsidRDefault="00D62255" w:rsidP="00E72BFA">
      <w:pPr>
        <w:ind w:left="426" w:hanging="426"/>
        <w:rPr>
          <w:color w:val="1F497D" w:themeColor="text2"/>
          <w:sz w:val="22"/>
          <w:szCs w:val="22"/>
        </w:rPr>
      </w:pPr>
      <w:r w:rsidRPr="00924D2E">
        <w:rPr>
          <w:b/>
          <w:color w:val="1F497D" w:themeColor="text2"/>
          <w:sz w:val="22"/>
          <w:szCs w:val="22"/>
        </w:rPr>
        <w:t xml:space="preserve">       </w:t>
      </w:r>
      <w:r w:rsidRPr="00924D2E">
        <w:rPr>
          <w:color w:val="1F497D" w:themeColor="text2"/>
          <w:sz w:val="22"/>
          <w:szCs w:val="22"/>
        </w:rPr>
        <w:t xml:space="preserve">Consent is when a person gives permission for something to happen. Giving consent means that you know what is going to happen and are comfortable with it. </w:t>
      </w:r>
    </w:p>
    <w:p w14:paraId="39893A19" w14:textId="77777777" w:rsidR="00D62255" w:rsidRPr="00924D2E" w:rsidRDefault="00D62255" w:rsidP="00E72BFA">
      <w:pPr>
        <w:contextualSpacing/>
        <w:rPr>
          <w:b/>
          <w:color w:val="1F497D" w:themeColor="text2"/>
          <w:sz w:val="22"/>
          <w:szCs w:val="22"/>
        </w:rPr>
      </w:pPr>
    </w:p>
    <w:p w14:paraId="39893A1A" w14:textId="77777777" w:rsidR="00D62255" w:rsidRPr="00924D2E" w:rsidRDefault="00D62255" w:rsidP="00E72BFA">
      <w:pPr>
        <w:pStyle w:val="ListParagraph"/>
        <w:numPr>
          <w:ilvl w:val="0"/>
          <w:numId w:val="58"/>
        </w:numPr>
        <w:rPr>
          <w:b/>
          <w:color w:val="1F497D" w:themeColor="text2"/>
          <w:sz w:val="22"/>
          <w:szCs w:val="22"/>
        </w:rPr>
      </w:pPr>
      <w:r w:rsidRPr="00924D2E">
        <w:rPr>
          <w:b/>
          <w:color w:val="1F497D" w:themeColor="text2"/>
          <w:sz w:val="22"/>
          <w:szCs w:val="22"/>
        </w:rPr>
        <w:t>Sex and consent:</w:t>
      </w:r>
    </w:p>
    <w:p w14:paraId="39893A1B" w14:textId="36B36462" w:rsidR="00D62255" w:rsidRPr="00924D2E" w:rsidRDefault="00D62255" w:rsidP="00E72BFA">
      <w:pPr>
        <w:ind w:left="426" w:hanging="426"/>
        <w:rPr>
          <w:color w:val="1F497D" w:themeColor="text2"/>
          <w:sz w:val="22"/>
          <w:szCs w:val="22"/>
        </w:rPr>
      </w:pPr>
      <w:r w:rsidRPr="00924D2E">
        <w:rPr>
          <w:b/>
          <w:color w:val="1F497D" w:themeColor="text2"/>
          <w:sz w:val="22"/>
          <w:szCs w:val="22"/>
        </w:rPr>
        <w:t xml:space="preserve">        </w:t>
      </w:r>
      <w:r w:rsidRPr="00924D2E">
        <w:rPr>
          <w:color w:val="1F497D" w:themeColor="text2"/>
          <w:sz w:val="22"/>
          <w:szCs w:val="22"/>
        </w:rPr>
        <w:t>When it comes to sex, consent is a legal requirement. This means that if consent isn’t given, then the law is broken. Anyone involved in sexual activity must consent to it; freely, readily, and wi</w:t>
      </w:r>
      <w:r w:rsidR="000843B1" w:rsidRPr="00924D2E">
        <w:rPr>
          <w:color w:val="1F497D" w:themeColor="text2"/>
          <w:sz w:val="22"/>
          <w:szCs w:val="22"/>
        </w:rPr>
        <w:t xml:space="preserve">thout any pressure </w:t>
      </w:r>
      <w:r w:rsidR="00924D2E" w:rsidRPr="00924D2E">
        <w:rPr>
          <w:color w:val="1F497D" w:themeColor="text2"/>
          <w:sz w:val="22"/>
          <w:szCs w:val="22"/>
        </w:rPr>
        <w:t>whatsoever. Sexual</w:t>
      </w:r>
      <w:r w:rsidRPr="00924D2E">
        <w:rPr>
          <w:color w:val="1F497D" w:themeColor="text2"/>
          <w:sz w:val="22"/>
          <w:szCs w:val="22"/>
        </w:rPr>
        <w:t xml:space="preserve"> activity includes touching, oral sex and intercourse. This law is designed to make sure that people have freedom over their own bodies and can make their own decisions about sex. </w:t>
      </w:r>
    </w:p>
    <w:p w14:paraId="39893A1C" w14:textId="77777777" w:rsidR="00D62255" w:rsidRPr="00924D2E" w:rsidRDefault="00D62255" w:rsidP="00E72BFA">
      <w:pPr>
        <w:ind w:left="426" w:hanging="426"/>
        <w:rPr>
          <w:b/>
          <w:color w:val="1F497D" w:themeColor="text2"/>
          <w:sz w:val="22"/>
          <w:szCs w:val="22"/>
        </w:rPr>
      </w:pPr>
    </w:p>
    <w:p w14:paraId="39893A1D" w14:textId="77777777" w:rsidR="00D62255" w:rsidRPr="00924D2E" w:rsidRDefault="00D62255" w:rsidP="00E72BFA">
      <w:pPr>
        <w:ind w:left="426" w:hanging="426"/>
        <w:rPr>
          <w:color w:val="1F497D" w:themeColor="text2"/>
          <w:sz w:val="22"/>
          <w:szCs w:val="22"/>
        </w:rPr>
      </w:pPr>
      <w:r w:rsidRPr="00924D2E">
        <w:rPr>
          <w:b/>
          <w:color w:val="1F497D" w:themeColor="text2"/>
          <w:sz w:val="22"/>
          <w:szCs w:val="22"/>
        </w:rPr>
        <w:t xml:space="preserve">       </w:t>
      </w:r>
      <w:r w:rsidRPr="00924D2E">
        <w:rPr>
          <w:color w:val="1F497D" w:themeColor="text2"/>
          <w:sz w:val="22"/>
          <w:szCs w:val="22"/>
        </w:rPr>
        <w:t>There are some important things to remember when thinking about consent to sex. Consent can only be given when there is a genuine choice.  This means the people involved must agree by choice, and must have the freedom and capacity to make that choice. Freedom means the person is not pressured or manipulated into saying yes, and capacity means they fully understand and are able to make a clear decision. Being pressured or made to feel bad or unsafe means that consent has not been given as the person has not had a genuine choice.  Similarly, if someone is drunk they cannot give consent, as they do not have capacity.</w:t>
      </w:r>
    </w:p>
    <w:p w14:paraId="39893A1E" w14:textId="77777777" w:rsidR="00D62255" w:rsidRPr="00924D2E" w:rsidRDefault="00D62255" w:rsidP="00E72BFA">
      <w:pPr>
        <w:ind w:left="426" w:hanging="426"/>
        <w:rPr>
          <w:b/>
          <w:color w:val="1F497D" w:themeColor="text2"/>
          <w:sz w:val="22"/>
          <w:szCs w:val="22"/>
        </w:rPr>
      </w:pPr>
    </w:p>
    <w:p w14:paraId="083F1F74" w14:textId="77777777" w:rsidR="00924D2E" w:rsidRPr="00924D2E" w:rsidRDefault="00D62255" w:rsidP="00E72BFA">
      <w:pPr>
        <w:ind w:left="426" w:hanging="426"/>
        <w:rPr>
          <w:color w:val="1F497D" w:themeColor="text2"/>
          <w:sz w:val="22"/>
          <w:szCs w:val="22"/>
        </w:rPr>
      </w:pPr>
      <w:r w:rsidRPr="00924D2E">
        <w:rPr>
          <w:b/>
          <w:color w:val="1F497D" w:themeColor="text2"/>
          <w:sz w:val="22"/>
          <w:szCs w:val="22"/>
        </w:rPr>
        <w:t xml:space="preserve">       </w:t>
      </w:r>
      <w:r w:rsidRPr="00924D2E">
        <w:rPr>
          <w:color w:val="1F497D" w:themeColor="text2"/>
          <w:sz w:val="22"/>
          <w:szCs w:val="22"/>
        </w:rPr>
        <w:t>Consent cannot be assumed and it is important to know that consent is </w:t>
      </w:r>
      <w:r w:rsidRPr="00924D2E">
        <w:rPr>
          <w:bCs/>
          <w:color w:val="1F497D" w:themeColor="text2"/>
          <w:sz w:val="22"/>
          <w:szCs w:val="22"/>
        </w:rPr>
        <w:t>not</w:t>
      </w:r>
      <w:r w:rsidRPr="00924D2E">
        <w:rPr>
          <w:color w:val="1F497D" w:themeColor="text2"/>
          <w:sz w:val="22"/>
          <w:szCs w:val="22"/>
        </w:rPr>
        <w:t xml:space="preserve"> about listening out for a “no”. Consent is about listening and asking for a “yes” to what is happening. Sometimes people do not consent to sexual stuff but do not use the word “no”. They might be worried or scared to say it. </w:t>
      </w:r>
    </w:p>
    <w:p w14:paraId="20D634BF" w14:textId="77777777" w:rsidR="00924D2E" w:rsidRPr="00924D2E" w:rsidRDefault="00924D2E" w:rsidP="00E72BFA">
      <w:pPr>
        <w:ind w:left="426" w:hanging="426"/>
        <w:rPr>
          <w:color w:val="1F497D" w:themeColor="text2"/>
          <w:sz w:val="22"/>
          <w:szCs w:val="22"/>
        </w:rPr>
      </w:pPr>
    </w:p>
    <w:p w14:paraId="54400A56" w14:textId="77777777" w:rsidR="00924D2E" w:rsidRPr="00924D2E" w:rsidRDefault="00924D2E" w:rsidP="00E72BFA">
      <w:pPr>
        <w:ind w:left="426" w:hanging="426"/>
        <w:rPr>
          <w:color w:val="1F497D" w:themeColor="text2"/>
          <w:sz w:val="22"/>
          <w:szCs w:val="22"/>
        </w:rPr>
      </w:pPr>
    </w:p>
    <w:p w14:paraId="2904BB99" w14:textId="77777777" w:rsidR="00924D2E" w:rsidRDefault="00924D2E" w:rsidP="00E72BFA">
      <w:pPr>
        <w:ind w:left="426" w:hanging="426"/>
        <w:rPr>
          <w:color w:val="25498A"/>
          <w:sz w:val="22"/>
          <w:szCs w:val="22"/>
        </w:rPr>
      </w:pPr>
    </w:p>
    <w:p w14:paraId="79085CFB" w14:textId="77777777" w:rsidR="00924D2E" w:rsidRDefault="00924D2E" w:rsidP="00E72BFA">
      <w:pPr>
        <w:ind w:left="426" w:hanging="426"/>
        <w:rPr>
          <w:color w:val="25498A"/>
          <w:sz w:val="22"/>
          <w:szCs w:val="22"/>
        </w:rPr>
      </w:pPr>
    </w:p>
    <w:p w14:paraId="54B3CA75" w14:textId="77777777" w:rsidR="00924D2E" w:rsidRPr="00924D2E" w:rsidRDefault="00924D2E" w:rsidP="00E72BFA">
      <w:pPr>
        <w:ind w:left="426" w:hanging="426"/>
        <w:rPr>
          <w:color w:val="1F497D" w:themeColor="text2"/>
          <w:sz w:val="22"/>
          <w:szCs w:val="22"/>
        </w:rPr>
      </w:pPr>
    </w:p>
    <w:p w14:paraId="39893A1F" w14:textId="0C553131" w:rsidR="00D62255" w:rsidRPr="00924D2E" w:rsidRDefault="00924D2E" w:rsidP="00924D2E">
      <w:pPr>
        <w:ind w:left="142" w:hanging="142"/>
        <w:rPr>
          <w:color w:val="1F497D" w:themeColor="text2"/>
          <w:sz w:val="22"/>
          <w:szCs w:val="22"/>
        </w:rPr>
      </w:pPr>
      <w:r w:rsidRPr="00924D2E">
        <w:rPr>
          <w:color w:val="1F497D" w:themeColor="text2"/>
          <w:sz w:val="22"/>
          <w:szCs w:val="22"/>
        </w:rPr>
        <w:t xml:space="preserve">  </w:t>
      </w:r>
      <w:r w:rsidR="00D62255" w:rsidRPr="00924D2E">
        <w:rPr>
          <w:color w:val="1F497D" w:themeColor="text2"/>
          <w:sz w:val="22"/>
          <w:szCs w:val="22"/>
        </w:rPr>
        <w:t>Instead, they might use body language to communicate that they are not into it.  Stopping kissing or touching, staying very still or avoiding physical contact can all be signs of non-consent. </w:t>
      </w:r>
      <w:hyperlink r:id="rId65" w:tgtFrame="_blank" w:history="1">
        <w:r w:rsidR="00D62255" w:rsidRPr="00924D2E">
          <w:rPr>
            <w:color w:val="1F497D" w:themeColor="text2"/>
            <w:sz w:val="22"/>
            <w:szCs w:val="22"/>
            <w:u w:val="single"/>
          </w:rPr>
          <w:t>Don’t ignore these signs </w:t>
        </w:r>
      </w:hyperlink>
      <w:r w:rsidR="00D62255" w:rsidRPr="00924D2E">
        <w:rPr>
          <w:color w:val="1F497D" w:themeColor="text2"/>
          <w:sz w:val="22"/>
          <w:szCs w:val="22"/>
        </w:rPr>
        <w:t>- it’s always best to ask a partner if they are okay. If they are happy with what is happening and if they want to carry on.</w:t>
      </w:r>
    </w:p>
    <w:p w14:paraId="39893A20" w14:textId="77777777" w:rsidR="00D62255" w:rsidRPr="00924D2E" w:rsidRDefault="00D62255" w:rsidP="00E72BFA">
      <w:pPr>
        <w:ind w:left="720"/>
        <w:contextualSpacing/>
        <w:rPr>
          <w:b/>
          <w:color w:val="1F497D" w:themeColor="text2"/>
          <w:sz w:val="22"/>
          <w:szCs w:val="22"/>
        </w:rPr>
      </w:pPr>
    </w:p>
    <w:p w14:paraId="39893A21" w14:textId="77777777" w:rsidR="00D62255" w:rsidRPr="00924D2E" w:rsidRDefault="00D62255" w:rsidP="00924D2E">
      <w:pPr>
        <w:numPr>
          <w:ilvl w:val="0"/>
          <w:numId w:val="57"/>
        </w:numPr>
        <w:ind w:left="284" w:firstLine="76"/>
        <w:contextualSpacing/>
        <w:rPr>
          <w:color w:val="1F497D" w:themeColor="text2"/>
          <w:sz w:val="22"/>
          <w:szCs w:val="22"/>
        </w:rPr>
      </w:pPr>
      <w:r w:rsidRPr="00924D2E">
        <w:rPr>
          <w:b/>
          <w:bCs/>
          <w:color w:val="1F497D" w:themeColor="text2"/>
          <w:sz w:val="22"/>
          <w:szCs w:val="22"/>
        </w:rPr>
        <w:t>Video</w:t>
      </w:r>
      <w:r w:rsidRPr="00924D2E">
        <w:rPr>
          <w:color w:val="1F497D" w:themeColor="text2"/>
          <w:sz w:val="22"/>
          <w:szCs w:val="22"/>
        </w:rPr>
        <w:t>:</w:t>
      </w:r>
    </w:p>
    <w:p w14:paraId="39893A22" w14:textId="77777777" w:rsidR="00D62255" w:rsidRPr="00924D2E" w:rsidRDefault="00D62255" w:rsidP="00924D2E">
      <w:pPr>
        <w:ind w:left="426" w:hanging="66"/>
        <w:rPr>
          <w:color w:val="1F497D" w:themeColor="text2"/>
          <w:sz w:val="22"/>
          <w:szCs w:val="22"/>
        </w:rPr>
      </w:pPr>
      <w:r w:rsidRPr="00924D2E">
        <w:rPr>
          <w:color w:val="1F497D" w:themeColor="text2"/>
          <w:sz w:val="22"/>
          <w:szCs w:val="22"/>
        </w:rPr>
        <w:t>Have you seen the video comparing sexual consent to making someone </w:t>
      </w:r>
      <w:hyperlink r:id="rId66" w:tgtFrame="_blank" w:history="1">
        <w:r w:rsidRPr="00924D2E">
          <w:rPr>
            <w:color w:val="1F497D" w:themeColor="text2"/>
            <w:sz w:val="22"/>
            <w:szCs w:val="22"/>
            <w:u w:val="single"/>
          </w:rPr>
          <w:t>a cup of tea? </w:t>
        </w:r>
      </w:hyperlink>
      <w:r w:rsidRPr="00924D2E">
        <w:rPr>
          <w:color w:val="1F497D" w:themeColor="text2"/>
          <w:sz w:val="22"/>
          <w:szCs w:val="22"/>
        </w:rPr>
        <w:t>It’s a funny and light-hearted way of showing that just as you wouldn’t force someone to drink tea if they didn’t want it – it is also wrong to force someone to have sex if they don’t want it.</w:t>
      </w:r>
    </w:p>
    <w:p w14:paraId="39893A23" w14:textId="77777777" w:rsidR="00D62255" w:rsidRPr="00924D2E" w:rsidRDefault="00D62255" w:rsidP="00E72BFA">
      <w:pPr>
        <w:ind w:left="426" w:hanging="426"/>
        <w:rPr>
          <w:bCs/>
          <w:color w:val="1F497D" w:themeColor="text2"/>
          <w:sz w:val="22"/>
          <w:szCs w:val="22"/>
        </w:rPr>
      </w:pPr>
    </w:p>
    <w:p w14:paraId="39893A24" w14:textId="77777777" w:rsidR="00D62255" w:rsidRPr="00924D2E" w:rsidRDefault="00D62255" w:rsidP="00E72BFA">
      <w:pPr>
        <w:pStyle w:val="ListParagraph"/>
        <w:numPr>
          <w:ilvl w:val="0"/>
          <w:numId w:val="57"/>
        </w:numPr>
        <w:rPr>
          <w:b/>
          <w:color w:val="1F497D" w:themeColor="text2"/>
          <w:sz w:val="22"/>
          <w:szCs w:val="22"/>
        </w:rPr>
      </w:pPr>
      <w:r w:rsidRPr="00924D2E">
        <w:rPr>
          <w:b/>
          <w:bCs/>
          <w:color w:val="1F497D" w:themeColor="text2"/>
          <w:sz w:val="22"/>
          <w:szCs w:val="22"/>
        </w:rPr>
        <w:t>Consent and Nudes:</w:t>
      </w:r>
    </w:p>
    <w:p w14:paraId="39893A25" w14:textId="77777777" w:rsidR="00D62255" w:rsidRPr="00924D2E" w:rsidRDefault="00D62255" w:rsidP="00E72BFA">
      <w:pPr>
        <w:ind w:left="426" w:hanging="426"/>
        <w:rPr>
          <w:color w:val="1F497D" w:themeColor="text2"/>
          <w:sz w:val="22"/>
          <w:szCs w:val="22"/>
        </w:rPr>
      </w:pPr>
      <w:r w:rsidRPr="00924D2E">
        <w:rPr>
          <w:color w:val="1F497D" w:themeColor="text2"/>
          <w:sz w:val="22"/>
          <w:szCs w:val="22"/>
        </w:rPr>
        <w:t xml:space="preserve">       According to the law, young people under the age of 18 cannot consent to a nude image of themselves being taken or shared with another person. However, from talking to young people we know that sometimes they do send ‘nudes’ to others. Young people tell us that they send nude selfies sometimes as part of a relationship or to peers, for fun or to feel good about themselves.  Pics or videos are sometimes shared in a consensual way - both people may feel comfortable and want take and send the image.</w:t>
      </w:r>
    </w:p>
    <w:p w14:paraId="39893A26" w14:textId="77777777" w:rsidR="00D62255" w:rsidRPr="00924D2E" w:rsidRDefault="00D62255" w:rsidP="00E72BFA">
      <w:pPr>
        <w:ind w:left="426" w:hanging="426"/>
        <w:rPr>
          <w:color w:val="1F497D" w:themeColor="text2"/>
          <w:sz w:val="22"/>
          <w:szCs w:val="22"/>
        </w:rPr>
      </w:pPr>
    </w:p>
    <w:p w14:paraId="39893A27" w14:textId="77777777" w:rsidR="00D62255" w:rsidRPr="00924D2E" w:rsidRDefault="00D62255" w:rsidP="00E72BFA">
      <w:pPr>
        <w:ind w:left="426" w:hanging="426"/>
        <w:rPr>
          <w:color w:val="1F497D" w:themeColor="text2"/>
          <w:sz w:val="22"/>
          <w:szCs w:val="22"/>
        </w:rPr>
      </w:pPr>
      <w:r w:rsidRPr="00924D2E">
        <w:rPr>
          <w:color w:val="1F497D" w:themeColor="text2"/>
          <w:sz w:val="22"/>
          <w:szCs w:val="22"/>
        </w:rPr>
        <w:t xml:space="preserve">    </w:t>
      </w:r>
      <w:r w:rsidR="006B31AD" w:rsidRPr="00924D2E">
        <w:rPr>
          <w:color w:val="1F497D" w:themeColor="text2"/>
          <w:sz w:val="22"/>
          <w:szCs w:val="22"/>
        </w:rPr>
        <w:t xml:space="preserve"> </w:t>
      </w:r>
      <w:r w:rsidRPr="00924D2E">
        <w:rPr>
          <w:color w:val="1F497D" w:themeColor="text2"/>
          <w:sz w:val="22"/>
          <w:szCs w:val="22"/>
        </w:rPr>
        <w:t xml:space="preserve">  However, there have been situations when nudes are shared without consent. Images might be shared through posting on social media, sending as part of a group chat or showing other people the image. Understandably, sharing nude images without consent can cause a lot of stress, embarrassment and anxiety for the young person involved. Sharing a nude image of someone else without them knowing is never okay and is against the law - whether you know the young person in the image or not.</w:t>
      </w:r>
    </w:p>
    <w:p w14:paraId="39893A28" w14:textId="77777777" w:rsidR="00D62255" w:rsidRDefault="00D62255" w:rsidP="00E72BFA">
      <w:pPr>
        <w:ind w:left="426" w:hanging="426"/>
        <w:rPr>
          <w:color w:val="1F497D" w:themeColor="text2"/>
          <w:sz w:val="22"/>
          <w:szCs w:val="22"/>
        </w:rPr>
      </w:pPr>
    </w:p>
    <w:p w14:paraId="2254D6B0" w14:textId="77777777" w:rsidR="00924D2E" w:rsidRDefault="00924D2E" w:rsidP="00E72BFA">
      <w:pPr>
        <w:ind w:left="426" w:hanging="426"/>
        <w:rPr>
          <w:color w:val="1F497D" w:themeColor="text2"/>
          <w:sz w:val="22"/>
          <w:szCs w:val="22"/>
        </w:rPr>
      </w:pPr>
    </w:p>
    <w:p w14:paraId="06DCF41F" w14:textId="77777777" w:rsidR="00924D2E" w:rsidRDefault="00924D2E" w:rsidP="00E72BFA">
      <w:pPr>
        <w:ind w:left="426" w:hanging="426"/>
        <w:rPr>
          <w:color w:val="1F497D" w:themeColor="text2"/>
          <w:sz w:val="22"/>
          <w:szCs w:val="22"/>
        </w:rPr>
      </w:pPr>
    </w:p>
    <w:p w14:paraId="13F1C727" w14:textId="77777777" w:rsidR="00924D2E" w:rsidRDefault="00924D2E" w:rsidP="00E72BFA">
      <w:pPr>
        <w:ind w:left="426" w:hanging="426"/>
        <w:rPr>
          <w:color w:val="1F497D" w:themeColor="text2"/>
          <w:sz w:val="22"/>
          <w:szCs w:val="22"/>
        </w:rPr>
      </w:pPr>
    </w:p>
    <w:p w14:paraId="555811B0" w14:textId="77777777" w:rsidR="00924D2E" w:rsidRDefault="00924D2E" w:rsidP="00E72BFA">
      <w:pPr>
        <w:ind w:left="426" w:hanging="426"/>
        <w:rPr>
          <w:color w:val="1F497D" w:themeColor="text2"/>
          <w:sz w:val="22"/>
          <w:szCs w:val="22"/>
        </w:rPr>
      </w:pPr>
    </w:p>
    <w:p w14:paraId="013C4A57" w14:textId="77777777" w:rsidR="00924D2E" w:rsidRDefault="00924D2E" w:rsidP="00E72BFA">
      <w:pPr>
        <w:ind w:left="426" w:hanging="426"/>
        <w:rPr>
          <w:color w:val="1F497D" w:themeColor="text2"/>
          <w:sz w:val="22"/>
          <w:szCs w:val="22"/>
        </w:rPr>
      </w:pPr>
    </w:p>
    <w:p w14:paraId="746D3173" w14:textId="77777777" w:rsidR="00924D2E" w:rsidRDefault="00924D2E" w:rsidP="00E72BFA">
      <w:pPr>
        <w:ind w:left="426" w:hanging="426"/>
        <w:rPr>
          <w:color w:val="1F497D" w:themeColor="text2"/>
          <w:sz w:val="22"/>
          <w:szCs w:val="22"/>
        </w:rPr>
      </w:pPr>
    </w:p>
    <w:p w14:paraId="0510CFFA" w14:textId="77777777" w:rsidR="00924D2E" w:rsidRPr="00924D2E" w:rsidRDefault="00924D2E" w:rsidP="00E72BFA">
      <w:pPr>
        <w:ind w:left="426" w:hanging="426"/>
        <w:rPr>
          <w:color w:val="1F497D" w:themeColor="text2"/>
          <w:sz w:val="22"/>
          <w:szCs w:val="22"/>
        </w:rPr>
      </w:pPr>
    </w:p>
    <w:p w14:paraId="39893A29" w14:textId="77777777" w:rsidR="00D62255" w:rsidRPr="00924D2E" w:rsidRDefault="00D62255" w:rsidP="00E72BFA">
      <w:pPr>
        <w:ind w:left="426" w:hanging="426"/>
        <w:rPr>
          <w:color w:val="1F497D" w:themeColor="text2"/>
          <w:sz w:val="22"/>
          <w:szCs w:val="22"/>
        </w:rPr>
      </w:pPr>
      <w:r w:rsidRPr="00924D2E">
        <w:rPr>
          <w:color w:val="1F497D" w:themeColor="text2"/>
          <w:sz w:val="22"/>
          <w:szCs w:val="22"/>
        </w:rPr>
        <w:t xml:space="preserve">       Think before you share and remember that you can always take a stand. Telling an adult confidentially can help resolve the situation and make sure that the young person involved is supported. </w:t>
      </w:r>
      <w:hyperlink r:id="rId67" w:tgtFrame="_blank" w:history="1">
        <w:r w:rsidRPr="00924D2E">
          <w:rPr>
            <w:color w:val="1F497D" w:themeColor="text2"/>
            <w:sz w:val="22"/>
            <w:szCs w:val="22"/>
            <w:u w:val="single"/>
          </w:rPr>
          <w:t>Reporting directly to the social media website/app</w:t>
        </w:r>
      </w:hyperlink>
      <w:r w:rsidRPr="00924D2E">
        <w:rPr>
          <w:color w:val="1F497D" w:themeColor="text2"/>
          <w:sz w:val="22"/>
          <w:szCs w:val="22"/>
        </w:rPr>
        <w:t> can also help to remove the image if it has been posted online. If you need advice or someone to talk to about what you have seen, you can always speak confidentially to </w:t>
      </w:r>
      <w:hyperlink r:id="rId68" w:history="1">
        <w:r w:rsidRPr="00924D2E">
          <w:rPr>
            <w:color w:val="1F497D" w:themeColor="text2"/>
            <w:sz w:val="22"/>
            <w:szCs w:val="22"/>
            <w:u w:val="single"/>
          </w:rPr>
          <w:t>Childline </w:t>
        </w:r>
      </w:hyperlink>
      <w:r w:rsidRPr="00924D2E">
        <w:rPr>
          <w:color w:val="1F497D" w:themeColor="text2"/>
          <w:sz w:val="22"/>
          <w:szCs w:val="22"/>
        </w:rPr>
        <w:t>at any time of the day</w:t>
      </w:r>
    </w:p>
    <w:p w14:paraId="39893A2A" w14:textId="77777777" w:rsidR="00D62255" w:rsidRPr="00924D2E" w:rsidRDefault="00D62255" w:rsidP="00D62255">
      <w:pPr>
        <w:jc w:val="both"/>
        <w:rPr>
          <w:b/>
          <w:color w:val="1F497D" w:themeColor="text2"/>
          <w:sz w:val="22"/>
          <w:szCs w:val="22"/>
        </w:rPr>
      </w:pPr>
    </w:p>
    <w:p w14:paraId="39893A2B" w14:textId="77777777" w:rsidR="00713789" w:rsidRPr="00924D2E" w:rsidRDefault="00D62255" w:rsidP="00924D2E">
      <w:pPr>
        <w:pStyle w:val="ListParagraph"/>
        <w:numPr>
          <w:ilvl w:val="0"/>
          <w:numId w:val="60"/>
        </w:numPr>
        <w:jc w:val="both"/>
        <w:rPr>
          <w:b/>
          <w:color w:val="1F497D" w:themeColor="text2"/>
          <w:sz w:val="22"/>
          <w:szCs w:val="22"/>
        </w:rPr>
      </w:pPr>
      <w:r w:rsidRPr="00924D2E">
        <w:rPr>
          <w:b/>
          <w:color w:val="1F497D" w:themeColor="text2"/>
          <w:sz w:val="22"/>
          <w:szCs w:val="22"/>
        </w:rPr>
        <w:t>Useful contacts for further Information, Advice and Guidance:</w:t>
      </w:r>
    </w:p>
    <w:p w14:paraId="39893A2C" w14:textId="179F91C3" w:rsidR="00D62255" w:rsidRPr="00924D2E" w:rsidRDefault="00924D2E" w:rsidP="00924D2E">
      <w:pPr>
        <w:ind w:firstLine="720"/>
        <w:rPr>
          <w:b/>
          <w:color w:val="1F497D" w:themeColor="text2"/>
          <w:sz w:val="22"/>
          <w:szCs w:val="22"/>
        </w:rPr>
      </w:pPr>
      <w:hyperlink r:id="rId69" w:history="1">
        <w:r w:rsidRPr="00924D2E">
          <w:rPr>
            <w:rStyle w:val="Hyperlink"/>
            <w:b/>
            <w:color w:val="1F497D" w:themeColor="text2"/>
            <w:sz w:val="22"/>
            <w:szCs w:val="22"/>
          </w:rPr>
          <w:t>https://www.trainingtrust.org.uk/safeguarding/</w:t>
        </w:r>
      </w:hyperlink>
    </w:p>
    <w:p w14:paraId="39893A2D" w14:textId="64173156" w:rsidR="00E72BFA" w:rsidRPr="00924D2E" w:rsidRDefault="00E72BFA" w:rsidP="00924D2E">
      <w:pPr>
        <w:ind w:left="720"/>
        <w:rPr>
          <w:b/>
          <w:color w:val="1F497D" w:themeColor="text2"/>
          <w:sz w:val="22"/>
          <w:szCs w:val="22"/>
        </w:rPr>
      </w:pPr>
      <w:r w:rsidRPr="00924D2E">
        <w:rPr>
          <w:b/>
          <w:color w:val="1F497D" w:themeColor="text2"/>
          <w:sz w:val="22"/>
          <w:szCs w:val="22"/>
        </w:rPr>
        <w:t xml:space="preserve">Cup of tea video: </w:t>
      </w:r>
      <w:hyperlink r:id="rId70" w:history="1">
        <w:r w:rsidR="00D4598A" w:rsidRPr="00924D2E">
          <w:rPr>
            <w:rStyle w:val="Hyperlink"/>
            <w:b/>
            <w:color w:val="1F497D" w:themeColor="text2"/>
            <w:sz w:val="22"/>
            <w:szCs w:val="22"/>
          </w:rPr>
          <w:t>http://www.consentiseverything.com/</w:t>
        </w:r>
      </w:hyperlink>
    </w:p>
    <w:p w14:paraId="7B5A38C7" w14:textId="77777777" w:rsidR="00924D2E" w:rsidRPr="00924D2E" w:rsidRDefault="00924D2E" w:rsidP="00924D2E">
      <w:pPr>
        <w:ind w:firstLine="720"/>
        <w:rPr>
          <w:b/>
          <w:color w:val="1F497D" w:themeColor="text2"/>
          <w:sz w:val="22"/>
          <w:szCs w:val="22"/>
        </w:rPr>
      </w:pPr>
    </w:p>
    <w:p w14:paraId="39893A2E" w14:textId="5BC65021" w:rsidR="00D4598A" w:rsidRPr="00924D2E" w:rsidRDefault="00D4598A" w:rsidP="00924D2E">
      <w:pPr>
        <w:ind w:left="720"/>
        <w:rPr>
          <w:b/>
          <w:color w:val="1F497D" w:themeColor="text2"/>
          <w:sz w:val="22"/>
          <w:szCs w:val="22"/>
        </w:rPr>
      </w:pPr>
      <w:r w:rsidRPr="00924D2E">
        <w:rPr>
          <w:b/>
          <w:color w:val="1F497D" w:themeColor="text2"/>
          <w:sz w:val="22"/>
          <w:szCs w:val="22"/>
        </w:rPr>
        <w:t xml:space="preserve">Contact social media sites: </w:t>
      </w:r>
      <w:hyperlink r:id="rId71" w:history="1">
        <w:r w:rsidR="00924D2E" w:rsidRPr="00924D2E">
          <w:rPr>
            <w:rStyle w:val="Hyperlink"/>
            <w:b/>
            <w:color w:val="1F497D" w:themeColor="text2"/>
            <w:sz w:val="22"/>
            <w:szCs w:val="22"/>
          </w:rPr>
          <w:t>https://www.thinkuknow.co.uk/14_plus/help/Contact-social-sites/</w:t>
        </w:r>
      </w:hyperlink>
    </w:p>
    <w:p w14:paraId="39893A2F" w14:textId="77777777" w:rsidR="00E72BFA" w:rsidRPr="00924D2E" w:rsidRDefault="00E72BFA" w:rsidP="00713789">
      <w:pPr>
        <w:jc w:val="both"/>
        <w:rPr>
          <w:b/>
          <w:color w:val="1F497D" w:themeColor="text2"/>
          <w:sz w:val="22"/>
          <w:szCs w:val="22"/>
        </w:rPr>
      </w:pPr>
    </w:p>
    <w:p w14:paraId="39893A30" w14:textId="77777777" w:rsidR="00D521E9" w:rsidRDefault="00D521E9">
      <w:pPr>
        <w:spacing w:after="200"/>
        <w:rPr>
          <w:rFonts w:cs="Arial"/>
          <w:bCs/>
          <w:color w:val="172C72"/>
          <w:sz w:val="32"/>
          <w:szCs w:val="32"/>
        </w:rPr>
      </w:pPr>
      <w:r>
        <w:rPr>
          <w:rFonts w:cs="Arial"/>
          <w:szCs w:val="32"/>
        </w:rPr>
        <w:br w:type="page"/>
      </w:r>
    </w:p>
    <w:p w14:paraId="660A42F5" w14:textId="77777777" w:rsidR="00924D2E" w:rsidRDefault="00924D2E" w:rsidP="006B10D3">
      <w:pPr>
        <w:pStyle w:val="Heading11"/>
        <w:rPr>
          <w:rFonts w:cs="Arial"/>
          <w:szCs w:val="32"/>
        </w:rPr>
      </w:pPr>
    </w:p>
    <w:p w14:paraId="39893A31" w14:textId="2984C870" w:rsidR="006B10D3" w:rsidRPr="008D4A13" w:rsidRDefault="006B10D3" w:rsidP="006B10D3">
      <w:pPr>
        <w:pStyle w:val="Heading11"/>
        <w:rPr>
          <w:rFonts w:cs="Arial"/>
          <w:szCs w:val="32"/>
        </w:rPr>
      </w:pPr>
      <w:r w:rsidRPr="008D4A13">
        <w:rPr>
          <w:rFonts w:cs="Arial"/>
          <w:szCs w:val="32"/>
        </w:rPr>
        <w:t>FAST FACTS</w:t>
      </w:r>
    </w:p>
    <w:tbl>
      <w:tblPr>
        <w:tblStyle w:val="TableGrid"/>
        <w:tblW w:w="6658" w:type="dxa"/>
        <w:shd w:val="clear" w:color="auto" w:fill="B8CCE4" w:themeFill="accent1" w:themeFillTint="66"/>
        <w:tblLook w:val="04A0" w:firstRow="1" w:lastRow="0" w:firstColumn="1" w:lastColumn="0" w:noHBand="0" w:noVBand="1"/>
      </w:tblPr>
      <w:tblGrid>
        <w:gridCol w:w="2943"/>
        <w:gridCol w:w="3715"/>
      </w:tblGrid>
      <w:tr w:rsidR="006B10D3" w:rsidRPr="008D4A13" w14:paraId="39893A34" w14:textId="77777777" w:rsidTr="006B10D3">
        <w:tc>
          <w:tcPr>
            <w:tcW w:w="2943" w:type="dxa"/>
            <w:shd w:val="clear" w:color="auto" w:fill="FF0000"/>
          </w:tcPr>
          <w:p w14:paraId="39893A32" w14:textId="77777777" w:rsidR="006B10D3" w:rsidRPr="008D4A13" w:rsidRDefault="006B10D3" w:rsidP="006B10D3">
            <w:pPr>
              <w:pStyle w:val="Heading21"/>
              <w:rPr>
                <w:rFonts w:cs="Arial"/>
                <w:color w:val="FFFFFF" w:themeColor="background1"/>
                <w:sz w:val="22"/>
                <w:szCs w:val="22"/>
              </w:rPr>
            </w:pPr>
            <w:r>
              <w:rPr>
                <w:rFonts w:cs="Arial"/>
                <w:color w:val="FFFFFF" w:themeColor="background1"/>
                <w:sz w:val="22"/>
                <w:szCs w:val="22"/>
              </w:rPr>
              <w:t>Safeguarding</w:t>
            </w:r>
            <w:r w:rsidR="001976F1">
              <w:rPr>
                <w:rFonts w:cs="Arial"/>
                <w:color w:val="FFFFFF" w:themeColor="background1"/>
                <w:sz w:val="22"/>
                <w:szCs w:val="22"/>
              </w:rPr>
              <w:t>: 8</w:t>
            </w:r>
          </w:p>
        </w:tc>
        <w:tc>
          <w:tcPr>
            <w:tcW w:w="3715" w:type="dxa"/>
            <w:shd w:val="clear" w:color="auto" w:fill="FF0000"/>
          </w:tcPr>
          <w:p w14:paraId="39893A33" w14:textId="77777777" w:rsidR="006B10D3" w:rsidRPr="008D4A13" w:rsidRDefault="006B10D3" w:rsidP="006B10D3">
            <w:pPr>
              <w:pStyle w:val="Heading21"/>
              <w:rPr>
                <w:rFonts w:cs="Arial"/>
                <w:color w:val="FFFFFF" w:themeColor="background1"/>
                <w:sz w:val="22"/>
                <w:szCs w:val="22"/>
              </w:rPr>
            </w:pPr>
            <w:r>
              <w:rPr>
                <w:rFonts w:cs="Arial"/>
                <w:color w:val="FFFFFF" w:themeColor="background1"/>
                <w:sz w:val="22"/>
                <w:szCs w:val="22"/>
              </w:rPr>
              <w:t>ERR &amp; Contracts of Employment</w:t>
            </w:r>
          </w:p>
        </w:tc>
      </w:tr>
    </w:tbl>
    <w:p w14:paraId="39893A35" w14:textId="77777777" w:rsidR="006B10D3" w:rsidRPr="008D4A13" w:rsidRDefault="006B10D3" w:rsidP="006B10D3">
      <w:pPr>
        <w:pStyle w:val="BULLETS"/>
        <w:numPr>
          <w:ilvl w:val="0"/>
          <w:numId w:val="0"/>
        </w:numPr>
        <w:ind w:left="720"/>
        <w:rPr>
          <w:rFonts w:cs="Arial"/>
          <w:sz w:val="22"/>
          <w:szCs w:val="22"/>
        </w:rPr>
      </w:pPr>
    </w:p>
    <w:p w14:paraId="39893A36" w14:textId="77777777" w:rsidR="006B10D3" w:rsidRPr="008D4A13" w:rsidRDefault="006B10D3" w:rsidP="006B10D3">
      <w:pPr>
        <w:pStyle w:val="ListParagraph"/>
        <w:numPr>
          <w:ilvl w:val="0"/>
          <w:numId w:val="2"/>
        </w:numPr>
        <w:rPr>
          <w:rFonts w:cs="Arial"/>
          <w:b/>
          <w:sz w:val="22"/>
          <w:szCs w:val="22"/>
        </w:rPr>
      </w:pPr>
      <w:r w:rsidRPr="008D4A13">
        <w:rPr>
          <w:rFonts w:cs="Arial"/>
          <w:b/>
          <w:sz w:val="22"/>
          <w:szCs w:val="22"/>
        </w:rPr>
        <w:t>What is ERR and how does it affect you?</w:t>
      </w:r>
    </w:p>
    <w:p w14:paraId="39893A37" w14:textId="77777777" w:rsidR="006B10D3" w:rsidRPr="008D4A13" w:rsidRDefault="006B10D3" w:rsidP="006B10D3">
      <w:pPr>
        <w:pStyle w:val="ListParagraph"/>
        <w:numPr>
          <w:ilvl w:val="0"/>
          <w:numId w:val="5"/>
        </w:numPr>
        <w:rPr>
          <w:rFonts w:cs="Arial"/>
          <w:sz w:val="22"/>
          <w:szCs w:val="22"/>
        </w:rPr>
      </w:pPr>
      <w:r w:rsidRPr="008D4A13">
        <w:rPr>
          <w:rFonts w:cs="Arial"/>
          <w:sz w:val="22"/>
          <w:szCs w:val="22"/>
        </w:rPr>
        <w:t>Employment rights and responsibilities is all about your, Health, Safety and Welfare. After 2 months of full time employment you are entitled to ask for written terms and conditions of employment, the terms may be in your letter of employment.</w:t>
      </w:r>
    </w:p>
    <w:p w14:paraId="39893A38" w14:textId="77777777" w:rsidR="006B10D3" w:rsidRPr="008D4A13" w:rsidRDefault="006B10D3" w:rsidP="006B10D3">
      <w:pPr>
        <w:pStyle w:val="ListParagraph"/>
        <w:ind w:left="360"/>
        <w:rPr>
          <w:rFonts w:cs="Arial"/>
          <w:sz w:val="22"/>
          <w:szCs w:val="22"/>
        </w:rPr>
      </w:pPr>
      <w:r w:rsidRPr="008D4A13">
        <w:rPr>
          <w:rFonts w:cs="Arial"/>
          <w:sz w:val="22"/>
          <w:szCs w:val="22"/>
        </w:rPr>
        <w:t>You should always keep all information given to you by your employer, for your own personal reference.</w:t>
      </w:r>
    </w:p>
    <w:p w14:paraId="39893A39" w14:textId="77777777" w:rsidR="006B10D3" w:rsidRPr="008D4A13" w:rsidRDefault="006B10D3" w:rsidP="006B10D3">
      <w:pPr>
        <w:pStyle w:val="ListParagraph"/>
        <w:ind w:left="360"/>
        <w:rPr>
          <w:rFonts w:cs="Arial"/>
          <w:sz w:val="22"/>
          <w:szCs w:val="22"/>
        </w:rPr>
      </w:pPr>
      <w:r w:rsidRPr="008D4A13">
        <w:rPr>
          <w:rFonts w:cs="Arial"/>
          <w:sz w:val="22"/>
          <w:szCs w:val="22"/>
        </w:rPr>
        <w:t>Both you and your employer have certain obligations to each other.</w:t>
      </w:r>
    </w:p>
    <w:p w14:paraId="39893A3A" w14:textId="77777777" w:rsidR="006B10D3" w:rsidRPr="008D4A13" w:rsidRDefault="006B10D3" w:rsidP="006B10D3">
      <w:pPr>
        <w:pStyle w:val="ListParagraph"/>
        <w:ind w:left="360"/>
        <w:rPr>
          <w:rFonts w:cs="Arial"/>
          <w:sz w:val="22"/>
          <w:szCs w:val="22"/>
        </w:rPr>
      </w:pPr>
      <w:r w:rsidRPr="008D4A13">
        <w:rPr>
          <w:rFonts w:cs="Arial"/>
          <w:b/>
          <w:sz w:val="22"/>
          <w:szCs w:val="22"/>
        </w:rPr>
        <w:t xml:space="preserve">You must, </w:t>
      </w:r>
      <w:r w:rsidRPr="008D4A13">
        <w:rPr>
          <w:rFonts w:cs="Arial"/>
          <w:sz w:val="22"/>
          <w:szCs w:val="22"/>
        </w:rPr>
        <w:t>obey all lawful and reasonable requests, not display misconduct and carry out your work with reasonable skill and care.</w:t>
      </w:r>
    </w:p>
    <w:p w14:paraId="39893A3B" w14:textId="77777777" w:rsidR="006B10D3" w:rsidRPr="008D4A13" w:rsidRDefault="006B10D3" w:rsidP="006B10D3">
      <w:pPr>
        <w:pStyle w:val="ListParagraph"/>
        <w:ind w:left="360"/>
        <w:rPr>
          <w:rFonts w:cs="Arial"/>
          <w:sz w:val="22"/>
          <w:szCs w:val="22"/>
        </w:rPr>
      </w:pPr>
      <w:r w:rsidRPr="008D4A13">
        <w:rPr>
          <w:rFonts w:cs="Arial"/>
          <w:b/>
          <w:sz w:val="22"/>
          <w:szCs w:val="22"/>
        </w:rPr>
        <w:t xml:space="preserve">Your employer must, </w:t>
      </w:r>
      <w:r w:rsidRPr="008D4A13">
        <w:rPr>
          <w:rFonts w:cs="Arial"/>
          <w:sz w:val="22"/>
          <w:szCs w:val="22"/>
        </w:rPr>
        <w:t xml:space="preserve">take care of </w:t>
      </w:r>
      <w:proofErr w:type="spellStart"/>
      <w:r w:rsidRPr="008D4A13">
        <w:rPr>
          <w:rFonts w:cs="Arial"/>
          <w:sz w:val="22"/>
          <w:szCs w:val="22"/>
        </w:rPr>
        <w:t>you</w:t>
      </w:r>
      <w:proofErr w:type="spellEnd"/>
      <w:r w:rsidRPr="008D4A13">
        <w:rPr>
          <w:rFonts w:cs="Arial"/>
          <w:sz w:val="22"/>
          <w:szCs w:val="22"/>
        </w:rPr>
        <w:t xml:space="preserve"> health, safety &amp; welfare, not ask you to carry out anything that may be unlawful &amp; pay your agreed wages.</w:t>
      </w:r>
    </w:p>
    <w:p w14:paraId="39893A3C" w14:textId="77777777" w:rsidR="006B10D3" w:rsidRPr="008D4A13" w:rsidRDefault="006B10D3" w:rsidP="006B10D3">
      <w:pPr>
        <w:pStyle w:val="ListParagraph"/>
        <w:ind w:left="360"/>
        <w:rPr>
          <w:rFonts w:cs="Arial"/>
          <w:sz w:val="22"/>
          <w:szCs w:val="22"/>
        </w:rPr>
      </w:pPr>
      <w:r w:rsidRPr="008D4A13">
        <w:rPr>
          <w:rFonts w:cs="Arial"/>
          <w:sz w:val="22"/>
          <w:szCs w:val="22"/>
        </w:rPr>
        <w:t>It is important that you get to know the company that employs you and understand your rights and responsibilities. Don’t be afraid to ask.</w:t>
      </w:r>
    </w:p>
    <w:p w14:paraId="39893A3D" w14:textId="77777777" w:rsidR="006B10D3" w:rsidRPr="008D4A13" w:rsidRDefault="006B10D3" w:rsidP="006B10D3">
      <w:pPr>
        <w:rPr>
          <w:rFonts w:cs="Arial"/>
          <w:b/>
          <w:sz w:val="22"/>
          <w:szCs w:val="22"/>
        </w:rPr>
      </w:pPr>
    </w:p>
    <w:p w14:paraId="39893A3E" w14:textId="77777777" w:rsidR="006B10D3" w:rsidRPr="008D4A13" w:rsidRDefault="006B10D3" w:rsidP="006B10D3">
      <w:pPr>
        <w:pStyle w:val="ListParagraph"/>
        <w:numPr>
          <w:ilvl w:val="0"/>
          <w:numId w:val="2"/>
        </w:numPr>
        <w:rPr>
          <w:rFonts w:cs="Arial"/>
          <w:b/>
          <w:sz w:val="22"/>
          <w:szCs w:val="22"/>
        </w:rPr>
      </w:pPr>
      <w:r w:rsidRPr="008D4A13">
        <w:rPr>
          <w:rFonts w:cs="Arial"/>
          <w:b/>
          <w:sz w:val="22"/>
          <w:szCs w:val="22"/>
        </w:rPr>
        <w:t>What is a contract of employment and why do we have them?</w:t>
      </w:r>
    </w:p>
    <w:p w14:paraId="39893A3F" w14:textId="77777777" w:rsidR="006B10D3" w:rsidRPr="008D4A13" w:rsidRDefault="006B10D3" w:rsidP="006B10D3">
      <w:pPr>
        <w:pStyle w:val="ListParagraph"/>
        <w:numPr>
          <w:ilvl w:val="0"/>
          <w:numId w:val="5"/>
        </w:numPr>
        <w:rPr>
          <w:rFonts w:cs="Arial"/>
          <w:b/>
          <w:sz w:val="22"/>
          <w:szCs w:val="22"/>
        </w:rPr>
      </w:pPr>
      <w:r w:rsidRPr="008D4A13">
        <w:rPr>
          <w:rFonts w:cs="Arial"/>
          <w:sz w:val="22"/>
          <w:szCs w:val="22"/>
        </w:rPr>
        <w:t>This an agreement between an employer and an employee, which sets out your rights, responsibilities and duties.</w:t>
      </w:r>
    </w:p>
    <w:p w14:paraId="39893A40" w14:textId="77777777" w:rsidR="006B10D3" w:rsidRPr="008D4A13" w:rsidRDefault="006B10D3" w:rsidP="006B10D3">
      <w:pPr>
        <w:pStyle w:val="ListParagraph"/>
        <w:ind w:left="360"/>
        <w:rPr>
          <w:rFonts w:cs="Arial"/>
          <w:sz w:val="22"/>
          <w:szCs w:val="22"/>
        </w:rPr>
      </w:pPr>
      <w:r w:rsidRPr="008D4A13">
        <w:rPr>
          <w:rFonts w:cs="Arial"/>
          <w:sz w:val="22"/>
          <w:szCs w:val="22"/>
        </w:rPr>
        <w:t xml:space="preserve">A contract of employment is made as soon as you accept the job on the terms offered by the employer. </w:t>
      </w:r>
    </w:p>
    <w:p w14:paraId="39893A41" w14:textId="77777777" w:rsidR="006B10D3" w:rsidRPr="008D4A13" w:rsidRDefault="006B10D3" w:rsidP="006B10D3">
      <w:pPr>
        <w:pStyle w:val="ListParagraph"/>
        <w:ind w:left="360"/>
        <w:rPr>
          <w:rFonts w:cs="Arial"/>
          <w:sz w:val="22"/>
          <w:szCs w:val="22"/>
        </w:rPr>
      </w:pPr>
      <w:r w:rsidRPr="008D4A13">
        <w:rPr>
          <w:rFonts w:cs="Arial"/>
          <w:sz w:val="22"/>
          <w:szCs w:val="22"/>
        </w:rPr>
        <w:t>Having a contract in writing will help to clarify your terms and iron out any disputes.</w:t>
      </w:r>
    </w:p>
    <w:p w14:paraId="39893A42" w14:textId="77777777" w:rsidR="006B10D3" w:rsidRPr="008D4A13" w:rsidRDefault="006B10D3" w:rsidP="006B10D3">
      <w:pPr>
        <w:pStyle w:val="ListParagraph"/>
        <w:ind w:left="360"/>
        <w:rPr>
          <w:rFonts w:cs="Arial"/>
          <w:b/>
          <w:sz w:val="22"/>
          <w:szCs w:val="22"/>
        </w:rPr>
      </w:pPr>
      <w:r w:rsidRPr="008D4A13">
        <w:rPr>
          <w:rFonts w:cs="Arial"/>
          <w:sz w:val="22"/>
          <w:szCs w:val="22"/>
        </w:rPr>
        <w:t>You and your employer are then bound by the contract until it ends usually by means of notice or until agreed changes are made.</w:t>
      </w:r>
    </w:p>
    <w:p w14:paraId="39893A43" w14:textId="77777777" w:rsidR="006B10D3" w:rsidRDefault="006B10D3" w:rsidP="006B10D3">
      <w:pPr>
        <w:ind w:left="1440"/>
        <w:jc w:val="both"/>
        <w:rPr>
          <w:rFonts w:cs="Arial"/>
          <w:sz w:val="22"/>
          <w:szCs w:val="22"/>
        </w:rPr>
      </w:pPr>
    </w:p>
    <w:p w14:paraId="48DFF4EA" w14:textId="77777777" w:rsidR="00924D2E" w:rsidRDefault="00924D2E" w:rsidP="006B10D3">
      <w:pPr>
        <w:ind w:left="1440"/>
        <w:jc w:val="both"/>
        <w:rPr>
          <w:rFonts w:cs="Arial"/>
          <w:sz w:val="22"/>
          <w:szCs w:val="22"/>
        </w:rPr>
      </w:pPr>
    </w:p>
    <w:p w14:paraId="31A27FA5" w14:textId="77777777" w:rsidR="00924D2E" w:rsidRDefault="00924D2E" w:rsidP="006B10D3">
      <w:pPr>
        <w:ind w:left="1440"/>
        <w:jc w:val="both"/>
        <w:rPr>
          <w:rFonts w:cs="Arial"/>
          <w:sz w:val="22"/>
          <w:szCs w:val="22"/>
        </w:rPr>
      </w:pPr>
    </w:p>
    <w:p w14:paraId="3C552FD4" w14:textId="77777777" w:rsidR="00924D2E" w:rsidRDefault="00924D2E" w:rsidP="006B10D3">
      <w:pPr>
        <w:ind w:left="1440"/>
        <w:jc w:val="both"/>
        <w:rPr>
          <w:rFonts w:cs="Arial"/>
          <w:sz w:val="22"/>
          <w:szCs w:val="22"/>
        </w:rPr>
      </w:pPr>
    </w:p>
    <w:p w14:paraId="6EADE1BE" w14:textId="77777777" w:rsidR="00924D2E" w:rsidRDefault="00924D2E" w:rsidP="006B10D3">
      <w:pPr>
        <w:ind w:left="1440"/>
        <w:jc w:val="both"/>
        <w:rPr>
          <w:rFonts w:cs="Arial"/>
          <w:sz w:val="22"/>
          <w:szCs w:val="22"/>
        </w:rPr>
      </w:pPr>
    </w:p>
    <w:p w14:paraId="457FE3AA" w14:textId="77777777" w:rsidR="00924D2E" w:rsidRDefault="00924D2E" w:rsidP="006B10D3">
      <w:pPr>
        <w:ind w:left="1440"/>
        <w:jc w:val="both"/>
        <w:rPr>
          <w:rFonts w:cs="Arial"/>
          <w:sz w:val="22"/>
          <w:szCs w:val="22"/>
        </w:rPr>
      </w:pPr>
    </w:p>
    <w:p w14:paraId="7EB32029" w14:textId="77777777" w:rsidR="00924D2E" w:rsidRPr="008D4A13" w:rsidRDefault="00924D2E" w:rsidP="006B10D3">
      <w:pPr>
        <w:ind w:left="1440"/>
        <w:jc w:val="both"/>
        <w:rPr>
          <w:rFonts w:cs="Arial"/>
          <w:sz w:val="22"/>
          <w:szCs w:val="22"/>
        </w:rPr>
      </w:pPr>
    </w:p>
    <w:p w14:paraId="39893A44" w14:textId="77777777" w:rsidR="006B10D3" w:rsidRPr="008D4A13" w:rsidRDefault="006B10D3" w:rsidP="006B10D3">
      <w:pPr>
        <w:pStyle w:val="ListParagraph"/>
        <w:numPr>
          <w:ilvl w:val="0"/>
          <w:numId w:val="2"/>
        </w:numPr>
        <w:rPr>
          <w:rFonts w:cs="Arial"/>
          <w:b/>
          <w:sz w:val="22"/>
          <w:szCs w:val="22"/>
        </w:rPr>
      </w:pPr>
      <w:r w:rsidRPr="008D4A13">
        <w:rPr>
          <w:rFonts w:cs="Arial"/>
          <w:b/>
          <w:sz w:val="22"/>
          <w:szCs w:val="22"/>
        </w:rPr>
        <w:t>What sort of information should I look for in a contract of employment?</w:t>
      </w:r>
    </w:p>
    <w:p w14:paraId="39893A45" w14:textId="77777777" w:rsidR="006B10D3" w:rsidRPr="008D4A13" w:rsidRDefault="006B10D3" w:rsidP="006B10D3">
      <w:pPr>
        <w:pStyle w:val="ListParagraph"/>
        <w:numPr>
          <w:ilvl w:val="0"/>
          <w:numId w:val="5"/>
        </w:numPr>
        <w:ind w:left="357"/>
        <w:rPr>
          <w:rFonts w:cs="Arial"/>
          <w:sz w:val="22"/>
          <w:szCs w:val="22"/>
        </w:rPr>
      </w:pPr>
      <w:r w:rsidRPr="008D4A13">
        <w:rPr>
          <w:rFonts w:cs="Arial"/>
          <w:sz w:val="22"/>
          <w:szCs w:val="22"/>
        </w:rPr>
        <w:t>Employers and employees details, start dates, place of work, hours of work, probation period, salary, assessments, deductions, expenses, holiday entitlements, sickness &amp; disability, pension, notice required, grievance &amp; disciplinary information &amp; retirement.</w:t>
      </w:r>
    </w:p>
    <w:p w14:paraId="39893A46" w14:textId="77777777" w:rsidR="006B10D3" w:rsidRPr="008D4A13" w:rsidRDefault="006B10D3" w:rsidP="006B10D3">
      <w:pPr>
        <w:pStyle w:val="ListParagraph"/>
        <w:ind w:left="357"/>
        <w:rPr>
          <w:rFonts w:cs="Arial"/>
          <w:sz w:val="22"/>
          <w:szCs w:val="22"/>
        </w:rPr>
      </w:pPr>
      <w:r w:rsidRPr="008D4A13">
        <w:rPr>
          <w:rFonts w:cs="Arial"/>
          <w:sz w:val="22"/>
          <w:szCs w:val="22"/>
        </w:rPr>
        <w:t>This can include much more, it would depend on the company you are working for and the type of work you are involved in.</w:t>
      </w:r>
    </w:p>
    <w:p w14:paraId="39893A47" w14:textId="77777777" w:rsidR="006B10D3" w:rsidRPr="00924D2E" w:rsidRDefault="006B10D3" w:rsidP="006B10D3">
      <w:pPr>
        <w:jc w:val="both"/>
        <w:rPr>
          <w:rFonts w:cs="Arial"/>
          <w:color w:val="1F497D" w:themeColor="text2"/>
          <w:sz w:val="22"/>
          <w:szCs w:val="22"/>
        </w:rPr>
      </w:pPr>
    </w:p>
    <w:p w14:paraId="39893A48" w14:textId="77777777" w:rsidR="006B10D3" w:rsidRPr="00924D2E" w:rsidRDefault="006B10D3" w:rsidP="006B10D3">
      <w:pPr>
        <w:jc w:val="both"/>
        <w:rPr>
          <w:rFonts w:cs="Arial"/>
          <w:b/>
          <w:color w:val="1F497D" w:themeColor="text2"/>
          <w:sz w:val="22"/>
          <w:szCs w:val="22"/>
        </w:rPr>
      </w:pPr>
      <w:r w:rsidRPr="00924D2E">
        <w:rPr>
          <w:rFonts w:cs="Arial"/>
          <w:b/>
          <w:color w:val="1F497D" w:themeColor="text2"/>
          <w:sz w:val="22"/>
          <w:szCs w:val="22"/>
        </w:rPr>
        <w:t>Remember, it’s your right, don’t be afraid to ask.</w:t>
      </w:r>
    </w:p>
    <w:p w14:paraId="39893A49" w14:textId="77777777" w:rsidR="006B10D3" w:rsidRPr="00924D2E" w:rsidRDefault="006B10D3" w:rsidP="006B10D3">
      <w:pPr>
        <w:jc w:val="both"/>
        <w:rPr>
          <w:rFonts w:cs="Arial"/>
          <w:color w:val="1F497D" w:themeColor="text2"/>
          <w:sz w:val="22"/>
          <w:szCs w:val="22"/>
        </w:rPr>
      </w:pPr>
    </w:p>
    <w:p w14:paraId="39893A4A" w14:textId="77777777" w:rsidR="006B10D3" w:rsidRPr="00924D2E" w:rsidRDefault="006B10D3" w:rsidP="00924D2E">
      <w:pPr>
        <w:pStyle w:val="ListParagraph"/>
        <w:numPr>
          <w:ilvl w:val="0"/>
          <w:numId w:val="60"/>
        </w:numPr>
        <w:jc w:val="both"/>
        <w:rPr>
          <w:rFonts w:cs="Arial"/>
          <w:b/>
          <w:color w:val="1F497D" w:themeColor="text2"/>
          <w:sz w:val="22"/>
          <w:szCs w:val="22"/>
        </w:rPr>
      </w:pPr>
      <w:r w:rsidRPr="00924D2E">
        <w:rPr>
          <w:rFonts w:cs="Arial"/>
          <w:b/>
          <w:color w:val="1F497D" w:themeColor="text2"/>
          <w:sz w:val="22"/>
          <w:szCs w:val="22"/>
        </w:rPr>
        <w:t>Useful contacts for further Information, Advice and Guidance:</w:t>
      </w:r>
    </w:p>
    <w:p w14:paraId="39893A4B" w14:textId="77777777" w:rsidR="006B10D3" w:rsidRPr="00924D2E" w:rsidRDefault="006B10D3" w:rsidP="006B10D3">
      <w:pPr>
        <w:ind w:left="720"/>
        <w:jc w:val="both"/>
        <w:rPr>
          <w:rFonts w:cs="Arial"/>
          <w:b/>
          <w:color w:val="1F497D" w:themeColor="text2"/>
          <w:sz w:val="22"/>
          <w:szCs w:val="22"/>
        </w:rPr>
      </w:pPr>
      <w:hyperlink r:id="rId72" w:history="1">
        <w:r w:rsidRPr="00924D2E">
          <w:rPr>
            <w:rStyle w:val="Hyperlink"/>
            <w:rFonts w:cs="Arial"/>
            <w:b/>
            <w:color w:val="1F497D" w:themeColor="text2"/>
            <w:sz w:val="22"/>
            <w:szCs w:val="22"/>
          </w:rPr>
          <w:t>www.compactlaw.co.uk</w:t>
        </w:r>
      </w:hyperlink>
    </w:p>
    <w:p w14:paraId="39893A4C" w14:textId="77777777" w:rsidR="006B10D3" w:rsidRPr="00924D2E" w:rsidRDefault="006B10D3" w:rsidP="006B10D3">
      <w:pPr>
        <w:ind w:left="720"/>
        <w:jc w:val="both"/>
        <w:rPr>
          <w:rFonts w:cs="Arial"/>
          <w:b/>
          <w:color w:val="1F497D" w:themeColor="text2"/>
          <w:sz w:val="22"/>
          <w:szCs w:val="22"/>
        </w:rPr>
      </w:pPr>
      <w:hyperlink r:id="rId73" w:history="1">
        <w:r w:rsidRPr="00924D2E">
          <w:rPr>
            <w:rStyle w:val="Hyperlink"/>
            <w:rFonts w:cs="Arial"/>
            <w:b/>
            <w:color w:val="1F497D" w:themeColor="text2"/>
            <w:sz w:val="22"/>
            <w:szCs w:val="22"/>
          </w:rPr>
          <w:t>www.connexions.co.uk</w:t>
        </w:r>
      </w:hyperlink>
    </w:p>
    <w:p w14:paraId="39893A4D" w14:textId="77777777" w:rsidR="006B10D3" w:rsidRPr="00924D2E" w:rsidRDefault="006B10D3" w:rsidP="006B10D3">
      <w:pPr>
        <w:ind w:left="720"/>
        <w:jc w:val="both"/>
        <w:rPr>
          <w:rFonts w:cs="Arial"/>
          <w:b/>
          <w:color w:val="1F497D" w:themeColor="text2"/>
          <w:sz w:val="22"/>
          <w:szCs w:val="22"/>
        </w:rPr>
      </w:pPr>
      <w:hyperlink r:id="rId74" w:history="1">
        <w:r w:rsidRPr="00924D2E">
          <w:rPr>
            <w:rStyle w:val="Hyperlink"/>
            <w:rFonts w:cs="Arial"/>
            <w:b/>
            <w:color w:val="1F497D" w:themeColor="text2"/>
            <w:sz w:val="22"/>
            <w:szCs w:val="22"/>
          </w:rPr>
          <w:t>www.direct.gov.uk</w:t>
        </w:r>
      </w:hyperlink>
    </w:p>
    <w:p w14:paraId="39893A4E" w14:textId="77777777" w:rsidR="00713789" w:rsidRDefault="006B10D3" w:rsidP="006B10D3">
      <w:pPr>
        <w:jc w:val="both"/>
        <w:rPr>
          <w:rFonts w:cs="Arial"/>
          <w:color w:val="1F497D" w:themeColor="text2"/>
          <w:sz w:val="22"/>
          <w:szCs w:val="22"/>
        </w:rPr>
      </w:pPr>
      <w:r w:rsidRPr="00924D2E">
        <w:rPr>
          <w:rFonts w:cs="Arial"/>
          <w:color w:val="1F497D" w:themeColor="text2"/>
          <w:sz w:val="22"/>
          <w:szCs w:val="22"/>
        </w:rPr>
        <w:br w:type="page"/>
      </w:r>
    </w:p>
    <w:p w14:paraId="6C48F87D" w14:textId="77777777" w:rsidR="00924D2E" w:rsidRDefault="00924D2E" w:rsidP="006B10D3">
      <w:pPr>
        <w:jc w:val="both"/>
        <w:rPr>
          <w:b/>
          <w:color w:val="1F497D" w:themeColor="text2"/>
          <w:sz w:val="22"/>
          <w:szCs w:val="22"/>
        </w:rPr>
      </w:pPr>
    </w:p>
    <w:p w14:paraId="15071FDC" w14:textId="77777777" w:rsidR="00924D2E" w:rsidRDefault="00924D2E" w:rsidP="006B10D3">
      <w:pPr>
        <w:jc w:val="both"/>
        <w:rPr>
          <w:b/>
          <w:color w:val="1F497D" w:themeColor="text2"/>
          <w:sz w:val="22"/>
          <w:szCs w:val="22"/>
        </w:rPr>
      </w:pPr>
    </w:p>
    <w:p w14:paraId="2678BD46" w14:textId="77777777" w:rsidR="00924D2E" w:rsidRDefault="00924D2E" w:rsidP="006B10D3">
      <w:pPr>
        <w:jc w:val="both"/>
        <w:rPr>
          <w:b/>
          <w:color w:val="1F497D" w:themeColor="text2"/>
          <w:sz w:val="22"/>
          <w:szCs w:val="22"/>
        </w:rPr>
      </w:pPr>
    </w:p>
    <w:p w14:paraId="78F942F8" w14:textId="4BFC85BC" w:rsidR="00924D2E" w:rsidRPr="00924D2E" w:rsidRDefault="00924D2E" w:rsidP="00924D2E">
      <w:pPr>
        <w:pStyle w:val="Heading11"/>
        <w:rPr>
          <w:rFonts w:cs="Arial"/>
          <w:szCs w:val="32"/>
        </w:rPr>
      </w:pPr>
      <w:r w:rsidRPr="008D4A13">
        <w:rPr>
          <w:rFonts w:cs="Arial"/>
          <w:szCs w:val="32"/>
        </w:rPr>
        <w:t>FAST FACT</w:t>
      </w:r>
      <w:r>
        <w:rPr>
          <w:rFonts w:cs="Arial"/>
          <w:szCs w:val="32"/>
        </w:rPr>
        <w:t>S</w:t>
      </w:r>
    </w:p>
    <w:tbl>
      <w:tblPr>
        <w:tblStyle w:val="TableGrid"/>
        <w:tblW w:w="6516" w:type="dxa"/>
        <w:shd w:val="clear" w:color="auto" w:fill="FFFF00"/>
        <w:tblLook w:val="04A0" w:firstRow="1" w:lastRow="0" w:firstColumn="1" w:lastColumn="0" w:noHBand="0" w:noVBand="1"/>
      </w:tblPr>
      <w:tblGrid>
        <w:gridCol w:w="2943"/>
        <w:gridCol w:w="3573"/>
      </w:tblGrid>
      <w:tr w:rsidR="0042243D" w:rsidRPr="00172B51" w14:paraId="5FC417EA" w14:textId="77777777" w:rsidTr="007B6CF0">
        <w:tc>
          <w:tcPr>
            <w:tcW w:w="2943" w:type="dxa"/>
            <w:shd w:val="clear" w:color="auto" w:fill="FFFF00"/>
            <w:hideMark/>
          </w:tcPr>
          <w:p w14:paraId="54060275" w14:textId="77777777" w:rsidR="0042243D" w:rsidRPr="00172B51" w:rsidRDefault="0042243D" w:rsidP="007B6CF0">
            <w:pPr>
              <w:pStyle w:val="Heading21"/>
              <w:rPr>
                <w:rFonts w:cs="Arial"/>
                <w:color w:val="C2D69B" w:themeColor="accent3" w:themeTint="99"/>
                <w:sz w:val="22"/>
                <w:szCs w:val="22"/>
              </w:rPr>
            </w:pPr>
            <w:r w:rsidRPr="00172B51">
              <w:rPr>
                <w:rFonts w:cs="Arial"/>
                <w:color w:val="C2D69B" w:themeColor="accent3" w:themeTint="99"/>
                <w:sz w:val="22"/>
                <w:szCs w:val="22"/>
              </w:rPr>
              <w:t>CPD: 1</w:t>
            </w:r>
          </w:p>
        </w:tc>
        <w:tc>
          <w:tcPr>
            <w:tcW w:w="3573" w:type="dxa"/>
            <w:shd w:val="clear" w:color="auto" w:fill="FFFF00"/>
          </w:tcPr>
          <w:p w14:paraId="059928EF" w14:textId="77777777" w:rsidR="0042243D" w:rsidRPr="00172B51" w:rsidRDefault="0042243D" w:rsidP="007B6CF0">
            <w:pPr>
              <w:pStyle w:val="Heading21"/>
              <w:rPr>
                <w:rFonts w:cs="Arial"/>
                <w:color w:val="C2D69B" w:themeColor="accent3" w:themeTint="99"/>
                <w:sz w:val="22"/>
                <w:szCs w:val="22"/>
              </w:rPr>
            </w:pPr>
            <w:r w:rsidRPr="00172B51">
              <w:rPr>
                <w:rFonts w:cs="Arial"/>
                <w:color w:val="C2D69B" w:themeColor="accent3" w:themeTint="99"/>
                <w:sz w:val="22"/>
                <w:szCs w:val="22"/>
              </w:rPr>
              <w:t xml:space="preserve">CPD for Career Progression </w:t>
            </w:r>
          </w:p>
        </w:tc>
      </w:tr>
    </w:tbl>
    <w:p w14:paraId="00D6439A" w14:textId="77777777" w:rsidR="0042243D" w:rsidRPr="00172B51" w:rsidRDefault="0042243D" w:rsidP="0042243D">
      <w:pPr>
        <w:rPr>
          <w:rFonts w:cs="Arial"/>
          <w:b/>
          <w:sz w:val="22"/>
          <w:szCs w:val="22"/>
        </w:rPr>
      </w:pPr>
    </w:p>
    <w:p w14:paraId="36EC2B62" w14:textId="77777777" w:rsidR="0042243D" w:rsidRDefault="0042243D" w:rsidP="0042243D">
      <w:pPr>
        <w:pStyle w:val="ListParagraph"/>
        <w:ind w:left="357"/>
        <w:rPr>
          <w:rFonts w:cs="Arial"/>
          <w:b/>
          <w:sz w:val="22"/>
          <w:szCs w:val="22"/>
        </w:rPr>
      </w:pPr>
    </w:p>
    <w:p w14:paraId="1D493089" w14:textId="77777777" w:rsidR="0042243D" w:rsidRPr="0093063C" w:rsidRDefault="0042243D" w:rsidP="0042243D">
      <w:pPr>
        <w:pStyle w:val="ListParagraph"/>
        <w:numPr>
          <w:ilvl w:val="0"/>
          <w:numId w:val="2"/>
        </w:numPr>
        <w:rPr>
          <w:rFonts w:cs="Arial"/>
          <w:b/>
          <w:color w:val="1F497D" w:themeColor="text2"/>
          <w:sz w:val="22"/>
          <w:szCs w:val="22"/>
        </w:rPr>
      </w:pPr>
      <w:r w:rsidRPr="0093063C">
        <w:rPr>
          <w:rFonts w:cs="Arial"/>
          <w:b/>
          <w:color w:val="1F497D" w:themeColor="text2"/>
          <w:sz w:val="22"/>
          <w:szCs w:val="22"/>
        </w:rPr>
        <w:t>What is CPD?</w:t>
      </w:r>
    </w:p>
    <w:p w14:paraId="1BD7C639" w14:textId="77777777" w:rsidR="0042243D" w:rsidRPr="0093063C" w:rsidRDefault="0042243D" w:rsidP="0042243D">
      <w:pPr>
        <w:pStyle w:val="ListParagraph"/>
        <w:ind w:left="360"/>
        <w:jc w:val="both"/>
        <w:rPr>
          <w:rFonts w:cs="Arial"/>
          <w:color w:val="1F497D" w:themeColor="text2"/>
          <w:sz w:val="22"/>
          <w:szCs w:val="22"/>
        </w:rPr>
      </w:pPr>
      <w:r w:rsidRPr="0093063C">
        <w:rPr>
          <w:rFonts w:cs="Arial"/>
          <w:color w:val="1F497D" w:themeColor="text2"/>
          <w:sz w:val="22"/>
          <w:szCs w:val="22"/>
        </w:rPr>
        <w:t xml:space="preserve">CPD stands for Continuing Professional Development and is the term used to describe the learning activities professionals engage in to develop and enhance their abilities. </w:t>
      </w:r>
    </w:p>
    <w:p w14:paraId="3FDC3300" w14:textId="77777777" w:rsidR="0042243D" w:rsidRPr="0093063C" w:rsidRDefault="0042243D" w:rsidP="0042243D">
      <w:pPr>
        <w:pStyle w:val="ListParagraph"/>
        <w:ind w:left="360"/>
        <w:jc w:val="both"/>
        <w:rPr>
          <w:rFonts w:cs="Arial"/>
          <w:color w:val="1F497D" w:themeColor="text2"/>
          <w:sz w:val="22"/>
          <w:szCs w:val="22"/>
        </w:rPr>
      </w:pPr>
      <w:r w:rsidRPr="0093063C">
        <w:rPr>
          <w:rFonts w:cs="Arial"/>
          <w:color w:val="1F497D" w:themeColor="text2"/>
          <w:sz w:val="22"/>
          <w:szCs w:val="22"/>
        </w:rPr>
        <w:t>CPD is a holistic approach towards the enhancement of personal skills and proficiency throughout a professional’s career.</w:t>
      </w:r>
    </w:p>
    <w:p w14:paraId="7D9D6CF9" w14:textId="77777777" w:rsidR="0042243D" w:rsidRPr="0093063C" w:rsidRDefault="0042243D" w:rsidP="0042243D">
      <w:pPr>
        <w:pStyle w:val="ListParagraph"/>
        <w:ind w:left="360"/>
        <w:jc w:val="both"/>
        <w:rPr>
          <w:rFonts w:cs="Arial"/>
          <w:color w:val="1F497D" w:themeColor="text2"/>
          <w:sz w:val="22"/>
          <w:szCs w:val="22"/>
        </w:rPr>
      </w:pPr>
    </w:p>
    <w:p w14:paraId="1B6A94D4" w14:textId="77777777" w:rsidR="0042243D" w:rsidRPr="0093063C" w:rsidRDefault="0042243D" w:rsidP="0042243D">
      <w:pPr>
        <w:pStyle w:val="ListParagraph"/>
        <w:ind w:left="360"/>
        <w:jc w:val="both"/>
        <w:rPr>
          <w:rFonts w:cs="Arial"/>
          <w:color w:val="1F497D" w:themeColor="text2"/>
          <w:sz w:val="22"/>
          <w:szCs w:val="22"/>
        </w:rPr>
      </w:pPr>
      <w:r w:rsidRPr="0093063C">
        <w:rPr>
          <w:rFonts w:cs="Arial"/>
          <w:color w:val="1F497D" w:themeColor="text2"/>
          <w:sz w:val="22"/>
          <w:szCs w:val="22"/>
        </w:rPr>
        <w:t>Continuing Professional Development is a commitment to ongoing lifelong learning. CPD encourages looking forward and identifying opportunities to learn something new, refresh existing knowledge, improve skills, or simply keep up to date with the latest developments within a particular profession or industry.</w:t>
      </w:r>
    </w:p>
    <w:p w14:paraId="62DC52F8" w14:textId="77777777" w:rsidR="0042243D" w:rsidRPr="0093063C" w:rsidRDefault="0042243D" w:rsidP="0042243D">
      <w:pPr>
        <w:pStyle w:val="ListParagraph"/>
        <w:ind w:left="360"/>
        <w:jc w:val="both"/>
        <w:rPr>
          <w:rFonts w:cs="Arial"/>
          <w:color w:val="1F497D" w:themeColor="text2"/>
          <w:sz w:val="22"/>
          <w:szCs w:val="22"/>
        </w:rPr>
      </w:pPr>
    </w:p>
    <w:p w14:paraId="3967D8A6" w14:textId="77777777" w:rsidR="0042243D" w:rsidRPr="0093063C" w:rsidRDefault="0042243D" w:rsidP="0042243D">
      <w:pPr>
        <w:pStyle w:val="ListParagraph"/>
        <w:ind w:left="360"/>
        <w:jc w:val="both"/>
        <w:rPr>
          <w:rFonts w:cs="Arial"/>
          <w:color w:val="1F497D" w:themeColor="text2"/>
          <w:sz w:val="22"/>
          <w:szCs w:val="22"/>
        </w:rPr>
      </w:pPr>
      <w:r w:rsidRPr="0093063C">
        <w:rPr>
          <w:rFonts w:cs="Arial"/>
          <w:color w:val="1F497D" w:themeColor="text2"/>
          <w:sz w:val="22"/>
          <w:szCs w:val="22"/>
        </w:rPr>
        <w:t>In practice, CPD can mean everything from taking a training course or attending an educational event, to studying for new qualifications or learning new aspects of a job.</w:t>
      </w:r>
    </w:p>
    <w:p w14:paraId="5FEF2900" w14:textId="77777777" w:rsidR="0042243D" w:rsidRPr="0093063C" w:rsidRDefault="0042243D" w:rsidP="0042243D">
      <w:pPr>
        <w:pStyle w:val="ListParagraph"/>
        <w:ind w:left="360"/>
        <w:jc w:val="both"/>
        <w:rPr>
          <w:rFonts w:cs="Arial"/>
          <w:color w:val="1F497D" w:themeColor="text2"/>
          <w:sz w:val="22"/>
          <w:szCs w:val="22"/>
        </w:rPr>
      </w:pPr>
    </w:p>
    <w:p w14:paraId="7504D6E3" w14:textId="77777777" w:rsidR="0042243D" w:rsidRPr="0093063C" w:rsidRDefault="0042243D" w:rsidP="0042243D">
      <w:pPr>
        <w:pStyle w:val="ListParagraph"/>
        <w:ind w:left="360"/>
        <w:jc w:val="both"/>
        <w:rPr>
          <w:rFonts w:cs="Arial"/>
          <w:color w:val="1F497D" w:themeColor="text2"/>
          <w:sz w:val="22"/>
          <w:szCs w:val="22"/>
        </w:rPr>
      </w:pPr>
    </w:p>
    <w:p w14:paraId="55B4C643" w14:textId="77777777" w:rsidR="0042243D" w:rsidRPr="0093063C" w:rsidRDefault="0042243D" w:rsidP="0042243D">
      <w:pPr>
        <w:pStyle w:val="ListParagraph"/>
        <w:numPr>
          <w:ilvl w:val="0"/>
          <w:numId w:val="2"/>
        </w:numPr>
        <w:jc w:val="both"/>
        <w:rPr>
          <w:rFonts w:cs="Arial"/>
          <w:b/>
          <w:color w:val="1F497D" w:themeColor="text2"/>
          <w:sz w:val="22"/>
          <w:szCs w:val="22"/>
        </w:rPr>
      </w:pPr>
      <w:r w:rsidRPr="0093063C">
        <w:rPr>
          <w:rFonts w:cs="Arial"/>
          <w:b/>
          <w:color w:val="1F497D" w:themeColor="text2"/>
          <w:sz w:val="22"/>
          <w:szCs w:val="22"/>
        </w:rPr>
        <w:t>How does CPD contribute to career progression?</w:t>
      </w:r>
    </w:p>
    <w:p w14:paraId="1326E5AA" w14:textId="77777777" w:rsidR="0042243D" w:rsidRPr="0093063C" w:rsidRDefault="0042243D" w:rsidP="0042243D">
      <w:pPr>
        <w:pStyle w:val="ListParagraph"/>
        <w:ind w:left="357"/>
        <w:jc w:val="both"/>
        <w:rPr>
          <w:rFonts w:cs="Arial"/>
          <w:b/>
          <w:color w:val="1F497D" w:themeColor="text2"/>
          <w:sz w:val="22"/>
          <w:szCs w:val="22"/>
        </w:rPr>
      </w:pPr>
    </w:p>
    <w:p w14:paraId="56455EC2" w14:textId="77777777" w:rsidR="0042243D" w:rsidRPr="0093063C" w:rsidRDefault="0042243D" w:rsidP="0042243D">
      <w:pPr>
        <w:pStyle w:val="ListParagraph"/>
        <w:numPr>
          <w:ilvl w:val="0"/>
          <w:numId w:val="21"/>
        </w:numPr>
        <w:jc w:val="both"/>
        <w:rPr>
          <w:rFonts w:cs="Arial"/>
          <w:color w:val="1F497D" w:themeColor="text2"/>
          <w:sz w:val="22"/>
          <w:szCs w:val="22"/>
        </w:rPr>
      </w:pPr>
      <w:r w:rsidRPr="0093063C">
        <w:rPr>
          <w:rFonts w:cs="Arial"/>
          <w:color w:val="1F497D" w:themeColor="text2"/>
          <w:sz w:val="22"/>
          <w:szCs w:val="22"/>
        </w:rPr>
        <w:t>Engaging in CPD activities ensures that both academic and practical qualifications do not become outdated or obsolete and allows for individuals to continually ‘up skill’ or ‘re-skill’ themselves regardless of their occupation, age, or educational level.</w:t>
      </w:r>
    </w:p>
    <w:p w14:paraId="3E511490" w14:textId="77777777" w:rsidR="0042243D" w:rsidRPr="0093063C" w:rsidRDefault="0042243D" w:rsidP="0042243D">
      <w:pPr>
        <w:pStyle w:val="ListParagraph"/>
        <w:ind w:left="360"/>
        <w:jc w:val="both"/>
        <w:rPr>
          <w:rFonts w:cs="Arial"/>
          <w:color w:val="1F497D" w:themeColor="text2"/>
          <w:sz w:val="22"/>
          <w:szCs w:val="22"/>
        </w:rPr>
      </w:pPr>
    </w:p>
    <w:p w14:paraId="478EBB38" w14:textId="77777777" w:rsidR="0042243D" w:rsidRPr="0093063C" w:rsidRDefault="0042243D" w:rsidP="0042243D">
      <w:pPr>
        <w:pStyle w:val="ListParagraph"/>
        <w:ind w:left="360"/>
        <w:jc w:val="both"/>
        <w:rPr>
          <w:rFonts w:cs="Arial"/>
          <w:color w:val="1F497D" w:themeColor="text2"/>
          <w:sz w:val="22"/>
          <w:szCs w:val="22"/>
        </w:rPr>
      </w:pPr>
      <w:r w:rsidRPr="0093063C">
        <w:rPr>
          <w:rFonts w:cs="Arial"/>
          <w:color w:val="1F497D" w:themeColor="text2"/>
          <w:sz w:val="22"/>
          <w:szCs w:val="22"/>
        </w:rPr>
        <w:t>Continuing Professional Development is an ongoing process of frequently improving skills and competencies to enhance workplace performance and future career prospects.</w:t>
      </w:r>
    </w:p>
    <w:p w14:paraId="49B12431" w14:textId="77777777" w:rsidR="0042243D" w:rsidRPr="0093063C" w:rsidRDefault="0042243D" w:rsidP="0042243D">
      <w:pPr>
        <w:jc w:val="both"/>
        <w:rPr>
          <w:rFonts w:cs="Arial"/>
          <w:color w:val="1F497D" w:themeColor="text2"/>
          <w:sz w:val="22"/>
          <w:szCs w:val="22"/>
        </w:rPr>
      </w:pPr>
    </w:p>
    <w:p w14:paraId="2BC64544" w14:textId="77777777" w:rsidR="0042243D" w:rsidRPr="0093063C" w:rsidRDefault="0042243D" w:rsidP="0042243D">
      <w:pPr>
        <w:pStyle w:val="ListParagraph"/>
        <w:ind w:left="360"/>
        <w:jc w:val="both"/>
        <w:rPr>
          <w:rFonts w:cs="Arial"/>
          <w:color w:val="1F497D" w:themeColor="text2"/>
          <w:sz w:val="22"/>
          <w:szCs w:val="22"/>
        </w:rPr>
      </w:pPr>
    </w:p>
    <w:p w14:paraId="154EBC93" w14:textId="77777777" w:rsidR="0042243D" w:rsidRDefault="0042243D" w:rsidP="0042243D">
      <w:pPr>
        <w:ind w:firstLine="360"/>
        <w:jc w:val="both"/>
        <w:rPr>
          <w:rFonts w:cs="Arial"/>
          <w:b/>
          <w:color w:val="002060"/>
          <w:sz w:val="22"/>
          <w:szCs w:val="22"/>
        </w:rPr>
      </w:pPr>
    </w:p>
    <w:p w14:paraId="3F3C2971" w14:textId="77777777" w:rsidR="0042243D" w:rsidRDefault="0042243D" w:rsidP="0042243D">
      <w:pPr>
        <w:ind w:firstLine="360"/>
        <w:jc w:val="both"/>
        <w:rPr>
          <w:rFonts w:cs="Arial"/>
          <w:b/>
          <w:color w:val="002060"/>
          <w:sz w:val="22"/>
          <w:szCs w:val="22"/>
        </w:rPr>
      </w:pPr>
    </w:p>
    <w:p w14:paraId="43210530" w14:textId="77777777" w:rsidR="0042243D" w:rsidRDefault="0042243D" w:rsidP="0042243D">
      <w:pPr>
        <w:jc w:val="both"/>
        <w:rPr>
          <w:rFonts w:cs="Arial"/>
          <w:b/>
          <w:color w:val="002060"/>
          <w:sz w:val="22"/>
          <w:szCs w:val="22"/>
        </w:rPr>
      </w:pPr>
    </w:p>
    <w:p w14:paraId="1DCFA113" w14:textId="41630C73" w:rsidR="0042243D" w:rsidRDefault="0042243D" w:rsidP="0042243D">
      <w:pPr>
        <w:ind w:left="567" w:hanging="567"/>
        <w:jc w:val="both"/>
        <w:rPr>
          <w:rFonts w:cs="Arial"/>
          <w:b/>
          <w:color w:val="002060"/>
          <w:sz w:val="22"/>
          <w:szCs w:val="22"/>
        </w:rPr>
      </w:pPr>
      <w:r>
        <w:rPr>
          <w:rFonts w:cs="Arial"/>
          <w:b/>
          <w:color w:val="002060"/>
          <w:sz w:val="22"/>
          <w:szCs w:val="22"/>
        </w:rPr>
        <w:tab/>
      </w:r>
    </w:p>
    <w:p w14:paraId="39D65607" w14:textId="77777777" w:rsidR="0042243D" w:rsidRDefault="0042243D" w:rsidP="0042243D">
      <w:pPr>
        <w:jc w:val="both"/>
        <w:rPr>
          <w:rFonts w:cs="Arial"/>
          <w:b/>
          <w:color w:val="002060"/>
          <w:sz w:val="22"/>
          <w:szCs w:val="22"/>
        </w:rPr>
      </w:pPr>
    </w:p>
    <w:p w14:paraId="507830BF" w14:textId="77777777" w:rsidR="0042243D" w:rsidRDefault="0042243D" w:rsidP="0042243D">
      <w:pPr>
        <w:jc w:val="both"/>
        <w:rPr>
          <w:rFonts w:cs="Arial"/>
          <w:b/>
          <w:color w:val="002060"/>
          <w:sz w:val="22"/>
          <w:szCs w:val="22"/>
        </w:rPr>
      </w:pPr>
    </w:p>
    <w:p w14:paraId="4C029E27" w14:textId="77777777" w:rsidR="0042243D" w:rsidRDefault="0042243D" w:rsidP="0042243D">
      <w:pPr>
        <w:pStyle w:val="ListParagraph"/>
        <w:numPr>
          <w:ilvl w:val="0"/>
          <w:numId w:val="21"/>
        </w:numPr>
        <w:ind w:hanging="76"/>
        <w:jc w:val="both"/>
        <w:rPr>
          <w:rFonts w:cs="Arial"/>
          <w:b/>
          <w:color w:val="002060"/>
          <w:sz w:val="22"/>
          <w:szCs w:val="22"/>
        </w:rPr>
      </w:pPr>
      <w:r w:rsidRPr="0042243D">
        <w:rPr>
          <w:rFonts w:cs="Arial"/>
          <w:b/>
          <w:color w:val="002060"/>
          <w:sz w:val="22"/>
          <w:szCs w:val="22"/>
        </w:rPr>
        <w:t>Useful contacts for further Information, Advice and</w:t>
      </w:r>
    </w:p>
    <w:p w14:paraId="705C16E5" w14:textId="177CDFE8" w:rsidR="0042243D" w:rsidRPr="0042243D" w:rsidRDefault="0042243D" w:rsidP="0042243D">
      <w:pPr>
        <w:pStyle w:val="ListParagraph"/>
        <w:ind w:left="360"/>
        <w:jc w:val="both"/>
        <w:rPr>
          <w:rFonts w:cs="Arial"/>
          <w:b/>
          <w:color w:val="002060"/>
          <w:sz w:val="22"/>
          <w:szCs w:val="22"/>
        </w:rPr>
      </w:pPr>
      <w:r>
        <w:rPr>
          <w:rFonts w:cs="Arial"/>
          <w:b/>
          <w:color w:val="002060"/>
          <w:sz w:val="22"/>
          <w:szCs w:val="22"/>
        </w:rPr>
        <w:t xml:space="preserve">   </w:t>
      </w:r>
      <w:r w:rsidR="007F3295">
        <w:rPr>
          <w:rFonts w:cs="Arial"/>
          <w:b/>
          <w:color w:val="002060"/>
          <w:sz w:val="22"/>
          <w:szCs w:val="22"/>
        </w:rPr>
        <w:t xml:space="preserve"> </w:t>
      </w:r>
      <w:r w:rsidRPr="0042243D">
        <w:rPr>
          <w:rFonts w:cs="Arial"/>
          <w:b/>
          <w:color w:val="002060"/>
          <w:sz w:val="22"/>
          <w:szCs w:val="22"/>
        </w:rPr>
        <w:t xml:space="preserve"> </w:t>
      </w:r>
      <w:r>
        <w:rPr>
          <w:rFonts w:cs="Arial"/>
          <w:b/>
          <w:color w:val="002060"/>
          <w:sz w:val="22"/>
          <w:szCs w:val="22"/>
        </w:rPr>
        <w:t xml:space="preserve"> </w:t>
      </w:r>
      <w:r w:rsidRPr="0042243D">
        <w:rPr>
          <w:rFonts w:cs="Arial"/>
          <w:b/>
          <w:color w:val="002060"/>
          <w:sz w:val="22"/>
          <w:szCs w:val="22"/>
        </w:rPr>
        <w:t>Guidance:</w:t>
      </w:r>
    </w:p>
    <w:p w14:paraId="17E73D30" w14:textId="77777777" w:rsidR="0042243D" w:rsidRPr="0042243D" w:rsidRDefault="0042243D" w:rsidP="0042243D">
      <w:pPr>
        <w:ind w:firstLine="360"/>
        <w:jc w:val="both"/>
        <w:rPr>
          <w:rFonts w:cs="Arial"/>
          <w:b/>
          <w:color w:val="002060"/>
          <w:sz w:val="22"/>
          <w:szCs w:val="22"/>
        </w:rPr>
      </w:pPr>
    </w:p>
    <w:p w14:paraId="1D2326CB" w14:textId="77777777" w:rsidR="0042243D" w:rsidRPr="0042243D" w:rsidRDefault="0042243D" w:rsidP="0042243D">
      <w:pPr>
        <w:ind w:firstLine="360"/>
        <w:jc w:val="both"/>
        <w:rPr>
          <w:rFonts w:cs="Arial"/>
          <w:b/>
          <w:color w:val="002060"/>
          <w:sz w:val="22"/>
          <w:szCs w:val="22"/>
        </w:rPr>
      </w:pPr>
    </w:p>
    <w:p w14:paraId="6893F0BE" w14:textId="77777777" w:rsidR="0042243D" w:rsidRPr="0042243D" w:rsidRDefault="0042243D" w:rsidP="0042243D">
      <w:pPr>
        <w:ind w:firstLine="720"/>
        <w:jc w:val="both"/>
        <w:rPr>
          <w:rFonts w:cs="Arial"/>
          <w:bCs/>
          <w:color w:val="002060"/>
          <w:sz w:val="22"/>
          <w:szCs w:val="22"/>
        </w:rPr>
      </w:pPr>
      <w:hyperlink r:id="rId75" w:history="1">
        <w:r w:rsidRPr="0042243D">
          <w:rPr>
            <w:rStyle w:val="Hyperlink"/>
            <w:rFonts w:cs="Arial"/>
            <w:bCs/>
            <w:color w:val="002060"/>
            <w:sz w:val="22"/>
            <w:szCs w:val="22"/>
          </w:rPr>
          <w:t>https://cpduk.co.uk/explained</w:t>
        </w:r>
      </w:hyperlink>
    </w:p>
    <w:p w14:paraId="0E878F4E" w14:textId="77777777" w:rsidR="0042243D" w:rsidRPr="0042243D" w:rsidRDefault="0042243D" w:rsidP="0042243D">
      <w:pPr>
        <w:jc w:val="both"/>
        <w:rPr>
          <w:rFonts w:cs="Arial"/>
          <w:bCs/>
          <w:color w:val="002060"/>
          <w:sz w:val="22"/>
          <w:szCs w:val="22"/>
          <w:u w:val="single"/>
        </w:rPr>
      </w:pPr>
    </w:p>
    <w:p w14:paraId="0191547E" w14:textId="77777777" w:rsidR="0042243D" w:rsidRPr="0042243D" w:rsidRDefault="0042243D" w:rsidP="0042243D">
      <w:pPr>
        <w:ind w:left="720"/>
        <w:jc w:val="both"/>
        <w:rPr>
          <w:rStyle w:val="Hyperlink"/>
          <w:rFonts w:cs="Arial"/>
          <w:color w:val="002060"/>
          <w:sz w:val="22"/>
          <w:szCs w:val="22"/>
        </w:rPr>
      </w:pPr>
      <w:hyperlink r:id="rId76" w:history="1">
        <w:r w:rsidRPr="0042243D">
          <w:rPr>
            <w:rStyle w:val="Hyperlink"/>
            <w:rFonts w:cs="Arial"/>
            <w:color w:val="002060"/>
            <w:sz w:val="22"/>
            <w:szCs w:val="22"/>
          </w:rPr>
          <w:t>https://www.apprenticeships.gov.uk/employers/understanding-apprentice-progression</w:t>
        </w:r>
      </w:hyperlink>
    </w:p>
    <w:p w14:paraId="3F631F3E" w14:textId="77777777" w:rsidR="0042243D" w:rsidRPr="0042243D" w:rsidRDefault="0042243D" w:rsidP="0042243D">
      <w:pPr>
        <w:ind w:left="720"/>
        <w:jc w:val="both"/>
        <w:rPr>
          <w:rFonts w:cs="Arial"/>
          <w:color w:val="002060"/>
          <w:sz w:val="22"/>
          <w:szCs w:val="22"/>
        </w:rPr>
      </w:pPr>
    </w:p>
    <w:p w14:paraId="58B27393" w14:textId="77777777" w:rsidR="0042243D" w:rsidRPr="0042243D" w:rsidRDefault="0042243D" w:rsidP="0042243D">
      <w:pPr>
        <w:ind w:left="720"/>
        <w:jc w:val="both"/>
        <w:rPr>
          <w:rStyle w:val="Hyperlink"/>
          <w:rFonts w:cs="Arial"/>
          <w:color w:val="002060"/>
          <w:sz w:val="22"/>
          <w:szCs w:val="22"/>
        </w:rPr>
      </w:pPr>
      <w:hyperlink r:id="rId77" w:history="1">
        <w:r w:rsidRPr="0042243D">
          <w:rPr>
            <w:rStyle w:val="Hyperlink"/>
            <w:rFonts w:cs="Arial"/>
            <w:color w:val="002060"/>
            <w:sz w:val="22"/>
            <w:szCs w:val="22"/>
          </w:rPr>
          <w:t>https://www.instituteforapprenticeships.org/occupational-maps/</w:t>
        </w:r>
      </w:hyperlink>
    </w:p>
    <w:p w14:paraId="5108C2D7" w14:textId="77777777" w:rsidR="0042243D" w:rsidRPr="0042243D" w:rsidRDefault="0042243D" w:rsidP="0042243D">
      <w:pPr>
        <w:ind w:left="720"/>
        <w:jc w:val="both"/>
        <w:rPr>
          <w:rStyle w:val="Hyperlink"/>
          <w:rFonts w:cs="Arial"/>
          <w:color w:val="002060"/>
          <w:sz w:val="22"/>
          <w:szCs w:val="22"/>
        </w:rPr>
      </w:pPr>
    </w:p>
    <w:p w14:paraId="58279649" w14:textId="2CA69762" w:rsidR="0042243D" w:rsidRPr="0042243D" w:rsidRDefault="0042243D" w:rsidP="007F3295">
      <w:pPr>
        <w:ind w:left="720"/>
        <w:jc w:val="both"/>
        <w:rPr>
          <w:rFonts w:cs="Arial"/>
          <w:bCs/>
          <w:color w:val="002060"/>
          <w:sz w:val="22"/>
          <w:szCs w:val="22"/>
          <w:u w:val="single"/>
        </w:rPr>
      </w:pPr>
      <w:r w:rsidRPr="0042243D">
        <w:rPr>
          <w:rFonts w:cs="Arial"/>
          <w:bCs/>
          <w:color w:val="002060"/>
          <w:sz w:val="22"/>
          <w:szCs w:val="22"/>
          <w:u w:val="single"/>
        </w:rPr>
        <w:t>Progression charts specific to your apprenticeship – supplied by Training Trust</w:t>
      </w:r>
    </w:p>
    <w:p w14:paraId="01BD42BE" w14:textId="77777777" w:rsidR="0042243D" w:rsidRPr="0042243D" w:rsidRDefault="0042243D" w:rsidP="0042243D">
      <w:pPr>
        <w:ind w:left="720"/>
        <w:jc w:val="both"/>
        <w:rPr>
          <w:rFonts w:cs="Arial"/>
          <w:color w:val="002060"/>
          <w:sz w:val="22"/>
          <w:szCs w:val="22"/>
        </w:rPr>
      </w:pPr>
    </w:p>
    <w:p w14:paraId="54B62CCB" w14:textId="77777777" w:rsidR="0042243D" w:rsidRPr="0042243D" w:rsidRDefault="0042243D" w:rsidP="0042243D">
      <w:pPr>
        <w:pStyle w:val="ListParagraph"/>
        <w:ind w:left="360"/>
        <w:jc w:val="both"/>
        <w:rPr>
          <w:rFonts w:cs="Arial"/>
          <w:color w:val="002060"/>
          <w:sz w:val="22"/>
          <w:szCs w:val="22"/>
        </w:rPr>
      </w:pPr>
    </w:p>
    <w:p w14:paraId="515D57C1" w14:textId="77777777" w:rsidR="00536A61" w:rsidRPr="0042243D" w:rsidRDefault="00536A61" w:rsidP="000C1CF5">
      <w:pPr>
        <w:rPr>
          <w:rFonts w:eastAsiaTheme="majorEastAsia" w:cs="Arial"/>
          <w:color w:val="002060"/>
          <w:sz w:val="22"/>
          <w:szCs w:val="22"/>
        </w:rPr>
      </w:pPr>
    </w:p>
    <w:p w14:paraId="622E7627" w14:textId="77777777" w:rsidR="00536A61" w:rsidRPr="0042243D" w:rsidRDefault="00536A61" w:rsidP="000C1CF5">
      <w:pPr>
        <w:rPr>
          <w:rFonts w:eastAsiaTheme="majorEastAsia" w:cs="Arial"/>
          <w:color w:val="002060"/>
          <w:sz w:val="22"/>
          <w:szCs w:val="22"/>
        </w:rPr>
      </w:pPr>
    </w:p>
    <w:p w14:paraId="29FB336D" w14:textId="77777777" w:rsidR="00536A61" w:rsidRDefault="00536A61" w:rsidP="000C1CF5">
      <w:pPr>
        <w:rPr>
          <w:rFonts w:eastAsiaTheme="majorEastAsia" w:cs="Arial"/>
          <w:color w:val="345A8A" w:themeColor="accent1" w:themeShade="B5"/>
          <w:sz w:val="22"/>
          <w:szCs w:val="22"/>
        </w:rPr>
      </w:pPr>
    </w:p>
    <w:p w14:paraId="4199781A" w14:textId="77777777" w:rsidR="00536A61" w:rsidRDefault="00536A61" w:rsidP="000C1CF5">
      <w:pPr>
        <w:rPr>
          <w:rFonts w:eastAsiaTheme="majorEastAsia" w:cs="Arial"/>
          <w:color w:val="345A8A" w:themeColor="accent1" w:themeShade="B5"/>
          <w:sz w:val="22"/>
          <w:szCs w:val="22"/>
        </w:rPr>
      </w:pPr>
    </w:p>
    <w:p w14:paraId="08147212" w14:textId="77777777" w:rsidR="007F3295" w:rsidRDefault="007F3295" w:rsidP="000C1CF5">
      <w:pPr>
        <w:rPr>
          <w:rFonts w:eastAsiaTheme="majorEastAsia" w:cs="Arial"/>
          <w:color w:val="345A8A" w:themeColor="accent1" w:themeShade="B5"/>
          <w:sz w:val="22"/>
          <w:szCs w:val="22"/>
        </w:rPr>
      </w:pPr>
    </w:p>
    <w:p w14:paraId="0BA89159" w14:textId="77777777" w:rsidR="007F3295" w:rsidRDefault="007F3295" w:rsidP="000C1CF5">
      <w:pPr>
        <w:rPr>
          <w:rFonts w:eastAsiaTheme="majorEastAsia" w:cs="Arial"/>
          <w:color w:val="345A8A" w:themeColor="accent1" w:themeShade="B5"/>
          <w:sz w:val="22"/>
          <w:szCs w:val="22"/>
        </w:rPr>
      </w:pPr>
    </w:p>
    <w:p w14:paraId="19C87B99" w14:textId="77777777" w:rsidR="007F3295" w:rsidRDefault="007F3295" w:rsidP="000C1CF5">
      <w:pPr>
        <w:rPr>
          <w:rFonts w:eastAsiaTheme="majorEastAsia" w:cs="Arial"/>
          <w:color w:val="345A8A" w:themeColor="accent1" w:themeShade="B5"/>
          <w:sz w:val="22"/>
          <w:szCs w:val="22"/>
        </w:rPr>
      </w:pPr>
    </w:p>
    <w:p w14:paraId="4A6B3B19" w14:textId="77777777" w:rsidR="007F3295" w:rsidRDefault="007F3295" w:rsidP="000C1CF5">
      <w:pPr>
        <w:rPr>
          <w:rFonts w:eastAsiaTheme="majorEastAsia" w:cs="Arial"/>
          <w:color w:val="345A8A" w:themeColor="accent1" w:themeShade="B5"/>
          <w:sz w:val="22"/>
          <w:szCs w:val="22"/>
        </w:rPr>
      </w:pPr>
    </w:p>
    <w:p w14:paraId="06DD9F83" w14:textId="77777777" w:rsidR="007F3295" w:rsidRDefault="007F3295" w:rsidP="000C1CF5">
      <w:pPr>
        <w:rPr>
          <w:rFonts w:eastAsiaTheme="majorEastAsia" w:cs="Arial"/>
          <w:color w:val="345A8A" w:themeColor="accent1" w:themeShade="B5"/>
          <w:sz w:val="22"/>
          <w:szCs w:val="22"/>
        </w:rPr>
      </w:pPr>
    </w:p>
    <w:p w14:paraId="63C5ED62" w14:textId="77777777" w:rsidR="007F3295" w:rsidRDefault="007F3295" w:rsidP="000C1CF5">
      <w:pPr>
        <w:rPr>
          <w:rFonts w:eastAsiaTheme="majorEastAsia" w:cs="Arial"/>
          <w:color w:val="345A8A" w:themeColor="accent1" w:themeShade="B5"/>
          <w:sz w:val="22"/>
          <w:szCs w:val="22"/>
        </w:rPr>
      </w:pPr>
    </w:p>
    <w:p w14:paraId="56EDF707" w14:textId="77777777" w:rsidR="007F3295" w:rsidRDefault="007F3295" w:rsidP="000C1CF5">
      <w:pPr>
        <w:rPr>
          <w:rFonts w:eastAsiaTheme="majorEastAsia" w:cs="Arial"/>
          <w:color w:val="345A8A" w:themeColor="accent1" w:themeShade="B5"/>
          <w:sz w:val="22"/>
          <w:szCs w:val="22"/>
        </w:rPr>
      </w:pPr>
    </w:p>
    <w:p w14:paraId="3A7227C5" w14:textId="77777777" w:rsidR="007F3295" w:rsidRDefault="007F3295" w:rsidP="000C1CF5">
      <w:pPr>
        <w:rPr>
          <w:rFonts w:eastAsiaTheme="majorEastAsia" w:cs="Arial"/>
          <w:color w:val="345A8A" w:themeColor="accent1" w:themeShade="B5"/>
          <w:sz w:val="22"/>
          <w:szCs w:val="22"/>
        </w:rPr>
      </w:pPr>
    </w:p>
    <w:p w14:paraId="08BB8CCD" w14:textId="77777777" w:rsidR="007F3295" w:rsidRDefault="007F3295" w:rsidP="000C1CF5">
      <w:pPr>
        <w:rPr>
          <w:rFonts w:eastAsiaTheme="majorEastAsia" w:cs="Arial"/>
          <w:color w:val="345A8A" w:themeColor="accent1" w:themeShade="B5"/>
          <w:sz w:val="22"/>
          <w:szCs w:val="22"/>
        </w:rPr>
      </w:pPr>
    </w:p>
    <w:p w14:paraId="33E5CAE3" w14:textId="77777777" w:rsidR="007F3295" w:rsidRDefault="007F3295" w:rsidP="000C1CF5">
      <w:pPr>
        <w:rPr>
          <w:rFonts w:eastAsiaTheme="majorEastAsia" w:cs="Arial"/>
          <w:color w:val="345A8A" w:themeColor="accent1" w:themeShade="B5"/>
          <w:sz w:val="22"/>
          <w:szCs w:val="22"/>
        </w:rPr>
      </w:pPr>
    </w:p>
    <w:p w14:paraId="09C6775A" w14:textId="77777777" w:rsidR="007F3295" w:rsidRDefault="007F3295" w:rsidP="000C1CF5">
      <w:pPr>
        <w:rPr>
          <w:rFonts w:eastAsiaTheme="majorEastAsia" w:cs="Arial"/>
          <w:color w:val="345A8A" w:themeColor="accent1" w:themeShade="B5"/>
          <w:sz w:val="22"/>
          <w:szCs w:val="22"/>
        </w:rPr>
      </w:pPr>
    </w:p>
    <w:p w14:paraId="50BEBBAB" w14:textId="77777777" w:rsidR="007F3295" w:rsidRDefault="007F3295" w:rsidP="000C1CF5">
      <w:pPr>
        <w:rPr>
          <w:rFonts w:eastAsiaTheme="majorEastAsia" w:cs="Arial"/>
          <w:color w:val="345A8A" w:themeColor="accent1" w:themeShade="B5"/>
          <w:sz w:val="22"/>
          <w:szCs w:val="22"/>
        </w:rPr>
      </w:pPr>
    </w:p>
    <w:p w14:paraId="67ACA5A7" w14:textId="77777777" w:rsidR="007F3295" w:rsidRDefault="007F3295" w:rsidP="000C1CF5">
      <w:pPr>
        <w:rPr>
          <w:rFonts w:eastAsiaTheme="majorEastAsia" w:cs="Arial"/>
          <w:color w:val="345A8A" w:themeColor="accent1" w:themeShade="B5"/>
          <w:sz w:val="22"/>
          <w:szCs w:val="22"/>
        </w:rPr>
      </w:pPr>
    </w:p>
    <w:p w14:paraId="0F3C117F" w14:textId="77777777" w:rsidR="007F3295" w:rsidRDefault="007F3295" w:rsidP="000C1CF5">
      <w:pPr>
        <w:rPr>
          <w:rFonts w:eastAsiaTheme="majorEastAsia" w:cs="Arial"/>
          <w:color w:val="345A8A" w:themeColor="accent1" w:themeShade="B5"/>
          <w:sz w:val="22"/>
          <w:szCs w:val="22"/>
        </w:rPr>
      </w:pPr>
    </w:p>
    <w:p w14:paraId="292C4052" w14:textId="77777777" w:rsidR="007F3295" w:rsidRDefault="007F3295" w:rsidP="000C1CF5">
      <w:pPr>
        <w:rPr>
          <w:rFonts w:eastAsiaTheme="majorEastAsia" w:cs="Arial"/>
          <w:color w:val="345A8A" w:themeColor="accent1" w:themeShade="B5"/>
          <w:sz w:val="22"/>
          <w:szCs w:val="22"/>
        </w:rPr>
      </w:pPr>
    </w:p>
    <w:p w14:paraId="6B8B5F46" w14:textId="77777777" w:rsidR="007F3295" w:rsidRDefault="007F3295" w:rsidP="000C1CF5">
      <w:pPr>
        <w:rPr>
          <w:rFonts w:eastAsiaTheme="majorEastAsia" w:cs="Arial"/>
          <w:color w:val="345A8A" w:themeColor="accent1" w:themeShade="B5"/>
          <w:sz w:val="22"/>
          <w:szCs w:val="22"/>
        </w:rPr>
      </w:pPr>
    </w:p>
    <w:p w14:paraId="221A6339" w14:textId="77777777" w:rsidR="007F3295" w:rsidRDefault="007F3295" w:rsidP="000C1CF5">
      <w:pPr>
        <w:rPr>
          <w:rFonts w:eastAsiaTheme="majorEastAsia" w:cs="Arial"/>
          <w:color w:val="345A8A" w:themeColor="accent1" w:themeShade="B5"/>
          <w:sz w:val="22"/>
          <w:szCs w:val="22"/>
        </w:rPr>
      </w:pPr>
    </w:p>
    <w:p w14:paraId="3BCA8FD6" w14:textId="77777777" w:rsidR="007F3295" w:rsidRDefault="007F3295" w:rsidP="000C1CF5">
      <w:pPr>
        <w:rPr>
          <w:rFonts w:eastAsiaTheme="majorEastAsia" w:cs="Arial"/>
          <w:color w:val="345A8A" w:themeColor="accent1" w:themeShade="B5"/>
          <w:sz w:val="22"/>
          <w:szCs w:val="22"/>
        </w:rPr>
      </w:pPr>
    </w:p>
    <w:p w14:paraId="0FDA5BEA" w14:textId="42E86ADE" w:rsidR="007F3295" w:rsidRDefault="007F3295" w:rsidP="007F3295">
      <w:pPr>
        <w:pStyle w:val="Heading11"/>
        <w:rPr>
          <w:rFonts w:cs="Arial"/>
          <w:szCs w:val="32"/>
        </w:rPr>
      </w:pPr>
    </w:p>
    <w:p w14:paraId="4704E2EB" w14:textId="77777777" w:rsidR="007F3295" w:rsidRPr="00733858" w:rsidRDefault="007F3295" w:rsidP="007F3295">
      <w:pPr>
        <w:pStyle w:val="Heading11"/>
        <w:rPr>
          <w:rFonts w:cs="Arial"/>
          <w:szCs w:val="32"/>
        </w:rPr>
      </w:pPr>
      <w:r w:rsidRPr="00733858">
        <w:rPr>
          <w:rFonts w:cs="Arial"/>
          <w:szCs w:val="32"/>
        </w:rPr>
        <w:t>FAST FACTS</w:t>
      </w:r>
    </w:p>
    <w:tbl>
      <w:tblPr>
        <w:tblStyle w:val="TableGrid"/>
        <w:tblW w:w="6516" w:type="dxa"/>
        <w:shd w:val="clear" w:color="auto" w:fill="FFFF00"/>
        <w:tblLook w:val="04A0" w:firstRow="1" w:lastRow="0" w:firstColumn="1" w:lastColumn="0" w:noHBand="0" w:noVBand="1"/>
      </w:tblPr>
      <w:tblGrid>
        <w:gridCol w:w="2943"/>
        <w:gridCol w:w="3573"/>
      </w:tblGrid>
      <w:tr w:rsidR="007F3295" w:rsidRPr="004512DB" w14:paraId="451AC6CB" w14:textId="77777777" w:rsidTr="007B6CF0">
        <w:tc>
          <w:tcPr>
            <w:tcW w:w="2943" w:type="dxa"/>
            <w:shd w:val="clear" w:color="auto" w:fill="FFFF00"/>
            <w:hideMark/>
          </w:tcPr>
          <w:p w14:paraId="21823314" w14:textId="77777777" w:rsidR="007F3295" w:rsidRPr="004512DB" w:rsidRDefault="007F3295" w:rsidP="007B6CF0">
            <w:pPr>
              <w:pStyle w:val="Heading21"/>
              <w:rPr>
                <w:rFonts w:cs="Arial"/>
                <w:color w:val="C2D69B" w:themeColor="accent3" w:themeTint="99"/>
                <w:sz w:val="22"/>
                <w:szCs w:val="22"/>
              </w:rPr>
            </w:pPr>
            <w:r>
              <w:rPr>
                <w:rFonts w:cs="Arial"/>
                <w:color w:val="C2D69B" w:themeColor="accent3" w:themeTint="99"/>
                <w:sz w:val="22"/>
                <w:szCs w:val="22"/>
              </w:rPr>
              <w:t>CPD</w:t>
            </w:r>
            <w:r w:rsidRPr="004512DB">
              <w:rPr>
                <w:rFonts w:cs="Arial"/>
                <w:color w:val="C2D69B" w:themeColor="accent3" w:themeTint="99"/>
                <w:sz w:val="22"/>
                <w:szCs w:val="22"/>
              </w:rPr>
              <w:t xml:space="preserve">: </w:t>
            </w:r>
            <w:r>
              <w:rPr>
                <w:rFonts w:cs="Arial"/>
                <w:color w:val="C2D69B" w:themeColor="accent3" w:themeTint="99"/>
                <w:sz w:val="22"/>
                <w:szCs w:val="22"/>
              </w:rPr>
              <w:t>2</w:t>
            </w:r>
          </w:p>
        </w:tc>
        <w:tc>
          <w:tcPr>
            <w:tcW w:w="3573" w:type="dxa"/>
            <w:shd w:val="clear" w:color="auto" w:fill="FFFF00"/>
          </w:tcPr>
          <w:p w14:paraId="1AEE5AB6" w14:textId="77777777" w:rsidR="007F3295" w:rsidRPr="004512DB" w:rsidRDefault="007F3295" w:rsidP="007B6CF0">
            <w:pPr>
              <w:pStyle w:val="Heading21"/>
              <w:rPr>
                <w:rFonts w:cs="Arial"/>
                <w:color w:val="C2D69B" w:themeColor="accent3" w:themeTint="99"/>
                <w:sz w:val="22"/>
                <w:szCs w:val="22"/>
              </w:rPr>
            </w:pPr>
            <w:r w:rsidRPr="004512DB">
              <w:rPr>
                <w:rFonts w:cs="Arial"/>
                <w:color w:val="C2D69B" w:themeColor="accent3" w:themeTint="99"/>
                <w:sz w:val="22"/>
                <w:szCs w:val="22"/>
              </w:rPr>
              <w:t xml:space="preserve">Career Progression </w:t>
            </w:r>
          </w:p>
        </w:tc>
      </w:tr>
    </w:tbl>
    <w:p w14:paraId="2F4928F2" w14:textId="77777777" w:rsidR="007F3295" w:rsidRPr="00541DC0" w:rsidRDefault="007F3295" w:rsidP="007F3295">
      <w:pPr>
        <w:rPr>
          <w:rFonts w:cs="Arial"/>
          <w:b/>
          <w:sz w:val="22"/>
          <w:szCs w:val="22"/>
        </w:rPr>
      </w:pPr>
    </w:p>
    <w:p w14:paraId="24B4A588" w14:textId="77777777" w:rsidR="007F3295" w:rsidRDefault="007F3295" w:rsidP="007F3295">
      <w:pPr>
        <w:pStyle w:val="ListParagraph"/>
        <w:ind w:left="357"/>
        <w:rPr>
          <w:rFonts w:cs="Arial"/>
          <w:b/>
          <w:sz w:val="22"/>
          <w:szCs w:val="22"/>
        </w:rPr>
      </w:pPr>
    </w:p>
    <w:p w14:paraId="413F0F2C" w14:textId="77777777" w:rsidR="007F3295" w:rsidRPr="0093063C" w:rsidRDefault="007F3295" w:rsidP="007F3295">
      <w:pPr>
        <w:pStyle w:val="ListParagraph"/>
        <w:numPr>
          <w:ilvl w:val="0"/>
          <w:numId w:val="2"/>
        </w:numPr>
        <w:rPr>
          <w:rFonts w:cs="Arial"/>
          <w:b/>
          <w:color w:val="1F497D" w:themeColor="text2"/>
          <w:sz w:val="22"/>
          <w:szCs w:val="22"/>
        </w:rPr>
      </w:pPr>
      <w:r w:rsidRPr="0093063C">
        <w:rPr>
          <w:rFonts w:cs="Arial"/>
          <w:b/>
          <w:color w:val="1F497D" w:themeColor="text2"/>
          <w:sz w:val="22"/>
          <w:szCs w:val="22"/>
        </w:rPr>
        <w:t>The Apprenticeship Journey</w:t>
      </w:r>
    </w:p>
    <w:p w14:paraId="2B35F0BD" w14:textId="77777777" w:rsidR="007F3295" w:rsidRPr="0093063C" w:rsidRDefault="007F3295" w:rsidP="007F3295">
      <w:pPr>
        <w:pStyle w:val="ListParagraph"/>
        <w:ind w:left="357"/>
        <w:rPr>
          <w:rFonts w:cs="Arial"/>
          <w:b/>
          <w:color w:val="1F497D" w:themeColor="text2"/>
          <w:sz w:val="22"/>
          <w:szCs w:val="22"/>
        </w:rPr>
      </w:pPr>
    </w:p>
    <w:p w14:paraId="4F614FC3" w14:textId="77777777" w:rsidR="007F3295" w:rsidRPr="0093063C" w:rsidRDefault="007F3295" w:rsidP="007F3295">
      <w:pPr>
        <w:pStyle w:val="ListParagraph"/>
        <w:numPr>
          <w:ilvl w:val="0"/>
          <w:numId w:val="21"/>
        </w:numPr>
        <w:jc w:val="both"/>
        <w:rPr>
          <w:rFonts w:cs="Arial"/>
          <w:color w:val="1F497D" w:themeColor="text2"/>
          <w:sz w:val="22"/>
          <w:szCs w:val="22"/>
        </w:rPr>
      </w:pPr>
      <w:r w:rsidRPr="0093063C">
        <w:rPr>
          <w:rFonts w:cs="Arial"/>
          <w:color w:val="1F497D" w:themeColor="text2"/>
          <w:sz w:val="22"/>
          <w:szCs w:val="22"/>
        </w:rPr>
        <w:t xml:space="preserve">To achieve the full Apprenticeship, an Apprenticeship Standard has many prescribed elements to complete. The duration of the training is set at the start dependent on the experience and previous learning a person has. The ‘off the job’ and ‘at work’ elements are tested finally at EPA to ensure the apprentice is competent and working at an attitude and quality standard the sector expects. </w:t>
      </w:r>
    </w:p>
    <w:p w14:paraId="633DC228" w14:textId="77777777" w:rsidR="007F3295" w:rsidRPr="0093063C" w:rsidRDefault="007F3295" w:rsidP="007F3295">
      <w:pPr>
        <w:pStyle w:val="ListParagraph"/>
        <w:ind w:left="360"/>
        <w:jc w:val="both"/>
        <w:rPr>
          <w:rFonts w:cs="Arial"/>
          <w:color w:val="1F497D" w:themeColor="text2"/>
          <w:sz w:val="22"/>
          <w:szCs w:val="22"/>
        </w:rPr>
      </w:pPr>
    </w:p>
    <w:p w14:paraId="534E5BF6" w14:textId="77777777" w:rsidR="007F3295" w:rsidRPr="0093063C" w:rsidRDefault="007F3295" w:rsidP="007F3295">
      <w:pPr>
        <w:pStyle w:val="ListParagraph"/>
        <w:ind w:left="360"/>
        <w:jc w:val="both"/>
        <w:rPr>
          <w:rFonts w:cs="Arial"/>
          <w:color w:val="1F497D" w:themeColor="text2"/>
          <w:sz w:val="22"/>
          <w:szCs w:val="22"/>
        </w:rPr>
      </w:pPr>
      <w:r w:rsidRPr="0093063C">
        <w:rPr>
          <w:rFonts w:cs="Arial"/>
          <w:color w:val="1F497D" w:themeColor="text2"/>
          <w:sz w:val="22"/>
          <w:szCs w:val="22"/>
        </w:rPr>
        <w:t>The whole apprenticeship is individually designed, giving the apprentice time to develop and prepare for final assessment and plan for their future career.</w:t>
      </w:r>
    </w:p>
    <w:p w14:paraId="002AC7A2" w14:textId="77777777" w:rsidR="007F3295" w:rsidRPr="0093063C" w:rsidRDefault="007F3295" w:rsidP="007F3295">
      <w:pPr>
        <w:pStyle w:val="ListParagraph"/>
        <w:ind w:left="360"/>
        <w:jc w:val="both"/>
        <w:rPr>
          <w:rFonts w:cs="Arial"/>
          <w:color w:val="1F497D" w:themeColor="text2"/>
          <w:sz w:val="22"/>
          <w:szCs w:val="22"/>
        </w:rPr>
      </w:pPr>
    </w:p>
    <w:p w14:paraId="04394E79" w14:textId="77777777" w:rsidR="007F3295" w:rsidRPr="0093063C" w:rsidRDefault="007F3295" w:rsidP="007F3295">
      <w:pPr>
        <w:pStyle w:val="ListParagraph"/>
        <w:numPr>
          <w:ilvl w:val="0"/>
          <w:numId w:val="21"/>
        </w:numPr>
        <w:jc w:val="both"/>
        <w:rPr>
          <w:rFonts w:cs="Arial"/>
          <w:color w:val="1F497D" w:themeColor="text2"/>
          <w:sz w:val="22"/>
          <w:szCs w:val="22"/>
        </w:rPr>
      </w:pPr>
      <w:r w:rsidRPr="0093063C">
        <w:rPr>
          <w:rFonts w:cs="Arial"/>
          <w:b/>
          <w:bCs/>
          <w:color w:val="1F497D" w:themeColor="text2"/>
          <w:sz w:val="22"/>
          <w:szCs w:val="22"/>
        </w:rPr>
        <w:t>Progress</w:t>
      </w:r>
      <w:r w:rsidRPr="0093063C">
        <w:rPr>
          <w:rFonts w:cs="Arial"/>
          <w:color w:val="1F497D" w:themeColor="text2"/>
          <w:sz w:val="22"/>
          <w:szCs w:val="22"/>
        </w:rPr>
        <w:t xml:space="preserve"> can be measured from the starting point, through to completion and judged along the way. For example, at the start there may be little or no employment experience and at the end, the individual remains fully employed. </w:t>
      </w:r>
    </w:p>
    <w:p w14:paraId="2584296A" w14:textId="77777777" w:rsidR="007F3295" w:rsidRPr="0093063C" w:rsidRDefault="007F3295" w:rsidP="007F3295">
      <w:pPr>
        <w:pStyle w:val="ListParagraph"/>
        <w:numPr>
          <w:ilvl w:val="0"/>
          <w:numId w:val="21"/>
        </w:numPr>
        <w:jc w:val="both"/>
        <w:rPr>
          <w:rFonts w:cs="Arial"/>
          <w:color w:val="1F497D" w:themeColor="text2"/>
          <w:sz w:val="22"/>
          <w:szCs w:val="22"/>
        </w:rPr>
      </w:pPr>
    </w:p>
    <w:p w14:paraId="5A3584DC" w14:textId="77777777" w:rsidR="007F3295" w:rsidRPr="0093063C" w:rsidRDefault="007F3295" w:rsidP="007F3295">
      <w:pPr>
        <w:pStyle w:val="ListParagraph"/>
        <w:ind w:left="360"/>
        <w:jc w:val="both"/>
        <w:rPr>
          <w:rFonts w:cs="Arial"/>
          <w:color w:val="1F497D" w:themeColor="text2"/>
          <w:sz w:val="22"/>
          <w:szCs w:val="22"/>
        </w:rPr>
      </w:pPr>
      <w:r w:rsidRPr="0093063C">
        <w:rPr>
          <w:rFonts w:cs="Arial"/>
          <w:color w:val="1F497D" w:themeColor="text2"/>
          <w:sz w:val="22"/>
          <w:szCs w:val="22"/>
        </w:rPr>
        <w:t xml:space="preserve">It may be that punctuality has been poor for the first few weeks, but now in the second month, there are no issues to report. </w:t>
      </w:r>
    </w:p>
    <w:p w14:paraId="5236CC2B" w14:textId="77777777" w:rsidR="007F3295" w:rsidRPr="0093063C" w:rsidRDefault="007F3295" w:rsidP="007F3295">
      <w:pPr>
        <w:pStyle w:val="ListParagraph"/>
        <w:ind w:left="360"/>
        <w:jc w:val="both"/>
        <w:rPr>
          <w:rFonts w:cs="Arial"/>
          <w:color w:val="1F497D" w:themeColor="text2"/>
          <w:sz w:val="22"/>
          <w:szCs w:val="22"/>
        </w:rPr>
      </w:pPr>
    </w:p>
    <w:p w14:paraId="1B43607F" w14:textId="77777777" w:rsidR="007F3295" w:rsidRPr="0093063C" w:rsidRDefault="007F3295" w:rsidP="007F3295">
      <w:pPr>
        <w:pStyle w:val="ListParagraph"/>
        <w:ind w:left="360"/>
        <w:jc w:val="both"/>
        <w:rPr>
          <w:rFonts w:cs="Arial"/>
          <w:color w:val="1F497D" w:themeColor="text2"/>
          <w:sz w:val="22"/>
          <w:szCs w:val="22"/>
        </w:rPr>
      </w:pPr>
      <w:r w:rsidRPr="0093063C">
        <w:rPr>
          <w:rFonts w:cs="Arial"/>
          <w:color w:val="1F497D" w:themeColor="text2"/>
          <w:sz w:val="22"/>
          <w:szCs w:val="22"/>
        </w:rPr>
        <w:t>Both examples (and there are many) are clear progress, an improvement of personal development and a degree of success. These are basic expectations of an apprenticeship and evidence of work retaining skills, but this is not necessarily career progression.</w:t>
      </w:r>
    </w:p>
    <w:p w14:paraId="02D99792" w14:textId="77777777" w:rsidR="007F3295" w:rsidRPr="0093063C" w:rsidRDefault="007F3295" w:rsidP="007F3295">
      <w:pPr>
        <w:pStyle w:val="ListParagraph"/>
        <w:ind w:left="360"/>
        <w:jc w:val="both"/>
        <w:rPr>
          <w:rFonts w:cs="Arial"/>
          <w:color w:val="1F497D" w:themeColor="text2"/>
          <w:sz w:val="22"/>
          <w:szCs w:val="22"/>
        </w:rPr>
      </w:pPr>
    </w:p>
    <w:p w14:paraId="7BF81E25" w14:textId="77777777" w:rsidR="007F3295" w:rsidRPr="0093063C" w:rsidRDefault="007F3295" w:rsidP="007F3295">
      <w:pPr>
        <w:pStyle w:val="ListParagraph"/>
        <w:ind w:left="360"/>
        <w:jc w:val="both"/>
        <w:rPr>
          <w:rFonts w:cs="Arial"/>
          <w:color w:val="1F497D" w:themeColor="text2"/>
          <w:sz w:val="22"/>
          <w:szCs w:val="22"/>
        </w:rPr>
      </w:pPr>
    </w:p>
    <w:p w14:paraId="14409DBC" w14:textId="77777777" w:rsidR="007F3295" w:rsidRPr="0093063C" w:rsidRDefault="007F3295" w:rsidP="007F3295">
      <w:pPr>
        <w:pStyle w:val="ListParagraph"/>
        <w:ind w:left="360"/>
        <w:jc w:val="both"/>
        <w:rPr>
          <w:rFonts w:cs="Arial"/>
          <w:color w:val="1F497D" w:themeColor="text2"/>
          <w:sz w:val="22"/>
          <w:szCs w:val="22"/>
        </w:rPr>
      </w:pPr>
    </w:p>
    <w:p w14:paraId="46B95180" w14:textId="77777777" w:rsidR="007F3295" w:rsidRPr="0093063C" w:rsidRDefault="007F3295" w:rsidP="007F3295">
      <w:pPr>
        <w:pStyle w:val="ListParagraph"/>
        <w:ind w:left="360"/>
        <w:jc w:val="both"/>
        <w:rPr>
          <w:rFonts w:cs="Arial"/>
          <w:color w:val="1F497D" w:themeColor="text2"/>
          <w:sz w:val="22"/>
          <w:szCs w:val="22"/>
        </w:rPr>
      </w:pPr>
    </w:p>
    <w:p w14:paraId="7D7CA4CF" w14:textId="77777777" w:rsidR="007F3295" w:rsidRPr="0093063C" w:rsidRDefault="007F3295" w:rsidP="007F3295">
      <w:pPr>
        <w:pStyle w:val="ListParagraph"/>
        <w:ind w:left="360"/>
        <w:jc w:val="both"/>
        <w:rPr>
          <w:rFonts w:cs="Arial"/>
          <w:color w:val="1F497D" w:themeColor="text2"/>
          <w:sz w:val="22"/>
          <w:szCs w:val="22"/>
        </w:rPr>
      </w:pPr>
    </w:p>
    <w:p w14:paraId="70986EB0" w14:textId="77777777" w:rsidR="007F3295" w:rsidRPr="0093063C" w:rsidRDefault="007F3295" w:rsidP="007F3295">
      <w:pPr>
        <w:ind w:left="360"/>
        <w:jc w:val="both"/>
        <w:rPr>
          <w:rFonts w:cs="Arial"/>
          <w:color w:val="1F497D" w:themeColor="text2"/>
          <w:sz w:val="22"/>
          <w:szCs w:val="22"/>
        </w:rPr>
      </w:pPr>
    </w:p>
    <w:p w14:paraId="22DB4E0D" w14:textId="77777777" w:rsidR="007F3295" w:rsidRPr="0093063C" w:rsidRDefault="007F3295" w:rsidP="007F3295">
      <w:pPr>
        <w:pStyle w:val="ListParagraph"/>
        <w:numPr>
          <w:ilvl w:val="0"/>
          <w:numId w:val="2"/>
        </w:numPr>
        <w:jc w:val="both"/>
        <w:rPr>
          <w:rFonts w:cs="Arial"/>
          <w:b/>
          <w:color w:val="1F497D" w:themeColor="text2"/>
          <w:sz w:val="22"/>
          <w:szCs w:val="22"/>
        </w:rPr>
      </w:pPr>
      <w:r w:rsidRPr="0093063C">
        <w:rPr>
          <w:rFonts w:cs="Arial"/>
          <w:b/>
          <w:color w:val="1F497D" w:themeColor="text2"/>
          <w:sz w:val="22"/>
          <w:szCs w:val="22"/>
        </w:rPr>
        <w:t>How does an Apprenticeship contribute to a career?</w:t>
      </w:r>
    </w:p>
    <w:p w14:paraId="524E19B8" w14:textId="77777777" w:rsidR="007F3295" w:rsidRPr="0093063C" w:rsidRDefault="007F3295" w:rsidP="007F3295">
      <w:pPr>
        <w:pStyle w:val="ListParagraph"/>
        <w:ind w:left="357"/>
        <w:jc w:val="both"/>
        <w:rPr>
          <w:rFonts w:cs="Arial"/>
          <w:b/>
          <w:color w:val="1F497D" w:themeColor="text2"/>
          <w:sz w:val="22"/>
          <w:szCs w:val="22"/>
        </w:rPr>
      </w:pPr>
    </w:p>
    <w:p w14:paraId="193D8F3F" w14:textId="77777777" w:rsidR="007F3295" w:rsidRPr="0093063C" w:rsidRDefault="007F3295" w:rsidP="007F3295">
      <w:pPr>
        <w:pStyle w:val="ListParagraph"/>
        <w:numPr>
          <w:ilvl w:val="0"/>
          <w:numId w:val="21"/>
        </w:numPr>
        <w:jc w:val="both"/>
        <w:rPr>
          <w:rFonts w:cs="Arial"/>
          <w:color w:val="1F497D" w:themeColor="text2"/>
          <w:sz w:val="22"/>
          <w:szCs w:val="22"/>
        </w:rPr>
      </w:pPr>
      <w:r w:rsidRPr="0093063C">
        <w:rPr>
          <w:rFonts w:cs="Arial"/>
          <w:color w:val="1F497D" w:themeColor="text2"/>
          <w:sz w:val="22"/>
          <w:szCs w:val="22"/>
        </w:rPr>
        <w:t xml:space="preserve">An apprenticeship opens the door to employment and forms an entry point into a career. </w:t>
      </w:r>
    </w:p>
    <w:p w14:paraId="69AD30D6" w14:textId="77777777" w:rsidR="007F3295" w:rsidRPr="0093063C" w:rsidRDefault="007F3295" w:rsidP="007F3295">
      <w:pPr>
        <w:pStyle w:val="ListParagraph"/>
        <w:ind w:left="360"/>
        <w:jc w:val="both"/>
        <w:rPr>
          <w:rFonts w:cs="Arial"/>
          <w:color w:val="1F497D" w:themeColor="text2"/>
          <w:sz w:val="22"/>
          <w:szCs w:val="22"/>
        </w:rPr>
      </w:pPr>
      <w:r w:rsidRPr="0093063C">
        <w:rPr>
          <w:rFonts w:cs="Arial"/>
          <w:color w:val="1F497D" w:themeColor="text2"/>
          <w:sz w:val="22"/>
          <w:szCs w:val="22"/>
        </w:rPr>
        <w:t>Sometimes it is not always clear where the apprenticeship will take you, but the apprentice will experience countless things during their time training and will meet many peers and senior staff.</w:t>
      </w:r>
    </w:p>
    <w:p w14:paraId="3437707D" w14:textId="77777777" w:rsidR="007F3295" w:rsidRPr="0093063C" w:rsidRDefault="007F3295" w:rsidP="007F3295">
      <w:pPr>
        <w:pStyle w:val="ListParagraph"/>
        <w:ind w:left="360"/>
        <w:jc w:val="both"/>
        <w:rPr>
          <w:rFonts w:cs="Arial"/>
          <w:color w:val="1F497D" w:themeColor="text2"/>
          <w:sz w:val="22"/>
          <w:szCs w:val="22"/>
        </w:rPr>
      </w:pPr>
    </w:p>
    <w:p w14:paraId="4DE330B8" w14:textId="77777777" w:rsidR="007F3295" w:rsidRPr="0093063C" w:rsidRDefault="007F3295" w:rsidP="007F3295">
      <w:pPr>
        <w:pStyle w:val="ListParagraph"/>
        <w:ind w:left="360"/>
        <w:jc w:val="both"/>
        <w:rPr>
          <w:rFonts w:cs="Arial"/>
          <w:color w:val="1F497D" w:themeColor="text2"/>
          <w:sz w:val="22"/>
          <w:szCs w:val="22"/>
        </w:rPr>
      </w:pPr>
      <w:r w:rsidRPr="0093063C">
        <w:rPr>
          <w:rFonts w:cs="Arial"/>
          <w:color w:val="1F497D" w:themeColor="text2"/>
          <w:sz w:val="22"/>
          <w:szCs w:val="22"/>
        </w:rPr>
        <w:t xml:space="preserve">It may be that and individual likes the look of where others are in their (or other) sectors, and this should be the starting point of where to aim. </w:t>
      </w:r>
    </w:p>
    <w:p w14:paraId="1FD0DD5C" w14:textId="77777777" w:rsidR="007F3295" w:rsidRPr="0093063C" w:rsidRDefault="007F3295" w:rsidP="007F3295">
      <w:pPr>
        <w:pStyle w:val="ListParagraph"/>
        <w:ind w:left="360"/>
        <w:jc w:val="both"/>
        <w:rPr>
          <w:rFonts w:cs="Arial"/>
          <w:color w:val="1F497D" w:themeColor="text2"/>
          <w:sz w:val="22"/>
          <w:szCs w:val="22"/>
        </w:rPr>
      </w:pPr>
    </w:p>
    <w:p w14:paraId="2AC8D615" w14:textId="77777777" w:rsidR="007F3295" w:rsidRPr="0093063C" w:rsidRDefault="007F3295" w:rsidP="007F3295">
      <w:pPr>
        <w:pStyle w:val="ListParagraph"/>
        <w:ind w:left="360"/>
        <w:jc w:val="both"/>
        <w:rPr>
          <w:rFonts w:cs="Arial"/>
          <w:color w:val="1F497D" w:themeColor="text2"/>
          <w:sz w:val="22"/>
          <w:szCs w:val="22"/>
        </w:rPr>
      </w:pPr>
      <w:r w:rsidRPr="0093063C">
        <w:rPr>
          <w:rFonts w:cs="Arial"/>
          <w:color w:val="1F497D" w:themeColor="text2"/>
          <w:sz w:val="22"/>
          <w:szCs w:val="22"/>
        </w:rPr>
        <w:t xml:space="preserve">More experience builds confidence where career progression becomes easier to change jobs in reaching the position you desire in your working life. </w:t>
      </w:r>
    </w:p>
    <w:p w14:paraId="75C9BE4A" w14:textId="77777777" w:rsidR="007F3295" w:rsidRPr="0093063C" w:rsidRDefault="007F3295" w:rsidP="007F3295">
      <w:pPr>
        <w:pStyle w:val="ListParagraph"/>
        <w:ind w:left="360"/>
        <w:jc w:val="both"/>
        <w:rPr>
          <w:rFonts w:cs="Arial"/>
          <w:color w:val="1F497D" w:themeColor="text2"/>
          <w:sz w:val="22"/>
          <w:szCs w:val="22"/>
        </w:rPr>
      </w:pPr>
    </w:p>
    <w:p w14:paraId="579614D8" w14:textId="77777777" w:rsidR="007F3295" w:rsidRPr="0093063C" w:rsidRDefault="007F3295" w:rsidP="007F3295">
      <w:pPr>
        <w:pStyle w:val="ListParagraph"/>
        <w:ind w:left="360"/>
        <w:jc w:val="both"/>
        <w:rPr>
          <w:rFonts w:cs="Arial"/>
          <w:color w:val="1F497D" w:themeColor="text2"/>
          <w:sz w:val="22"/>
          <w:szCs w:val="22"/>
        </w:rPr>
      </w:pPr>
      <w:r w:rsidRPr="0093063C">
        <w:rPr>
          <w:rFonts w:cs="Arial"/>
          <w:color w:val="1F497D" w:themeColor="text2"/>
          <w:sz w:val="22"/>
          <w:szCs w:val="22"/>
        </w:rPr>
        <w:t>You can move forward by getting a promotion, finding new opportunities, new challenges, alternative employment, or simply getting the most out of your career. Career progression has no limitations, and many things can contribute to the change of positions.</w:t>
      </w:r>
    </w:p>
    <w:p w14:paraId="33AA74F7" w14:textId="77777777" w:rsidR="007F3295" w:rsidRPr="0093063C" w:rsidRDefault="007F3295" w:rsidP="007F3295">
      <w:pPr>
        <w:pStyle w:val="ListParagraph"/>
        <w:ind w:left="360"/>
        <w:jc w:val="both"/>
        <w:rPr>
          <w:rFonts w:cs="Arial"/>
          <w:color w:val="1F497D" w:themeColor="text2"/>
          <w:sz w:val="22"/>
          <w:szCs w:val="22"/>
        </w:rPr>
      </w:pPr>
    </w:p>
    <w:p w14:paraId="2D56010C" w14:textId="77777777" w:rsidR="007F3295" w:rsidRPr="0093063C" w:rsidRDefault="007F3295" w:rsidP="007F3295">
      <w:pPr>
        <w:pStyle w:val="ListParagraph"/>
        <w:ind w:left="360"/>
        <w:jc w:val="both"/>
        <w:rPr>
          <w:rFonts w:cs="Arial"/>
          <w:color w:val="1F497D" w:themeColor="text2"/>
          <w:sz w:val="22"/>
          <w:szCs w:val="22"/>
        </w:rPr>
      </w:pPr>
    </w:p>
    <w:p w14:paraId="5772F09D" w14:textId="77777777" w:rsidR="007F3295" w:rsidRPr="0093063C" w:rsidRDefault="007F3295" w:rsidP="007F3295">
      <w:pPr>
        <w:pStyle w:val="ListParagraph"/>
        <w:numPr>
          <w:ilvl w:val="0"/>
          <w:numId w:val="21"/>
        </w:numPr>
        <w:jc w:val="center"/>
        <w:rPr>
          <w:rFonts w:cs="Arial"/>
          <w:b/>
          <w:color w:val="1F497D" w:themeColor="text2"/>
          <w:sz w:val="22"/>
          <w:szCs w:val="22"/>
        </w:rPr>
      </w:pPr>
      <w:r w:rsidRPr="0093063C">
        <w:rPr>
          <w:rFonts w:cs="Arial"/>
          <w:b/>
          <w:color w:val="1F497D" w:themeColor="text2"/>
          <w:sz w:val="22"/>
          <w:szCs w:val="22"/>
        </w:rPr>
        <w:t>Useful contacts for further Information, Advice and Guidance:</w:t>
      </w:r>
    </w:p>
    <w:p w14:paraId="6F85AD45" w14:textId="77777777" w:rsidR="007F3295" w:rsidRPr="0093063C" w:rsidRDefault="007F3295" w:rsidP="007F3295">
      <w:pPr>
        <w:ind w:firstLine="360"/>
        <w:jc w:val="center"/>
        <w:rPr>
          <w:rFonts w:cs="Arial"/>
          <w:b/>
          <w:color w:val="1F497D" w:themeColor="text2"/>
          <w:sz w:val="20"/>
          <w:szCs w:val="20"/>
        </w:rPr>
      </w:pPr>
    </w:p>
    <w:p w14:paraId="76552208" w14:textId="77777777" w:rsidR="007F3295" w:rsidRPr="0093063C" w:rsidRDefault="007F3295" w:rsidP="007F3295">
      <w:pPr>
        <w:ind w:firstLine="360"/>
        <w:jc w:val="both"/>
        <w:rPr>
          <w:rFonts w:cs="Arial"/>
          <w:b/>
          <w:color w:val="1F497D" w:themeColor="text2"/>
          <w:sz w:val="20"/>
          <w:szCs w:val="20"/>
        </w:rPr>
      </w:pPr>
    </w:p>
    <w:p w14:paraId="3B077163" w14:textId="31CB9C66" w:rsidR="007F3295" w:rsidRPr="0093063C" w:rsidRDefault="007F3295" w:rsidP="007F3295">
      <w:pPr>
        <w:ind w:left="720"/>
        <w:jc w:val="both"/>
        <w:rPr>
          <w:rFonts w:cs="Arial"/>
          <w:bCs/>
          <w:color w:val="1F497D" w:themeColor="text2"/>
          <w:sz w:val="22"/>
          <w:szCs w:val="22"/>
          <w:u w:val="single"/>
        </w:rPr>
      </w:pPr>
      <w:r w:rsidRPr="0093063C">
        <w:rPr>
          <w:rFonts w:cs="Arial"/>
          <w:bCs/>
          <w:color w:val="1F497D" w:themeColor="text2"/>
          <w:sz w:val="22"/>
          <w:szCs w:val="22"/>
          <w:u w:val="single"/>
        </w:rPr>
        <w:t>Progression charts specific to your apprenticeship – supplied by Training Trust</w:t>
      </w:r>
    </w:p>
    <w:p w14:paraId="2795ACC5" w14:textId="77777777" w:rsidR="007F3295" w:rsidRPr="0093063C" w:rsidRDefault="007F3295" w:rsidP="007F3295">
      <w:pPr>
        <w:ind w:firstLine="360"/>
        <w:jc w:val="both"/>
        <w:rPr>
          <w:rFonts w:cs="Arial"/>
          <w:bCs/>
          <w:color w:val="1F497D" w:themeColor="text2"/>
          <w:sz w:val="22"/>
          <w:szCs w:val="22"/>
          <w:u w:val="single"/>
        </w:rPr>
      </w:pPr>
    </w:p>
    <w:p w14:paraId="3411D82F" w14:textId="77777777" w:rsidR="007F3295" w:rsidRPr="0093063C" w:rsidRDefault="007F3295" w:rsidP="007F3295">
      <w:pPr>
        <w:ind w:left="720"/>
        <w:jc w:val="both"/>
        <w:rPr>
          <w:rStyle w:val="Hyperlink"/>
          <w:rFonts w:cs="Arial"/>
          <w:color w:val="1F497D" w:themeColor="text2"/>
          <w:sz w:val="22"/>
          <w:szCs w:val="22"/>
        </w:rPr>
      </w:pPr>
      <w:hyperlink r:id="rId78" w:history="1">
        <w:r w:rsidRPr="0093063C">
          <w:rPr>
            <w:rStyle w:val="Hyperlink"/>
            <w:rFonts w:cs="Arial"/>
            <w:color w:val="1F497D" w:themeColor="text2"/>
            <w:sz w:val="22"/>
            <w:szCs w:val="22"/>
          </w:rPr>
          <w:t>https://www.apprenticeships.gov.uk/employers/understanding-apprentice-progression</w:t>
        </w:r>
      </w:hyperlink>
    </w:p>
    <w:p w14:paraId="2B9F5C04" w14:textId="77777777" w:rsidR="007F3295" w:rsidRPr="0093063C" w:rsidRDefault="007F3295" w:rsidP="007F3295">
      <w:pPr>
        <w:ind w:left="720"/>
        <w:jc w:val="both"/>
        <w:rPr>
          <w:rFonts w:cs="Arial"/>
          <w:color w:val="1F497D" w:themeColor="text2"/>
          <w:sz w:val="22"/>
          <w:szCs w:val="22"/>
        </w:rPr>
      </w:pPr>
    </w:p>
    <w:p w14:paraId="1B99D03C" w14:textId="77777777" w:rsidR="007F3295" w:rsidRPr="0093063C" w:rsidRDefault="007F3295" w:rsidP="007F3295">
      <w:pPr>
        <w:ind w:left="720"/>
        <w:jc w:val="both"/>
        <w:rPr>
          <w:rFonts w:cs="Arial"/>
          <w:color w:val="1F497D" w:themeColor="text2"/>
          <w:sz w:val="22"/>
          <w:szCs w:val="22"/>
        </w:rPr>
      </w:pPr>
      <w:hyperlink r:id="rId79" w:history="1">
        <w:r w:rsidRPr="0093063C">
          <w:rPr>
            <w:rStyle w:val="Hyperlink"/>
            <w:rFonts w:cs="Arial"/>
            <w:color w:val="1F497D" w:themeColor="text2"/>
            <w:sz w:val="22"/>
            <w:szCs w:val="22"/>
          </w:rPr>
          <w:t>https://www.instituteforapprenticeships.org/occupational-maps/</w:t>
        </w:r>
      </w:hyperlink>
    </w:p>
    <w:p w14:paraId="773EB6D5" w14:textId="77777777" w:rsidR="007F3295" w:rsidRPr="0093063C" w:rsidRDefault="007F3295" w:rsidP="000C1CF5">
      <w:pPr>
        <w:rPr>
          <w:rFonts w:eastAsiaTheme="majorEastAsia" w:cs="Arial"/>
          <w:color w:val="1F497D" w:themeColor="text2"/>
          <w:sz w:val="22"/>
          <w:szCs w:val="22"/>
        </w:rPr>
      </w:pPr>
    </w:p>
    <w:p w14:paraId="589311AC" w14:textId="77777777" w:rsidR="007F3295" w:rsidRPr="0093063C" w:rsidRDefault="007F3295" w:rsidP="000C1CF5">
      <w:pPr>
        <w:rPr>
          <w:rFonts w:eastAsiaTheme="majorEastAsia" w:cs="Arial"/>
          <w:color w:val="1F497D" w:themeColor="text2"/>
          <w:sz w:val="22"/>
          <w:szCs w:val="22"/>
        </w:rPr>
      </w:pPr>
    </w:p>
    <w:p w14:paraId="042E4093" w14:textId="77777777" w:rsidR="007F3295" w:rsidRPr="0093063C" w:rsidRDefault="007F3295" w:rsidP="000C1CF5">
      <w:pPr>
        <w:rPr>
          <w:rFonts w:eastAsiaTheme="majorEastAsia" w:cs="Arial"/>
          <w:color w:val="1F497D" w:themeColor="text2"/>
          <w:sz w:val="22"/>
          <w:szCs w:val="22"/>
        </w:rPr>
      </w:pPr>
    </w:p>
    <w:p w14:paraId="70CD753D" w14:textId="77777777" w:rsidR="007F3295" w:rsidRDefault="007F3295" w:rsidP="000C1CF5">
      <w:pPr>
        <w:rPr>
          <w:rFonts w:eastAsiaTheme="majorEastAsia" w:cs="Arial"/>
          <w:color w:val="345A8A" w:themeColor="accent1" w:themeShade="B5"/>
          <w:sz w:val="22"/>
          <w:szCs w:val="22"/>
        </w:rPr>
      </w:pPr>
    </w:p>
    <w:p w14:paraId="4718B391" w14:textId="77777777" w:rsidR="007F3295" w:rsidRDefault="007F3295" w:rsidP="000C1CF5">
      <w:pPr>
        <w:rPr>
          <w:rFonts w:eastAsiaTheme="majorEastAsia" w:cs="Arial"/>
          <w:color w:val="345A8A" w:themeColor="accent1" w:themeShade="B5"/>
          <w:sz w:val="22"/>
          <w:szCs w:val="22"/>
        </w:rPr>
      </w:pPr>
    </w:p>
    <w:p w14:paraId="345F06B0" w14:textId="77777777" w:rsidR="007F3295" w:rsidRDefault="007F3295" w:rsidP="000C1CF5">
      <w:pPr>
        <w:rPr>
          <w:rFonts w:eastAsiaTheme="majorEastAsia" w:cs="Arial"/>
          <w:color w:val="345A8A" w:themeColor="accent1" w:themeShade="B5"/>
          <w:sz w:val="22"/>
          <w:szCs w:val="22"/>
        </w:rPr>
      </w:pPr>
    </w:p>
    <w:p w14:paraId="44559340" w14:textId="77777777" w:rsidR="000206C1" w:rsidRPr="00733858" w:rsidRDefault="000206C1" w:rsidP="000206C1">
      <w:pPr>
        <w:pStyle w:val="Heading11"/>
        <w:rPr>
          <w:rFonts w:cs="Arial"/>
          <w:szCs w:val="32"/>
        </w:rPr>
      </w:pPr>
      <w:r w:rsidRPr="00733858">
        <w:rPr>
          <w:rFonts w:cs="Arial"/>
          <w:szCs w:val="32"/>
        </w:rPr>
        <w:t>FAST FACTS</w:t>
      </w:r>
    </w:p>
    <w:tbl>
      <w:tblPr>
        <w:tblStyle w:val="TableGrid"/>
        <w:tblW w:w="6516" w:type="dxa"/>
        <w:shd w:val="clear" w:color="auto" w:fill="FFFF00"/>
        <w:tblLook w:val="04A0" w:firstRow="1" w:lastRow="0" w:firstColumn="1" w:lastColumn="0" w:noHBand="0" w:noVBand="1"/>
      </w:tblPr>
      <w:tblGrid>
        <w:gridCol w:w="2943"/>
        <w:gridCol w:w="3573"/>
      </w:tblGrid>
      <w:tr w:rsidR="000206C1" w:rsidRPr="00244D04" w14:paraId="3ADFB1E8" w14:textId="77777777" w:rsidTr="007B6CF0">
        <w:tc>
          <w:tcPr>
            <w:tcW w:w="2943" w:type="dxa"/>
            <w:shd w:val="clear" w:color="auto" w:fill="FFFF00"/>
            <w:hideMark/>
          </w:tcPr>
          <w:p w14:paraId="21FEE055" w14:textId="77777777" w:rsidR="000206C1" w:rsidRPr="00244D04" w:rsidRDefault="000206C1" w:rsidP="007B6CF0">
            <w:pPr>
              <w:pStyle w:val="Heading21"/>
              <w:rPr>
                <w:rFonts w:cs="Arial"/>
                <w:color w:val="C2D69B" w:themeColor="accent3" w:themeTint="99"/>
                <w:sz w:val="22"/>
                <w:szCs w:val="22"/>
              </w:rPr>
            </w:pPr>
            <w:r>
              <w:rPr>
                <w:rFonts w:cs="Arial"/>
                <w:color w:val="C2D69B" w:themeColor="accent3" w:themeTint="99"/>
                <w:sz w:val="22"/>
                <w:szCs w:val="22"/>
              </w:rPr>
              <w:t>CPD</w:t>
            </w:r>
            <w:r w:rsidRPr="00244D04">
              <w:rPr>
                <w:rFonts w:cs="Arial"/>
                <w:color w:val="C2D69B" w:themeColor="accent3" w:themeTint="99"/>
                <w:sz w:val="22"/>
                <w:szCs w:val="22"/>
              </w:rPr>
              <w:t xml:space="preserve">: </w:t>
            </w:r>
            <w:r>
              <w:rPr>
                <w:rFonts w:cs="Arial"/>
                <w:color w:val="C2D69B" w:themeColor="accent3" w:themeTint="99"/>
                <w:sz w:val="22"/>
                <w:szCs w:val="22"/>
              </w:rPr>
              <w:t>3</w:t>
            </w:r>
          </w:p>
        </w:tc>
        <w:tc>
          <w:tcPr>
            <w:tcW w:w="3573" w:type="dxa"/>
            <w:shd w:val="clear" w:color="auto" w:fill="FFFF00"/>
          </w:tcPr>
          <w:p w14:paraId="49F0EDCD" w14:textId="77777777" w:rsidR="000206C1" w:rsidRPr="00244D04" w:rsidRDefault="000206C1" w:rsidP="007B6CF0">
            <w:pPr>
              <w:pStyle w:val="Heading21"/>
              <w:rPr>
                <w:rFonts w:cs="Arial"/>
                <w:color w:val="C2D69B" w:themeColor="accent3" w:themeTint="99"/>
                <w:sz w:val="22"/>
                <w:szCs w:val="22"/>
              </w:rPr>
            </w:pPr>
            <w:r w:rsidRPr="00244D04">
              <w:rPr>
                <w:rFonts w:cs="Arial"/>
                <w:color w:val="C2D69B" w:themeColor="accent3" w:themeTint="99"/>
                <w:sz w:val="22"/>
                <w:szCs w:val="22"/>
              </w:rPr>
              <w:t xml:space="preserve">Career Progression Planning </w:t>
            </w:r>
          </w:p>
        </w:tc>
      </w:tr>
    </w:tbl>
    <w:p w14:paraId="32B8E25B" w14:textId="77777777" w:rsidR="000206C1" w:rsidRPr="00244D04" w:rsidRDefault="000206C1" w:rsidP="000206C1">
      <w:pPr>
        <w:rPr>
          <w:rFonts w:cs="Arial"/>
          <w:b/>
          <w:sz w:val="22"/>
          <w:szCs w:val="22"/>
        </w:rPr>
      </w:pPr>
    </w:p>
    <w:p w14:paraId="79D08510" w14:textId="77777777" w:rsidR="000206C1" w:rsidRPr="000206C1" w:rsidRDefault="000206C1" w:rsidP="000206C1">
      <w:pPr>
        <w:jc w:val="both"/>
        <w:rPr>
          <w:rFonts w:cs="Arial"/>
          <w:color w:val="365F91" w:themeColor="accent1" w:themeShade="BF"/>
          <w:sz w:val="22"/>
          <w:szCs w:val="22"/>
        </w:rPr>
      </w:pPr>
    </w:p>
    <w:p w14:paraId="4F8DA601" w14:textId="77777777" w:rsidR="000206C1" w:rsidRPr="0093063C" w:rsidRDefault="000206C1" w:rsidP="000206C1">
      <w:pPr>
        <w:pStyle w:val="ListParagraph"/>
        <w:numPr>
          <w:ilvl w:val="0"/>
          <w:numId w:val="2"/>
        </w:numPr>
        <w:jc w:val="both"/>
        <w:rPr>
          <w:rFonts w:cs="Arial"/>
          <w:b/>
          <w:color w:val="1F497D" w:themeColor="text2"/>
          <w:sz w:val="22"/>
          <w:szCs w:val="22"/>
        </w:rPr>
      </w:pPr>
      <w:r w:rsidRPr="0093063C">
        <w:rPr>
          <w:rFonts w:cs="Arial"/>
          <w:b/>
          <w:color w:val="1F497D" w:themeColor="text2"/>
          <w:sz w:val="22"/>
          <w:szCs w:val="22"/>
        </w:rPr>
        <w:t>How do I plan for Career Progression?</w:t>
      </w:r>
    </w:p>
    <w:p w14:paraId="0826637C" w14:textId="77777777" w:rsidR="000206C1" w:rsidRPr="0093063C" w:rsidRDefault="000206C1" w:rsidP="000206C1">
      <w:pPr>
        <w:pStyle w:val="ListParagraph"/>
        <w:ind w:left="357"/>
        <w:jc w:val="both"/>
        <w:rPr>
          <w:rFonts w:cs="Arial"/>
          <w:b/>
          <w:color w:val="1F497D" w:themeColor="text2"/>
          <w:sz w:val="22"/>
          <w:szCs w:val="22"/>
        </w:rPr>
      </w:pPr>
    </w:p>
    <w:p w14:paraId="43C34DD6" w14:textId="77777777" w:rsidR="000206C1" w:rsidRPr="0093063C" w:rsidRDefault="000206C1" w:rsidP="000206C1">
      <w:pPr>
        <w:pStyle w:val="ListParagraph"/>
        <w:numPr>
          <w:ilvl w:val="0"/>
          <w:numId w:val="21"/>
        </w:numPr>
        <w:jc w:val="both"/>
        <w:rPr>
          <w:rFonts w:cs="Arial"/>
          <w:color w:val="1F497D" w:themeColor="text2"/>
          <w:sz w:val="22"/>
          <w:szCs w:val="22"/>
        </w:rPr>
      </w:pPr>
      <w:r w:rsidRPr="0093063C">
        <w:rPr>
          <w:rFonts w:cs="Arial"/>
          <w:color w:val="1F497D" w:themeColor="text2"/>
          <w:sz w:val="22"/>
          <w:szCs w:val="22"/>
        </w:rPr>
        <w:t>Technology supports unlimited, easy access to information and searching for opportunities is literally a click of a button away.</w:t>
      </w:r>
    </w:p>
    <w:p w14:paraId="368DD0A7" w14:textId="77777777" w:rsidR="000206C1" w:rsidRPr="0093063C" w:rsidRDefault="000206C1" w:rsidP="000206C1">
      <w:pPr>
        <w:pStyle w:val="ListParagraph"/>
        <w:ind w:left="360"/>
        <w:jc w:val="both"/>
        <w:rPr>
          <w:rFonts w:cs="Arial"/>
          <w:color w:val="1F497D" w:themeColor="text2"/>
          <w:sz w:val="22"/>
          <w:szCs w:val="22"/>
        </w:rPr>
      </w:pPr>
    </w:p>
    <w:p w14:paraId="798A5C33" w14:textId="77777777" w:rsidR="000206C1" w:rsidRPr="0093063C" w:rsidRDefault="000206C1" w:rsidP="000206C1">
      <w:pPr>
        <w:pStyle w:val="ListParagraph"/>
        <w:ind w:left="360"/>
        <w:jc w:val="both"/>
        <w:rPr>
          <w:rFonts w:cs="Arial"/>
          <w:color w:val="1F497D" w:themeColor="text2"/>
          <w:sz w:val="22"/>
          <w:szCs w:val="22"/>
        </w:rPr>
      </w:pPr>
      <w:r w:rsidRPr="0093063C">
        <w:rPr>
          <w:rFonts w:cs="Arial"/>
          <w:color w:val="1F497D" w:themeColor="text2"/>
          <w:sz w:val="22"/>
          <w:szCs w:val="22"/>
        </w:rPr>
        <w:t>The simple and effective method of search is to reverse engineer the process.</w:t>
      </w:r>
    </w:p>
    <w:p w14:paraId="4BFFFFF2" w14:textId="77777777" w:rsidR="000206C1" w:rsidRPr="0093063C" w:rsidRDefault="000206C1" w:rsidP="000206C1">
      <w:pPr>
        <w:pStyle w:val="ListParagraph"/>
        <w:ind w:left="360"/>
        <w:jc w:val="both"/>
        <w:rPr>
          <w:rFonts w:cs="Arial"/>
          <w:color w:val="1F497D" w:themeColor="text2"/>
          <w:sz w:val="22"/>
          <w:szCs w:val="22"/>
        </w:rPr>
      </w:pPr>
    </w:p>
    <w:p w14:paraId="370AC4A6" w14:textId="77777777" w:rsidR="000206C1" w:rsidRPr="0093063C" w:rsidRDefault="000206C1" w:rsidP="000206C1">
      <w:pPr>
        <w:pStyle w:val="ListParagraph"/>
        <w:ind w:left="360"/>
        <w:jc w:val="both"/>
        <w:rPr>
          <w:rFonts w:cs="Arial"/>
          <w:color w:val="1F497D" w:themeColor="text2"/>
          <w:sz w:val="22"/>
          <w:szCs w:val="22"/>
        </w:rPr>
      </w:pPr>
      <w:r w:rsidRPr="0093063C">
        <w:rPr>
          <w:rFonts w:cs="Arial"/>
          <w:color w:val="1F497D" w:themeColor="text2"/>
          <w:sz w:val="22"/>
          <w:szCs w:val="22"/>
        </w:rPr>
        <w:t xml:space="preserve">For example, let’s say you wish to become a supervisor or manager in your industry (or any other industry of interest). You could always ask someone at work, but that has its issues. </w:t>
      </w:r>
    </w:p>
    <w:p w14:paraId="3326F710" w14:textId="77777777" w:rsidR="000206C1" w:rsidRPr="0093063C" w:rsidRDefault="000206C1" w:rsidP="000206C1">
      <w:pPr>
        <w:pStyle w:val="ListParagraph"/>
        <w:ind w:left="360"/>
        <w:jc w:val="both"/>
        <w:rPr>
          <w:rFonts w:cs="Arial"/>
          <w:color w:val="1F497D" w:themeColor="text2"/>
          <w:sz w:val="22"/>
          <w:szCs w:val="22"/>
        </w:rPr>
      </w:pPr>
    </w:p>
    <w:p w14:paraId="78E0E3B8" w14:textId="77777777" w:rsidR="000206C1" w:rsidRPr="0093063C" w:rsidRDefault="000206C1" w:rsidP="000206C1">
      <w:pPr>
        <w:pStyle w:val="ListParagraph"/>
        <w:ind w:left="360"/>
        <w:jc w:val="both"/>
        <w:rPr>
          <w:rFonts w:cs="Arial"/>
          <w:color w:val="1F497D" w:themeColor="text2"/>
          <w:sz w:val="22"/>
          <w:szCs w:val="22"/>
        </w:rPr>
      </w:pPr>
      <w:r w:rsidRPr="0093063C">
        <w:rPr>
          <w:rFonts w:cs="Arial"/>
          <w:color w:val="1F497D" w:themeColor="text2"/>
          <w:sz w:val="22"/>
          <w:szCs w:val="22"/>
        </w:rPr>
        <w:t>Search the internet for a vacancy in the specific role of interest. Note down what is expected at the application (experience, person specification, qualifications etc.) and work back to see where you are at apprenticeship completion and then, what extra you need to gain to achieve your goal.</w:t>
      </w:r>
    </w:p>
    <w:p w14:paraId="668D11E9" w14:textId="77777777" w:rsidR="000206C1" w:rsidRPr="0093063C" w:rsidRDefault="000206C1" w:rsidP="000206C1">
      <w:pPr>
        <w:pStyle w:val="ListParagraph"/>
        <w:ind w:left="360"/>
        <w:jc w:val="both"/>
        <w:rPr>
          <w:rFonts w:cs="Arial"/>
          <w:color w:val="1F497D" w:themeColor="text2"/>
          <w:sz w:val="22"/>
          <w:szCs w:val="22"/>
        </w:rPr>
      </w:pPr>
    </w:p>
    <w:p w14:paraId="4CF51274" w14:textId="77777777" w:rsidR="000206C1" w:rsidRPr="0093063C" w:rsidRDefault="000206C1" w:rsidP="000206C1">
      <w:pPr>
        <w:pStyle w:val="ListParagraph"/>
        <w:ind w:left="360"/>
        <w:jc w:val="both"/>
        <w:rPr>
          <w:rFonts w:cs="Arial"/>
          <w:color w:val="1F497D" w:themeColor="text2"/>
          <w:sz w:val="22"/>
          <w:szCs w:val="22"/>
        </w:rPr>
      </w:pPr>
      <w:r w:rsidRPr="0093063C">
        <w:rPr>
          <w:rFonts w:cs="Arial"/>
          <w:color w:val="1F497D" w:themeColor="text2"/>
          <w:sz w:val="22"/>
          <w:szCs w:val="22"/>
        </w:rPr>
        <w:t>Map out simple steps to work towards your target, make them achievable and have a basic timetable, much like the action plans during your apprenticeship. Ask Training Trust where certain qualifications are available, we would be more than happy to support you.</w:t>
      </w:r>
    </w:p>
    <w:p w14:paraId="70D1BAD0" w14:textId="77777777" w:rsidR="000206C1" w:rsidRPr="0093063C" w:rsidRDefault="000206C1" w:rsidP="000206C1">
      <w:pPr>
        <w:pStyle w:val="ListParagraph"/>
        <w:ind w:left="360"/>
        <w:jc w:val="both"/>
        <w:rPr>
          <w:rFonts w:cs="Arial"/>
          <w:color w:val="1F497D" w:themeColor="text2"/>
          <w:sz w:val="22"/>
          <w:szCs w:val="22"/>
        </w:rPr>
      </w:pPr>
      <w:r w:rsidRPr="0093063C">
        <w:rPr>
          <w:rFonts w:cs="Arial"/>
          <w:color w:val="1F497D" w:themeColor="text2"/>
          <w:sz w:val="22"/>
          <w:szCs w:val="22"/>
        </w:rPr>
        <w:t xml:space="preserve"> </w:t>
      </w:r>
    </w:p>
    <w:p w14:paraId="38F8B320" w14:textId="77777777" w:rsidR="000206C1" w:rsidRPr="0093063C" w:rsidRDefault="000206C1" w:rsidP="000206C1">
      <w:pPr>
        <w:pStyle w:val="ListParagraph"/>
        <w:ind w:left="360"/>
        <w:jc w:val="both"/>
        <w:rPr>
          <w:rFonts w:cs="Arial"/>
          <w:color w:val="1F497D" w:themeColor="text2"/>
          <w:sz w:val="22"/>
          <w:szCs w:val="22"/>
        </w:rPr>
      </w:pPr>
      <w:r w:rsidRPr="0093063C">
        <w:rPr>
          <w:rFonts w:cs="Arial"/>
          <w:color w:val="1F497D" w:themeColor="text2"/>
          <w:sz w:val="22"/>
          <w:szCs w:val="22"/>
        </w:rPr>
        <w:t>It may be possible to gain some extra experience or certain qualifications during your apprenticeship, such as sector specific training courses, volunteering for extra duties gaining more knowledge, becoming more responsible at work etc. These are all qualities needed for anyone to progress further.</w:t>
      </w:r>
    </w:p>
    <w:p w14:paraId="37FCAC51" w14:textId="77777777" w:rsidR="000206C1" w:rsidRPr="0093063C" w:rsidRDefault="000206C1" w:rsidP="000206C1">
      <w:pPr>
        <w:pStyle w:val="ListParagraph"/>
        <w:ind w:left="360"/>
        <w:jc w:val="both"/>
        <w:rPr>
          <w:rFonts w:cs="Arial"/>
          <w:color w:val="1F497D" w:themeColor="text2"/>
          <w:sz w:val="22"/>
          <w:szCs w:val="22"/>
        </w:rPr>
      </w:pPr>
    </w:p>
    <w:p w14:paraId="11653B96" w14:textId="77777777" w:rsidR="000206C1" w:rsidRPr="0093063C" w:rsidRDefault="000206C1" w:rsidP="000206C1">
      <w:pPr>
        <w:pStyle w:val="ListParagraph"/>
        <w:ind w:left="360"/>
        <w:jc w:val="both"/>
        <w:rPr>
          <w:rFonts w:cs="Arial"/>
          <w:color w:val="1F497D" w:themeColor="text2"/>
          <w:sz w:val="22"/>
          <w:szCs w:val="22"/>
        </w:rPr>
      </w:pPr>
    </w:p>
    <w:p w14:paraId="1D7A5C2F" w14:textId="77777777" w:rsidR="000206C1" w:rsidRPr="0093063C" w:rsidRDefault="000206C1" w:rsidP="000206C1">
      <w:pPr>
        <w:pStyle w:val="ListParagraph"/>
        <w:ind w:left="360"/>
        <w:jc w:val="both"/>
        <w:rPr>
          <w:rFonts w:cs="Arial"/>
          <w:color w:val="1F497D" w:themeColor="text2"/>
          <w:sz w:val="22"/>
          <w:szCs w:val="22"/>
        </w:rPr>
      </w:pPr>
    </w:p>
    <w:p w14:paraId="030980A7" w14:textId="77777777" w:rsidR="000206C1" w:rsidRPr="0093063C" w:rsidRDefault="000206C1" w:rsidP="000206C1">
      <w:pPr>
        <w:pStyle w:val="ListParagraph"/>
        <w:ind w:left="360"/>
        <w:jc w:val="both"/>
        <w:rPr>
          <w:rFonts w:cs="Arial"/>
          <w:color w:val="1F497D" w:themeColor="text2"/>
          <w:sz w:val="22"/>
          <w:szCs w:val="22"/>
        </w:rPr>
      </w:pPr>
    </w:p>
    <w:p w14:paraId="75028A03" w14:textId="77777777" w:rsidR="000206C1" w:rsidRPr="0093063C" w:rsidRDefault="000206C1" w:rsidP="000206C1">
      <w:pPr>
        <w:pStyle w:val="ListParagraph"/>
        <w:ind w:left="360"/>
        <w:jc w:val="both"/>
        <w:rPr>
          <w:rFonts w:cs="Arial"/>
          <w:color w:val="1F497D" w:themeColor="text2"/>
          <w:sz w:val="22"/>
          <w:szCs w:val="22"/>
        </w:rPr>
      </w:pPr>
    </w:p>
    <w:p w14:paraId="22889472" w14:textId="77777777" w:rsidR="000206C1" w:rsidRPr="0093063C" w:rsidRDefault="000206C1" w:rsidP="000206C1">
      <w:pPr>
        <w:pStyle w:val="ListParagraph"/>
        <w:ind w:left="360"/>
        <w:jc w:val="both"/>
        <w:rPr>
          <w:rFonts w:cs="Arial"/>
          <w:color w:val="1F497D" w:themeColor="text2"/>
          <w:sz w:val="22"/>
          <w:szCs w:val="22"/>
        </w:rPr>
      </w:pPr>
    </w:p>
    <w:p w14:paraId="4380A6D7" w14:textId="77777777" w:rsidR="000206C1" w:rsidRPr="0093063C" w:rsidRDefault="000206C1" w:rsidP="000206C1">
      <w:pPr>
        <w:pStyle w:val="ListParagraph"/>
        <w:ind w:left="360"/>
        <w:jc w:val="both"/>
        <w:rPr>
          <w:rFonts w:cs="Arial"/>
          <w:color w:val="1F497D" w:themeColor="text2"/>
          <w:sz w:val="22"/>
          <w:szCs w:val="22"/>
        </w:rPr>
      </w:pPr>
    </w:p>
    <w:p w14:paraId="736B6328" w14:textId="77777777" w:rsidR="000206C1" w:rsidRPr="0093063C" w:rsidRDefault="000206C1" w:rsidP="000206C1">
      <w:pPr>
        <w:pStyle w:val="ListParagraph"/>
        <w:ind w:left="360"/>
        <w:jc w:val="both"/>
        <w:rPr>
          <w:rFonts w:cs="Arial"/>
          <w:color w:val="1F497D" w:themeColor="text2"/>
          <w:sz w:val="22"/>
          <w:szCs w:val="22"/>
        </w:rPr>
      </w:pPr>
    </w:p>
    <w:p w14:paraId="79C7FD86" w14:textId="77777777" w:rsidR="000206C1" w:rsidRPr="0093063C" w:rsidRDefault="000206C1" w:rsidP="000206C1">
      <w:pPr>
        <w:pStyle w:val="ListParagraph"/>
        <w:numPr>
          <w:ilvl w:val="0"/>
          <w:numId w:val="21"/>
        </w:numPr>
        <w:jc w:val="both"/>
        <w:rPr>
          <w:rFonts w:cs="Arial"/>
          <w:color w:val="1F497D" w:themeColor="text2"/>
          <w:sz w:val="22"/>
          <w:szCs w:val="22"/>
        </w:rPr>
      </w:pPr>
      <w:r w:rsidRPr="0093063C">
        <w:rPr>
          <w:rFonts w:cs="Arial"/>
          <w:b/>
          <w:bCs/>
          <w:color w:val="1F497D" w:themeColor="text2"/>
          <w:sz w:val="22"/>
          <w:szCs w:val="22"/>
        </w:rPr>
        <w:t>Start Planning early!</w:t>
      </w:r>
    </w:p>
    <w:p w14:paraId="7E2B29A7" w14:textId="77777777" w:rsidR="000206C1" w:rsidRPr="0093063C" w:rsidRDefault="000206C1" w:rsidP="0093063C">
      <w:pPr>
        <w:pStyle w:val="ListParagraph"/>
        <w:ind w:left="360"/>
        <w:jc w:val="both"/>
        <w:rPr>
          <w:rFonts w:cs="Arial"/>
          <w:color w:val="1F497D" w:themeColor="text2"/>
          <w:sz w:val="22"/>
          <w:szCs w:val="22"/>
        </w:rPr>
      </w:pPr>
    </w:p>
    <w:p w14:paraId="0855F199" w14:textId="77777777" w:rsidR="000206C1" w:rsidRPr="0093063C" w:rsidRDefault="000206C1" w:rsidP="000206C1">
      <w:pPr>
        <w:pStyle w:val="ListParagraph"/>
        <w:ind w:left="360"/>
        <w:jc w:val="both"/>
        <w:rPr>
          <w:rFonts w:cs="Arial"/>
          <w:color w:val="1F497D" w:themeColor="text2"/>
          <w:sz w:val="22"/>
          <w:szCs w:val="22"/>
        </w:rPr>
      </w:pPr>
      <w:r w:rsidRPr="0093063C">
        <w:rPr>
          <w:rFonts w:cs="Arial"/>
          <w:color w:val="1F497D" w:themeColor="text2"/>
          <w:sz w:val="22"/>
          <w:szCs w:val="22"/>
        </w:rPr>
        <w:t>Why not practice planning for your career progression now and see how it works? Complete the exercise below and hand to your Liaison Officer and discuss, it may be easier than you think!</w:t>
      </w:r>
    </w:p>
    <w:p w14:paraId="64222E0E" w14:textId="77777777" w:rsidR="000206C1" w:rsidRPr="0093063C" w:rsidRDefault="000206C1" w:rsidP="000206C1">
      <w:pPr>
        <w:ind w:left="360"/>
        <w:jc w:val="both"/>
        <w:rPr>
          <w:rFonts w:cs="Arial"/>
          <w:b/>
          <w:color w:val="1F497D" w:themeColor="text2"/>
          <w:sz w:val="22"/>
          <w:szCs w:val="22"/>
        </w:rPr>
      </w:pPr>
    </w:p>
    <w:p w14:paraId="0E4DC720" w14:textId="77777777" w:rsidR="000206C1" w:rsidRPr="0093063C" w:rsidRDefault="000206C1" w:rsidP="0093063C">
      <w:pPr>
        <w:ind w:left="360"/>
        <w:rPr>
          <w:rFonts w:cs="Arial"/>
          <w:b/>
          <w:color w:val="1F497D" w:themeColor="text2"/>
          <w:sz w:val="22"/>
          <w:szCs w:val="22"/>
        </w:rPr>
      </w:pPr>
      <w:r w:rsidRPr="0093063C">
        <w:rPr>
          <w:rFonts w:cs="Arial"/>
          <w:b/>
          <w:color w:val="1F497D" w:themeColor="text2"/>
          <w:sz w:val="22"/>
          <w:szCs w:val="22"/>
          <w:u w:val="single"/>
        </w:rPr>
        <w:t>Exercise:</w:t>
      </w:r>
      <w:r w:rsidRPr="0093063C">
        <w:rPr>
          <w:rFonts w:cs="Arial"/>
          <w:b/>
          <w:color w:val="1F497D" w:themeColor="text2"/>
          <w:sz w:val="22"/>
          <w:szCs w:val="22"/>
        </w:rPr>
        <w:t xml:space="preserve"> Decide on your career objective, map out a draft plan on how you could achieve this. Add experience, qualifications required. We will guide you on where these can be obtained.</w:t>
      </w:r>
    </w:p>
    <w:p w14:paraId="58DCC9A6" w14:textId="77777777" w:rsidR="000206C1" w:rsidRPr="0093063C" w:rsidRDefault="000206C1" w:rsidP="000206C1">
      <w:pPr>
        <w:ind w:left="720"/>
        <w:jc w:val="center"/>
        <w:rPr>
          <w:rFonts w:cs="Arial"/>
          <w:color w:val="1F497D" w:themeColor="text2"/>
          <w:sz w:val="22"/>
          <w:szCs w:val="22"/>
        </w:rPr>
      </w:pPr>
    </w:p>
    <w:p w14:paraId="2930D9E5" w14:textId="77777777" w:rsidR="000206C1" w:rsidRPr="0093063C" w:rsidRDefault="000206C1" w:rsidP="000206C1">
      <w:pPr>
        <w:pStyle w:val="ListParagraph"/>
        <w:numPr>
          <w:ilvl w:val="0"/>
          <w:numId w:val="21"/>
        </w:numPr>
        <w:jc w:val="center"/>
        <w:rPr>
          <w:rFonts w:cs="Arial"/>
          <w:b/>
          <w:color w:val="1F497D" w:themeColor="text2"/>
          <w:sz w:val="22"/>
          <w:szCs w:val="22"/>
        </w:rPr>
      </w:pPr>
      <w:r w:rsidRPr="0093063C">
        <w:rPr>
          <w:rFonts w:cs="Arial"/>
          <w:b/>
          <w:color w:val="1F497D" w:themeColor="text2"/>
          <w:sz w:val="22"/>
          <w:szCs w:val="22"/>
        </w:rPr>
        <w:t>Useful contacts for further Information, Advice and Guidance:</w:t>
      </w:r>
    </w:p>
    <w:p w14:paraId="5223F1F1" w14:textId="77777777" w:rsidR="000206C1" w:rsidRPr="0093063C" w:rsidRDefault="000206C1" w:rsidP="000206C1">
      <w:pPr>
        <w:ind w:firstLine="360"/>
        <w:rPr>
          <w:rFonts w:cs="Arial"/>
          <w:b/>
          <w:color w:val="1F497D" w:themeColor="text2"/>
          <w:sz w:val="22"/>
          <w:szCs w:val="22"/>
        </w:rPr>
      </w:pPr>
    </w:p>
    <w:p w14:paraId="48059CE4" w14:textId="77777777" w:rsidR="000206C1" w:rsidRPr="0093063C" w:rsidRDefault="000206C1" w:rsidP="000206C1">
      <w:pPr>
        <w:rPr>
          <w:rFonts w:cs="Arial"/>
          <w:bCs/>
          <w:color w:val="1F497D" w:themeColor="text2"/>
          <w:sz w:val="22"/>
          <w:szCs w:val="22"/>
          <w:u w:val="single"/>
        </w:rPr>
      </w:pPr>
      <w:r w:rsidRPr="0093063C">
        <w:rPr>
          <w:rFonts w:cs="Arial"/>
          <w:bCs/>
          <w:color w:val="1F497D" w:themeColor="text2"/>
          <w:sz w:val="22"/>
          <w:szCs w:val="22"/>
          <w:u w:val="single"/>
        </w:rPr>
        <w:t>Progression charts specific to your apprenticeship – supplied by Training Trust</w:t>
      </w:r>
    </w:p>
    <w:p w14:paraId="1A60B7B7" w14:textId="77777777" w:rsidR="000206C1" w:rsidRPr="0093063C" w:rsidRDefault="000206C1" w:rsidP="000206C1">
      <w:pPr>
        <w:rPr>
          <w:rFonts w:cs="Arial"/>
          <w:bCs/>
          <w:color w:val="1F497D" w:themeColor="text2"/>
          <w:sz w:val="22"/>
          <w:szCs w:val="22"/>
          <w:u w:val="single"/>
        </w:rPr>
      </w:pPr>
    </w:p>
    <w:p w14:paraId="0B7495A4" w14:textId="77777777" w:rsidR="000206C1" w:rsidRPr="0093063C" w:rsidRDefault="000206C1" w:rsidP="000206C1">
      <w:pPr>
        <w:rPr>
          <w:color w:val="1F497D" w:themeColor="text2"/>
          <w:sz w:val="22"/>
          <w:szCs w:val="22"/>
        </w:rPr>
      </w:pPr>
      <w:hyperlink r:id="rId80" w:history="1">
        <w:r w:rsidRPr="0093063C">
          <w:rPr>
            <w:rStyle w:val="Hyperlink"/>
            <w:color w:val="1F497D" w:themeColor="text2"/>
            <w:sz w:val="22"/>
            <w:szCs w:val="22"/>
          </w:rPr>
          <w:t>https://www.apprenticeships.gov.uk/employers/understanding-apprentice-progression</w:t>
        </w:r>
      </w:hyperlink>
    </w:p>
    <w:p w14:paraId="129D63DC" w14:textId="77777777" w:rsidR="000206C1" w:rsidRPr="0093063C" w:rsidRDefault="000206C1" w:rsidP="000206C1">
      <w:pPr>
        <w:rPr>
          <w:color w:val="1F497D" w:themeColor="text2"/>
          <w:sz w:val="22"/>
          <w:szCs w:val="22"/>
        </w:rPr>
      </w:pPr>
    </w:p>
    <w:p w14:paraId="3B0CBA00" w14:textId="77777777" w:rsidR="000206C1" w:rsidRPr="0093063C" w:rsidRDefault="000206C1" w:rsidP="000206C1">
      <w:pPr>
        <w:rPr>
          <w:color w:val="1F497D" w:themeColor="text2"/>
        </w:rPr>
      </w:pPr>
      <w:hyperlink r:id="rId81" w:history="1">
        <w:r w:rsidRPr="0093063C">
          <w:rPr>
            <w:rStyle w:val="Hyperlink"/>
            <w:color w:val="1F497D" w:themeColor="text2"/>
            <w:sz w:val="22"/>
            <w:szCs w:val="22"/>
          </w:rPr>
          <w:t>https://www.instituteforapprenticeships.org/occupational-maps/</w:t>
        </w:r>
      </w:hyperlink>
    </w:p>
    <w:p w14:paraId="07551839" w14:textId="77777777" w:rsidR="007F3295" w:rsidRPr="0093063C" w:rsidRDefault="007F3295" w:rsidP="000C1CF5">
      <w:pPr>
        <w:rPr>
          <w:rFonts w:eastAsiaTheme="majorEastAsia" w:cs="Arial"/>
          <w:color w:val="1F497D" w:themeColor="text2"/>
          <w:sz w:val="22"/>
          <w:szCs w:val="22"/>
        </w:rPr>
      </w:pPr>
    </w:p>
    <w:sectPr w:rsidR="007F3295" w:rsidRPr="0093063C" w:rsidSect="005732E2">
      <w:footerReference w:type="default" r:id="rId82"/>
      <w:pgSz w:w="8420" w:h="11900" w:orient="landscape" w:code="9"/>
      <w:pgMar w:top="238" w:right="567" w:bottom="238" w:left="567" w:header="709" w:footer="709" w:gutter="567"/>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93A6E" w14:textId="77777777" w:rsidR="00B636EF" w:rsidRDefault="00B636EF" w:rsidP="007F3D6B">
      <w:r>
        <w:separator/>
      </w:r>
    </w:p>
  </w:endnote>
  <w:endnote w:type="continuationSeparator" w:id="0">
    <w:p w14:paraId="39893A6F" w14:textId="77777777" w:rsidR="00B636EF" w:rsidRDefault="00B636EF" w:rsidP="007F3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2051033"/>
      <w:docPartObj>
        <w:docPartGallery w:val="Page Numbers (Bottom of Page)"/>
        <w:docPartUnique/>
      </w:docPartObj>
    </w:sdtPr>
    <w:sdtEndPr>
      <w:rPr>
        <w:noProof/>
      </w:rPr>
    </w:sdtEndPr>
    <w:sdtContent>
      <w:p w14:paraId="39893A70" w14:textId="3F3A17C2" w:rsidR="00AE09D6" w:rsidRDefault="00AE09D6">
        <w:pPr>
          <w:pStyle w:val="Footer"/>
          <w:jc w:val="right"/>
        </w:pPr>
        <w:r w:rsidRPr="00D30F05">
          <w:rPr>
            <w:color w:val="002060"/>
            <w:sz w:val="22"/>
          </w:rPr>
          <w:fldChar w:fldCharType="begin"/>
        </w:r>
        <w:r w:rsidRPr="00D30F05">
          <w:rPr>
            <w:color w:val="002060"/>
            <w:sz w:val="22"/>
          </w:rPr>
          <w:instrText xml:space="preserve"> PAGE   \* MERGEFORMAT </w:instrText>
        </w:r>
        <w:r w:rsidRPr="00D30F05">
          <w:rPr>
            <w:color w:val="002060"/>
            <w:sz w:val="22"/>
          </w:rPr>
          <w:fldChar w:fldCharType="separate"/>
        </w:r>
        <w:r w:rsidR="004553D2">
          <w:rPr>
            <w:noProof/>
            <w:color w:val="002060"/>
            <w:sz w:val="22"/>
          </w:rPr>
          <w:t>57</w:t>
        </w:r>
        <w:r w:rsidRPr="00D30F05">
          <w:rPr>
            <w:noProof/>
            <w:color w:val="002060"/>
            <w:sz w:val="22"/>
          </w:rPr>
          <w:fldChar w:fldCharType="end"/>
        </w:r>
      </w:p>
    </w:sdtContent>
  </w:sdt>
  <w:p w14:paraId="39893A71" w14:textId="77777777" w:rsidR="00AE09D6" w:rsidRDefault="00AE0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93A6C" w14:textId="77777777" w:rsidR="00B636EF" w:rsidRDefault="00B636EF" w:rsidP="007F3D6B">
      <w:r>
        <w:separator/>
      </w:r>
    </w:p>
  </w:footnote>
  <w:footnote w:type="continuationSeparator" w:id="0">
    <w:p w14:paraId="39893A6D" w14:textId="77777777" w:rsidR="00B636EF" w:rsidRDefault="00B636EF" w:rsidP="007F3D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63A4"/>
    <w:multiLevelType w:val="hybridMultilevel"/>
    <w:tmpl w:val="CFE64112"/>
    <w:lvl w:ilvl="0" w:tplc="D3B67442">
      <w:start w:val="1"/>
      <w:numFmt w:val="bullet"/>
      <w:pStyle w:val="BULLETS"/>
      <w:lvlText w:val=""/>
      <w:lvlJc w:val="left"/>
      <w:pPr>
        <w:ind w:left="720" w:hanging="360"/>
      </w:pPr>
      <w:rPr>
        <w:rFonts w:ascii="Wingdings" w:hAnsi="Wingdings" w:hint="default"/>
        <w:color w:val="25498A"/>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877CB"/>
    <w:multiLevelType w:val="hybridMultilevel"/>
    <w:tmpl w:val="DB0AA0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D26C18"/>
    <w:multiLevelType w:val="hybridMultilevel"/>
    <w:tmpl w:val="57EA1956"/>
    <w:lvl w:ilvl="0" w:tplc="3BC4498E">
      <w:numFmt w:val="bullet"/>
      <w:lvlText w:val=""/>
      <w:lvlJc w:val="left"/>
      <w:pPr>
        <w:ind w:left="720" w:hanging="360"/>
      </w:pPr>
      <w:rPr>
        <w:rFonts w:ascii="Wingdings 2" w:eastAsiaTheme="minorHAnsi" w:hAnsi="Wingdings 2"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D56D2"/>
    <w:multiLevelType w:val="hybridMultilevel"/>
    <w:tmpl w:val="E02ECA6C"/>
    <w:lvl w:ilvl="0" w:tplc="9EEAE2A8">
      <w:numFmt w:val="bullet"/>
      <w:lvlText w:val=""/>
      <w:lvlJc w:val="left"/>
      <w:pPr>
        <w:ind w:left="360" w:hanging="360"/>
      </w:pPr>
      <w:rPr>
        <w:rFonts w:ascii="Wingdings 2" w:eastAsiaTheme="minorHAnsi" w:hAnsi="Wingdings 2"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36B54"/>
    <w:multiLevelType w:val="hybridMultilevel"/>
    <w:tmpl w:val="CA744E7E"/>
    <w:lvl w:ilvl="0" w:tplc="14A41EB8">
      <w:numFmt w:val="bullet"/>
      <w:lvlText w:val=""/>
      <w:lvlJc w:val="left"/>
      <w:pPr>
        <w:ind w:left="360" w:hanging="360"/>
      </w:pPr>
      <w:rPr>
        <w:rFonts w:ascii="Wingdings 2" w:eastAsiaTheme="minorHAnsi" w:hAnsi="Wingdings 2" w:cstheme="minorBidi" w:hint="default"/>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83C27D8"/>
    <w:multiLevelType w:val="hybridMultilevel"/>
    <w:tmpl w:val="A294766E"/>
    <w:lvl w:ilvl="0" w:tplc="3BC4498E">
      <w:numFmt w:val="bullet"/>
      <w:lvlText w:val=""/>
      <w:lvlJc w:val="left"/>
      <w:pPr>
        <w:ind w:left="720" w:hanging="360"/>
      </w:pPr>
      <w:rPr>
        <w:rFonts w:ascii="Wingdings 2" w:eastAsiaTheme="minorHAnsi" w:hAnsi="Wingdings 2"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750F03"/>
    <w:multiLevelType w:val="hybridMultilevel"/>
    <w:tmpl w:val="58CE4300"/>
    <w:lvl w:ilvl="0" w:tplc="380C9ADA">
      <w:numFmt w:val="bullet"/>
      <w:lvlText w:val=""/>
      <w:lvlJc w:val="left"/>
      <w:pPr>
        <w:ind w:left="360" w:hanging="360"/>
      </w:pPr>
      <w:rPr>
        <w:rFonts w:ascii="Wingdings 2" w:eastAsiaTheme="minorHAnsi" w:hAnsi="Wingdings 2"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AB32DA3"/>
    <w:multiLevelType w:val="hybridMultilevel"/>
    <w:tmpl w:val="11426C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D4C4388"/>
    <w:multiLevelType w:val="hybridMultilevel"/>
    <w:tmpl w:val="103AFECE"/>
    <w:lvl w:ilvl="0" w:tplc="774E7BCE">
      <w:numFmt w:val="bullet"/>
      <w:lvlText w:val=""/>
      <w:lvlJc w:val="left"/>
      <w:pPr>
        <w:ind w:left="360" w:hanging="360"/>
      </w:pPr>
      <w:rPr>
        <w:rFonts w:ascii="Wingdings 2" w:eastAsiaTheme="minorHAnsi" w:hAnsi="Wingdings 2"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0F166ABB"/>
    <w:multiLevelType w:val="hybridMultilevel"/>
    <w:tmpl w:val="FDA8A3CA"/>
    <w:lvl w:ilvl="0" w:tplc="41D267A8">
      <w:numFmt w:val="bullet"/>
      <w:lvlText w:val=""/>
      <w:lvlJc w:val="left"/>
      <w:pPr>
        <w:ind w:left="357" w:hanging="357"/>
      </w:pPr>
      <w:rPr>
        <w:rFonts w:ascii="Wingdings 2" w:eastAsiaTheme="minorHAnsi" w:hAnsi="Wingdings 2"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236C72"/>
    <w:multiLevelType w:val="hybridMultilevel"/>
    <w:tmpl w:val="2996D264"/>
    <w:lvl w:ilvl="0" w:tplc="C1346D22">
      <w:numFmt w:val="bullet"/>
      <w:lvlText w:val=""/>
      <w:lvlJc w:val="left"/>
      <w:pPr>
        <w:ind w:left="360" w:hanging="360"/>
      </w:pPr>
      <w:rPr>
        <w:rFonts w:ascii="Wingdings 2" w:eastAsiaTheme="minorHAnsi" w:hAnsi="Wingdings 2"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37B7FED"/>
    <w:multiLevelType w:val="hybridMultilevel"/>
    <w:tmpl w:val="17EE760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771CA5"/>
    <w:multiLevelType w:val="hybridMultilevel"/>
    <w:tmpl w:val="6CE2920A"/>
    <w:lvl w:ilvl="0" w:tplc="34B6A62C">
      <w:numFmt w:val="bullet"/>
      <w:lvlText w:val=""/>
      <w:lvlJc w:val="left"/>
      <w:pPr>
        <w:ind w:left="360" w:hanging="360"/>
      </w:pPr>
      <w:rPr>
        <w:rFonts w:ascii="Wingdings 2" w:eastAsiaTheme="minorHAnsi" w:hAnsi="Wingdings 2"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10D39D3"/>
    <w:multiLevelType w:val="hybridMultilevel"/>
    <w:tmpl w:val="A0428F5E"/>
    <w:lvl w:ilvl="0" w:tplc="B22A878C">
      <w:numFmt w:val="bullet"/>
      <w:lvlText w:val=""/>
      <w:lvlJc w:val="left"/>
      <w:pPr>
        <w:ind w:left="360" w:hanging="360"/>
      </w:pPr>
      <w:rPr>
        <w:rFonts w:ascii="Wingdings 2" w:eastAsiaTheme="minorHAnsi" w:hAnsi="Wingdings 2" w:cstheme="minorBidi"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4" w15:restartNumberingAfterBreak="0">
    <w:nsid w:val="218D60B0"/>
    <w:multiLevelType w:val="hybridMultilevel"/>
    <w:tmpl w:val="4CEED4FA"/>
    <w:lvl w:ilvl="0" w:tplc="AA88AF2A">
      <w:numFmt w:val="bullet"/>
      <w:lvlText w:val=""/>
      <w:lvlJc w:val="left"/>
      <w:pPr>
        <w:ind w:left="360" w:hanging="360"/>
      </w:pPr>
      <w:rPr>
        <w:rFonts w:ascii="Wingdings 2" w:eastAsiaTheme="minorHAnsi" w:hAnsi="Wingdings 2"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232C189B"/>
    <w:multiLevelType w:val="hybridMultilevel"/>
    <w:tmpl w:val="74DCC040"/>
    <w:lvl w:ilvl="0" w:tplc="2ED6249A">
      <w:numFmt w:val="bullet"/>
      <w:lvlText w:val=""/>
      <w:lvlJc w:val="left"/>
      <w:pPr>
        <w:ind w:left="360" w:hanging="360"/>
      </w:pPr>
      <w:rPr>
        <w:rFonts w:ascii="Wingdings 2" w:eastAsiaTheme="minorHAnsi" w:hAnsi="Wingdings 2" w:cstheme="minorBidi" w:hint="default"/>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23A412FA"/>
    <w:multiLevelType w:val="hybridMultilevel"/>
    <w:tmpl w:val="6D2CCAAC"/>
    <w:lvl w:ilvl="0" w:tplc="380C9ADA">
      <w:numFmt w:val="bullet"/>
      <w:lvlText w:val=""/>
      <w:lvlJc w:val="left"/>
      <w:pPr>
        <w:ind w:left="360" w:hanging="360"/>
      </w:pPr>
      <w:rPr>
        <w:rFonts w:ascii="Wingdings 2" w:eastAsiaTheme="minorHAnsi" w:hAnsi="Wingdings 2"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24A7655E"/>
    <w:multiLevelType w:val="hybridMultilevel"/>
    <w:tmpl w:val="B1E4F7E4"/>
    <w:lvl w:ilvl="0" w:tplc="556A401C">
      <w:numFmt w:val="bullet"/>
      <w:lvlText w:val=""/>
      <w:lvlJc w:val="left"/>
      <w:pPr>
        <w:ind w:left="360" w:hanging="360"/>
      </w:pPr>
      <w:rPr>
        <w:rFonts w:ascii="Wingdings 2" w:eastAsiaTheme="minorHAnsi" w:hAnsi="Wingdings 2"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24E93BC1"/>
    <w:multiLevelType w:val="hybridMultilevel"/>
    <w:tmpl w:val="21204E0C"/>
    <w:lvl w:ilvl="0" w:tplc="A784DDDE">
      <w:start w:val="3"/>
      <w:numFmt w:val="bullet"/>
      <w:lvlText w:val="-"/>
      <w:lvlJc w:val="left"/>
      <w:pPr>
        <w:ind w:left="1080" w:hanging="360"/>
      </w:pPr>
      <w:rPr>
        <w:rFonts w:ascii="Arial" w:eastAsia="SimSu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60D73EF"/>
    <w:multiLevelType w:val="hybridMultilevel"/>
    <w:tmpl w:val="0128BE02"/>
    <w:lvl w:ilvl="0" w:tplc="0FE6664C">
      <w:numFmt w:val="bullet"/>
      <w:lvlText w:val=""/>
      <w:lvlJc w:val="left"/>
      <w:pPr>
        <w:ind w:left="360" w:hanging="360"/>
      </w:pPr>
      <w:rPr>
        <w:rFonts w:ascii="Wingdings 2" w:eastAsiaTheme="minorHAnsi" w:hAnsi="Wingdings 2"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88819C9"/>
    <w:multiLevelType w:val="hybridMultilevel"/>
    <w:tmpl w:val="EAF45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327ABE"/>
    <w:multiLevelType w:val="hybridMultilevel"/>
    <w:tmpl w:val="1792B9EC"/>
    <w:lvl w:ilvl="0" w:tplc="380C9ADA">
      <w:numFmt w:val="bullet"/>
      <w:lvlText w:val=""/>
      <w:lvlJc w:val="left"/>
      <w:pPr>
        <w:ind w:left="360" w:hanging="360"/>
      </w:pPr>
      <w:rPr>
        <w:rFonts w:ascii="Wingdings 2" w:eastAsiaTheme="minorHAnsi" w:hAnsi="Wingdings 2"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340C63CB"/>
    <w:multiLevelType w:val="hybridMultilevel"/>
    <w:tmpl w:val="27344E0C"/>
    <w:lvl w:ilvl="0" w:tplc="3BC4498E">
      <w:numFmt w:val="bullet"/>
      <w:lvlText w:val=""/>
      <w:lvlJc w:val="left"/>
      <w:pPr>
        <w:ind w:left="360" w:hanging="360"/>
      </w:pPr>
      <w:rPr>
        <w:rFonts w:ascii="Wingdings 2" w:eastAsiaTheme="minorHAnsi" w:hAnsi="Wingdings 2"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5CE659A"/>
    <w:multiLevelType w:val="hybridMultilevel"/>
    <w:tmpl w:val="6742EECC"/>
    <w:lvl w:ilvl="0" w:tplc="CE5EA340">
      <w:start w:val="1"/>
      <w:numFmt w:val="bullet"/>
      <w:lvlText w:val=""/>
      <w:lvlJc w:val="left"/>
      <w:pPr>
        <w:ind w:left="357" w:hanging="357"/>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4" w15:restartNumberingAfterBreak="0">
    <w:nsid w:val="3BBB3F66"/>
    <w:multiLevelType w:val="hybridMultilevel"/>
    <w:tmpl w:val="FFAE82DC"/>
    <w:lvl w:ilvl="0" w:tplc="556A401C">
      <w:numFmt w:val="bullet"/>
      <w:lvlText w:val=""/>
      <w:lvlJc w:val="left"/>
      <w:pPr>
        <w:ind w:left="360" w:hanging="360"/>
      </w:pPr>
      <w:rPr>
        <w:rFonts w:ascii="Wingdings 2" w:eastAsiaTheme="minorHAnsi" w:hAnsi="Wingdings 2"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3BE75C07"/>
    <w:multiLevelType w:val="hybridMultilevel"/>
    <w:tmpl w:val="7864F100"/>
    <w:lvl w:ilvl="0" w:tplc="B1301030">
      <w:numFmt w:val="bullet"/>
      <w:lvlText w:val=""/>
      <w:lvlJc w:val="left"/>
      <w:pPr>
        <w:ind w:left="360" w:hanging="360"/>
      </w:pPr>
      <w:rPr>
        <w:rFonts w:ascii="Wingdings 2" w:eastAsiaTheme="minorHAnsi" w:hAnsi="Wingdings 2"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BF26FD9"/>
    <w:multiLevelType w:val="hybridMultilevel"/>
    <w:tmpl w:val="7DE4040A"/>
    <w:lvl w:ilvl="0" w:tplc="1938FAD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3D14647E"/>
    <w:multiLevelType w:val="hybridMultilevel"/>
    <w:tmpl w:val="D7767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506BDC"/>
    <w:multiLevelType w:val="hybridMultilevel"/>
    <w:tmpl w:val="49582580"/>
    <w:lvl w:ilvl="0" w:tplc="7FC665C8">
      <w:numFmt w:val="bullet"/>
      <w:lvlText w:val=""/>
      <w:lvlJc w:val="left"/>
      <w:pPr>
        <w:ind w:left="360" w:hanging="360"/>
      </w:pPr>
      <w:rPr>
        <w:rFonts w:ascii="Wingdings 2" w:eastAsiaTheme="minorHAnsi" w:hAnsi="Wingdings 2"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FA37FEC"/>
    <w:multiLevelType w:val="hybridMultilevel"/>
    <w:tmpl w:val="A87653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01D6068"/>
    <w:multiLevelType w:val="hybridMultilevel"/>
    <w:tmpl w:val="2EC6D2F8"/>
    <w:lvl w:ilvl="0" w:tplc="D73A54B0">
      <w:numFmt w:val="bullet"/>
      <w:lvlText w:val=""/>
      <w:lvlJc w:val="left"/>
      <w:pPr>
        <w:ind w:left="360" w:hanging="360"/>
      </w:pPr>
      <w:rPr>
        <w:rFonts w:ascii="Wingdings 2" w:eastAsiaTheme="minorHAnsi" w:hAnsi="Wingdings 2"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936112"/>
    <w:multiLevelType w:val="multilevel"/>
    <w:tmpl w:val="50D0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112AEA"/>
    <w:multiLevelType w:val="hybridMultilevel"/>
    <w:tmpl w:val="B17A24DC"/>
    <w:lvl w:ilvl="0" w:tplc="5510BACC">
      <w:numFmt w:val="bullet"/>
      <w:lvlText w:val=""/>
      <w:lvlJc w:val="left"/>
      <w:pPr>
        <w:ind w:left="360" w:hanging="360"/>
      </w:pPr>
      <w:rPr>
        <w:rFonts w:ascii="Wingdings 2" w:eastAsiaTheme="minorHAnsi" w:hAnsi="Wingdings 2"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9EE6FBB"/>
    <w:multiLevelType w:val="hybridMultilevel"/>
    <w:tmpl w:val="72C8D890"/>
    <w:lvl w:ilvl="0" w:tplc="0409000F">
      <w:start w:val="1"/>
      <w:numFmt w:val="decimal"/>
      <w:lvlText w:val="%1."/>
      <w:lvlJc w:val="left"/>
      <w:pPr>
        <w:ind w:left="720" w:hanging="360"/>
      </w:pPr>
      <w:rPr>
        <w:rFonts w:hint="default"/>
        <w:color w:val="25498A"/>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A2A770A"/>
    <w:multiLevelType w:val="hybridMultilevel"/>
    <w:tmpl w:val="23A27C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B554709"/>
    <w:multiLevelType w:val="hybridMultilevel"/>
    <w:tmpl w:val="0D560CDE"/>
    <w:lvl w:ilvl="0" w:tplc="41A0FC5C">
      <w:numFmt w:val="bullet"/>
      <w:lvlText w:val=""/>
      <w:lvlJc w:val="left"/>
      <w:pPr>
        <w:ind w:left="360" w:hanging="360"/>
      </w:pPr>
      <w:rPr>
        <w:rFonts w:ascii="Wingdings 2" w:eastAsiaTheme="minorHAnsi" w:hAnsi="Wingdings 2"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BB055FD"/>
    <w:multiLevelType w:val="hybridMultilevel"/>
    <w:tmpl w:val="98FA3C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50163397"/>
    <w:multiLevelType w:val="hybridMultilevel"/>
    <w:tmpl w:val="9712F214"/>
    <w:lvl w:ilvl="0" w:tplc="7BDE63B0">
      <w:numFmt w:val="bullet"/>
      <w:lvlText w:val=""/>
      <w:lvlJc w:val="left"/>
      <w:pPr>
        <w:ind w:left="360" w:hanging="360"/>
      </w:pPr>
      <w:rPr>
        <w:rFonts w:ascii="Wingdings 2" w:eastAsiaTheme="minorHAnsi" w:hAnsi="Wingdings 2"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51DF176F"/>
    <w:multiLevelType w:val="hybridMultilevel"/>
    <w:tmpl w:val="E9667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2CA6500"/>
    <w:multiLevelType w:val="hybridMultilevel"/>
    <w:tmpl w:val="F78A04BA"/>
    <w:lvl w:ilvl="0" w:tplc="556A401C">
      <w:numFmt w:val="bullet"/>
      <w:lvlText w:val=""/>
      <w:lvlJc w:val="left"/>
      <w:pPr>
        <w:ind w:left="360" w:hanging="360"/>
      </w:pPr>
      <w:rPr>
        <w:rFonts w:ascii="Wingdings 2" w:eastAsiaTheme="minorHAnsi" w:hAnsi="Wingdings 2"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2E555DD"/>
    <w:multiLevelType w:val="hybridMultilevel"/>
    <w:tmpl w:val="A1A4B82C"/>
    <w:lvl w:ilvl="0" w:tplc="380C9ADA">
      <w:numFmt w:val="bullet"/>
      <w:lvlText w:val=""/>
      <w:lvlJc w:val="left"/>
      <w:pPr>
        <w:ind w:left="360" w:hanging="360"/>
      </w:pPr>
      <w:rPr>
        <w:rFonts w:ascii="Wingdings 2" w:eastAsiaTheme="minorHAnsi" w:hAnsi="Wingdings 2"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54A27F87"/>
    <w:multiLevelType w:val="hybridMultilevel"/>
    <w:tmpl w:val="6E6C9B7A"/>
    <w:lvl w:ilvl="0" w:tplc="6C30ECE4">
      <w:numFmt w:val="bullet"/>
      <w:lvlText w:val=""/>
      <w:lvlJc w:val="left"/>
      <w:pPr>
        <w:ind w:left="360" w:hanging="360"/>
      </w:pPr>
      <w:rPr>
        <w:rFonts w:ascii="Wingdings 2" w:eastAsiaTheme="minorHAnsi" w:hAnsi="Wingdings 2"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5B384998"/>
    <w:multiLevelType w:val="hybridMultilevel"/>
    <w:tmpl w:val="D346B136"/>
    <w:lvl w:ilvl="0" w:tplc="DD8E1180">
      <w:numFmt w:val="bullet"/>
      <w:lvlText w:val=""/>
      <w:lvlJc w:val="left"/>
      <w:pPr>
        <w:ind w:left="360" w:hanging="360"/>
      </w:pPr>
      <w:rPr>
        <w:rFonts w:ascii="Wingdings 2" w:eastAsiaTheme="minorHAnsi" w:hAnsi="Wingdings 2"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3" w15:restartNumberingAfterBreak="0">
    <w:nsid w:val="5CA31761"/>
    <w:multiLevelType w:val="hybridMultilevel"/>
    <w:tmpl w:val="72BC1778"/>
    <w:lvl w:ilvl="0" w:tplc="77D0D816">
      <w:numFmt w:val="bullet"/>
      <w:lvlText w:val=""/>
      <w:lvlJc w:val="left"/>
      <w:pPr>
        <w:ind w:left="360" w:hanging="360"/>
      </w:pPr>
      <w:rPr>
        <w:rFonts w:ascii="Wingdings 2" w:eastAsiaTheme="minorHAnsi" w:hAnsi="Wingdings 2"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00E36F0"/>
    <w:multiLevelType w:val="hybridMultilevel"/>
    <w:tmpl w:val="95E052A8"/>
    <w:lvl w:ilvl="0" w:tplc="41E45C20">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45" w15:restartNumberingAfterBreak="0">
    <w:nsid w:val="60695B88"/>
    <w:multiLevelType w:val="hybridMultilevel"/>
    <w:tmpl w:val="85940E3C"/>
    <w:lvl w:ilvl="0" w:tplc="8C1CAEA6">
      <w:numFmt w:val="bullet"/>
      <w:lvlText w:val=""/>
      <w:lvlJc w:val="left"/>
      <w:pPr>
        <w:ind w:left="360" w:hanging="360"/>
      </w:pPr>
      <w:rPr>
        <w:rFonts w:ascii="Wingdings 2" w:eastAsiaTheme="minorHAnsi" w:hAnsi="Wingdings 2"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6128779E"/>
    <w:multiLevelType w:val="hybridMultilevel"/>
    <w:tmpl w:val="F5463CAA"/>
    <w:lvl w:ilvl="0" w:tplc="BB622176">
      <w:numFmt w:val="bullet"/>
      <w:lvlText w:val=""/>
      <w:lvlJc w:val="left"/>
      <w:pPr>
        <w:ind w:left="360" w:hanging="360"/>
      </w:pPr>
      <w:rPr>
        <w:rFonts w:ascii="Wingdings 2" w:eastAsiaTheme="minorHAnsi" w:hAnsi="Wingdings 2"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65390178"/>
    <w:multiLevelType w:val="hybridMultilevel"/>
    <w:tmpl w:val="29CA96E0"/>
    <w:lvl w:ilvl="0" w:tplc="8C1CAEA6">
      <w:numFmt w:val="bullet"/>
      <w:lvlText w:val=""/>
      <w:lvlJc w:val="left"/>
      <w:pPr>
        <w:ind w:left="360" w:hanging="360"/>
      </w:pPr>
      <w:rPr>
        <w:rFonts w:ascii="Wingdings 2" w:eastAsiaTheme="minorHAnsi" w:hAnsi="Wingdings 2"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663718E7"/>
    <w:multiLevelType w:val="hybridMultilevel"/>
    <w:tmpl w:val="2BB66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7A91BC5"/>
    <w:multiLevelType w:val="hybridMultilevel"/>
    <w:tmpl w:val="F538F7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0" w15:restartNumberingAfterBreak="0">
    <w:nsid w:val="692B76FE"/>
    <w:multiLevelType w:val="hybridMultilevel"/>
    <w:tmpl w:val="3A52C696"/>
    <w:lvl w:ilvl="0" w:tplc="7A7A353A">
      <w:numFmt w:val="bullet"/>
      <w:lvlText w:val=""/>
      <w:lvlJc w:val="left"/>
      <w:pPr>
        <w:ind w:left="360" w:hanging="360"/>
      </w:pPr>
      <w:rPr>
        <w:rFonts w:ascii="Wingdings 2" w:eastAsiaTheme="minorHAnsi" w:hAnsi="Wingdings 2"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9495E29"/>
    <w:multiLevelType w:val="hybridMultilevel"/>
    <w:tmpl w:val="24CCF54E"/>
    <w:lvl w:ilvl="0" w:tplc="8C1CAEA6">
      <w:numFmt w:val="bullet"/>
      <w:lvlText w:val=""/>
      <w:lvlJc w:val="left"/>
      <w:pPr>
        <w:ind w:left="360" w:hanging="360"/>
      </w:pPr>
      <w:rPr>
        <w:rFonts w:ascii="Wingdings 2" w:eastAsiaTheme="minorHAnsi" w:hAnsi="Wingdings 2"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15:restartNumberingAfterBreak="0">
    <w:nsid w:val="69BB7A98"/>
    <w:multiLevelType w:val="hybridMultilevel"/>
    <w:tmpl w:val="B77A4726"/>
    <w:lvl w:ilvl="0" w:tplc="A31C02A4">
      <w:numFmt w:val="bullet"/>
      <w:lvlText w:val=""/>
      <w:lvlJc w:val="left"/>
      <w:pPr>
        <w:ind w:left="360" w:hanging="360"/>
      </w:pPr>
      <w:rPr>
        <w:rFonts w:ascii="Wingdings 2" w:eastAsiaTheme="minorHAnsi" w:hAnsi="Wingdings 2"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6A238D"/>
    <w:multiLevelType w:val="hybridMultilevel"/>
    <w:tmpl w:val="64580B5C"/>
    <w:lvl w:ilvl="0" w:tplc="0CE2B788">
      <w:numFmt w:val="bullet"/>
      <w:lvlText w:val=""/>
      <w:lvlJc w:val="left"/>
      <w:pPr>
        <w:ind w:left="360" w:hanging="360"/>
      </w:pPr>
      <w:rPr>
        <w:rFonts w:ascii="Wingdings 2" w:eastAsiaTheme="minorHAnsi" w:hAnsi="Wingdings 2"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4" w15:restartNumberingAfterBreak="0">
    <w:nsid w:val="738C032A"/>
    <w:multiLevelType w:val="hybridMultilevel"/>
    <w:tmpl w:val="3398CA12"/>
    <w:lvl w:ilvl="0" w:tplc="8C1CAEA6">
      <w:numFmt w:val="bullet"/>
      <w:lvlText w:val=""/>
      <w:lvlJc w:val="left"/>
      <w:pPr>
        <w:ind w:left="360" w:hanging="360"/>
      </w:pPr>
      <w:rPr>
        <w:rFonts w:ascii="Wingdings 2" w:eastAsiaTheme="minorHAnsi" w:hAnsi="Wingdings 2"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5" w15:restartNumberingAfterBreak="0">
    <w:nsid w:val="78C3238E"/>
    <w:multiLevelType w:val="hybridMultilevel"/>
    <w:tmpl w:val="991A2A66"/>
    <w:lvl w:ilvl="0" w:tplc="6AF2585E">
      <w:numFmt w:val="bullet"/>
      <w:lvlText w:val=""/>
      <w:lvlJc w:val="left"/>
      <w:pPr>
        <w:ind w:left="360" w:hanging="360"/>
      </w:pPr>
      <w:rPr>
        <w:rFonts w:ascii="Wingdings 2" w:eastAsiaTheme="minorHAnsi" w:hAnsi="Wingdings 2"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6" w15:restartNumberingAfterBreak="0">
    <w:nsid w:val="7A4E5152"/>
    <w:multiLevelType w:val="hybridMultilevel"/>
    <w:tmpl w:val="AA40E392"/>
    <w:lvl w:ilvl="0" w:tplc="556A401C">
      <w:numFmt w:val="bullet"/>
      <w:lvlText w:val=""/>
      <w:lvlJc w:val="left"/>
      <w:pPr>
        <w:ind w:left="360" w:hanging="360"/>
      </w:pPr>
      <w:rPr>
        <w:rFonts w:ascii="Wingdings 2" w:eastAsiaTheme="minorHAnsi" w:hAnsi="Wingdings 2"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7" w15:restartNumberingAfterBreak="0">
    <w:nsid w:val="7FB17803"/>
    <w:multiLevelType w:val="hybridMultilevel"/>
    <w:tmpl w:val="157C9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5762811">
    <w:abstractNumId w:val="0"/>
  </w:num>
  <w:num w:numId="2" w16cid:durableId="740908040">
    <w:abstractNumId w:val="9"/>
  </w:num>
  <w:num w:numId="3" w16cid:durableId="1360741388">
    <w:abstractNumId w:val="22"/>
  </w:num>
  <w:num w:numId="4" w16cid:durableId="1207138669">
    <w:abstractNumId w:val="48"/>
  </w:num>
  <w:num w:numId="5" w16cid:durableId="526718921">
    <w:abstractNumId w:val="32"/>
  </w:num>
  <w:num w:numId="6" w16cid:durableId="128860057">
    <w:abstractNumId w:val="39"/>
  </w:num>
  <w:num w:numId="7" w16cid:durableId="1354109517">
    <w:abstractNumId w:val="33"/>
  </w:num>
  <w:num w:numId="8" w16cid:durableId="765922336">
    <w:abstractNumId w:val="9"/>
  </w:num>
  <w:num w:numId="9" w16cid:durableId="963271552">
    <w:abstractNumId w:val="39"/>
  </w:num>
  <w:num w:numId="10" w16cid:durableId="765728772">
    <w:abstractNumId w:val="46"/>
  </w:num>
  <w:num w:numId="11" w16cid:durableId="1810004343">
    <w:abstractNumId w:val="15"/>
  </w:num>
  <w:num w:numId="12" w16cid:durableId="193543196">
    <w:abstractNumId w:val="23"/>
  </w:num>
  <w:num w:numId="13" w16cid:durableId="2110009067">
    <w:abstractNumId w:val="31"/>
  </w:num>
  <w:num w:numId="14" w16cid:durableId="311300138">
    <w:abstractNumId w:val="27"/>
  </w:num>
  <w:num w:numId="15" w16cid:durableId="1982878260">
    <w:abstractNumId w:val="53"/>
  </w:num>
  <w:num w:numId="16" w16cid:durableId="185557900">
    <w:abstractNumId w:val="55"/>
  </w:num>
  <w:num w:numId="17" w16cid:durableId="1852721694">
    <w:abstractNumId w:val="51"/>
  </w:num>
  <w:num w:numId="18" w16cid:durableId="1760788221">
    <w:abstractNumId w:val="16"/>
  </w:num>
  <w:num w:numId="19" w16cid:durableId="1315985001">
    <w:abstractNumId w:val="13"/>
  </w:num>
  <w:num w:numId="20" w16cid:durableId="460684043">
    <w:abstractNumId w:val="4"/>
  </w:num>
  <w:num w:numId="21" w16cid:durableId="200947217">
    <w:abstractNumId w:val="37"/>
  </w:num>
  <w:num w:numId="22" w16cid:durableId="32972282">
    <w:abstractNumId w:val="14"/>
  </w:num>
  <w:num w:numId="23" w16cid:durableId="681471146">
    <w:abstractNumId w:val="43"/>
  </w:num>
  <w:num w:numId="24" w16cid:durableId="2040542512">
    <w:abstractNumId w:val="26"/>
  </w:num>
  <w:num w:numId="25" w16cid:durableId="1081027098">
    <w:abstractNumId w:val="11"/>
  </w:num>
  <w:num w:numId="26" w16cid:durableId="1165516240">
    <w:abstractNumId w:val="10"/>
  </w:num>
  <w:num w:numId="27" w16cid:durableId="166600640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34097854">
    <w:abstractNumId w:val="8"/>
  </w:num>
  <w:num w:numId="29" w16cid:durableId="785273238">
    <w:abstractNumId w:val="42"/>
  </w:num>
  <w:num w:numId="30" w16cid:durableId="1644002217">
    <w:abstractNumId w:val="19"/>
  </w:num>
  <w:num w:numId="31" w16cid:durableId="1339189433">
    <w:abstractNumId w:val="25"/>
  </w:num>
  <w:num w:numId="32" w16cid:durableId="261111766">
    <w:abstractNumId w:val="28"/>
  </w:num>
  <w:num w:numId="33" w16cid:durableId="1705597">
    <w:abstractNumId w:val="20"/>
  </w:num>
  <w:num w:numId="34" w16cid:durableId="1364478125">
    <w:abstractNumId w:val="12"/>
  </w:num>
  <w:num w:numId="35" w16cid:durableId="1557547948">
    <w:abstractNumId w:val="7"/>
  </w:num>
  <w:num w:numId="36" w16cid:durableId="140081749">
    <w:abstractNumId w:val="18"/>
  </w:num>
  <w:num w:numId="37" w16cid:durableId="939265913">
    <w:abstractNumId w:val="54"/>
  </w:num>
  <w:num w:numId="38" w16cid:durableId="1843205147">
    <w:abstractNumId w:val="21"/>
  </w:num>
  <w:num w:numId="39" w16cid:durableId="1129590077">
    <w:abstractNumId w:val="47"/>
  </w:num>
  <w:num w:numId="40" w16cid:durableId="984091535">
    <w:abstractNumId w:val="6"/>
  </w:num>
  <w:num w:numId="41" w16cid:durableId="721174464">
    <w:abstractNumId w:val="45"/>
  </w:num>
  <w:num w:numId="42" w16cid:durableId="355085896">
    <w:abstractNumId w:val="40"/>
  </w:num>
  <w:num w:numId="43" w16cid:durableId="194664500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055837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18324762">
    <w:abstractNumId w:val="49"/>
  </w:num>
  <w:num w:numId="46" w16cid:durableId="1016229979">
    <w:abstractNumId w:val="17"/>
  </w:num>
  <w:num w:numId="47" w16cid:durableId="1726175203">
    <w:abstractNumId w:val="24"/>
  </w:num>
  <w:num w:numId="48" w16cid:durableId="853228214">
    <w:abstractNumId w:val="56"/>
  </w:num>
  <w:num w:numId="49" w16cid:durableId="1001665164">
    <w:abstractNumId w:val="52"/>
  </w:num>
  <w:num w:numId="50" w16cid:durableId="524368726">
    <w:abstractNumId w:val="3"/>
  </w:num>
  <w:num w:numId="51" w16cid:durableId="146481125">
    <w:abstractNumId w:val="50"/>
  </w:num>
  <w:num w:numId="52" w16cid:durableId="1298955849">
    <w:abstractNumId w:val="41"/>
  </w:num>
  <w:num w:numId="53" w16cid:durableId="1090393210">
    <w:abstractNumId w:val="35"/>
  </w:num>
  <w:num w:numId="54" w16cid:durableId="245849174">
    <w:abstractNumId w:val="30"/>
  </w:num>
  <w:num w:numId="55" w16cid:durableId="828330752">
    <w:abstractNumId w:val="34"/>
  </w:num>
  <w:num w:numId="56" w16cid:durableId="1356692326">
    <w:abstractNumId w:val="1"/>
  </w:num>
  <w:num w:numId="57" w16cid:durableId="1991057088">
    <w:abstractNumId w:val="38"/>
  </w:num>
  <w:num w:numId="58" w16cid:durableId="1994331682">
    <w:abstractNumId w:val="57"/>
  </w:num>
  <w:num w:numId="59" w16cid:durableId="649558284">
    <w:abstractNumId w:val="5"/>
  </w:num>
  <w:num w:numId="60" w16cid:durableId="942806320">
    <w:abstractNumId w:val="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bookFoldPrinting/>
  <w:drawingGridHorizontalSpacing w:val="360"/>
  <w:drawingGridVerticalSpacing w:val="360"/>
  <w:displayHorizontalDrawingGridEvery w:val="0"/>
  <w:displayVerticalDrawingGridEvery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9CA"/>
    <w:rsid w:val="000206C1"/>
    <w:rsid w:val="00026370"/>
    <w:rsid w:val="00030316"/>
    <w:rsid w:val="00071E2A"/>
    <w:rsid w:val="0008198C"/>
    <w:rsid w:val="00081D13"/>
    <w:rsid w:val="000843B1"/>
    <w:rsid w:val="00097126"/>
    <w:rsid w:val="000C1CF5"/>
    <w:rsid w:val="000D2FB6"/>
    <w:rsid w:val="000D6262"/>
    <w:rsid w:val="000E194E"/>
    <w:rsid w:val="00127685"/>
    <w:rsid w:val="0013051A"/>
    <w:rsid w:val="001349EB"/>
    <w:rsid w:val="00164AAC"/>
    <w:rsid w:val="001976F1"/>
    <w:rsid w:val="001B5021"/>
    <w:rsid w:val="001C6E35"/>
    <w:rsid w:val="001D418E"/>
    <w:rsid w:val="001E6A7B"/>
    <w:rsid w:val="001F0A07"/>
    <w:rsid w:val="00213A8D"/>
    <w:rsid w:val="00222991"/>
    <w:rsid w:val="00247E03"/>
    <w:rsid w:val="0026309F"/>
    <w:rsid w:val="00273CE6"/>
    <w:rsid w:val="002840E2"/>
    <w:rsid w:val="002B1440"/>
    <w:rsid w:val="002B2136"/>
    <w:rsid w:val="002C6B14"/>
    <w:rsid w:val="002F2379"/>
    <w:rsid w:val="003038B0"/>
    <w:rsid w:val="00316B68"/>
    <w:rsid w:val="00350846"/>
    <w:rsid w:val="00352843"/>
    <w:rsid w:val="003534CE"/>
    <w:rsid w:val="0035461D"/>
    <w:rsid w:val="003710A2"/>
    <w:rsid w:val="00374D84"/>
    <w:rsid w:val="00377190"/>
    <w:rsid w:val="00390337"/>
    <w:rsid w:val="003A7707"/>
    <w:rsid w:val="003B3984"/>
    <w:rsid w:val="00402491"/>
    <w:rsid w:val="0041557A"/>
    <w:rsid w:val="0042243D"/>
    <w:rsid w:val="0042675E"/>
    <w:rsid w:val="004430A2"/>
    <w:rsid w:val="004508C3"/>
    <w:rsid w:val="004553D2"/>
    <w:rsid w:val="00455B31"/>
    <w:rsid w:val="00455C7B"/>
    <w:rsid w:val="00460896"/>
    <w:rsid w:val="004A5441"/>
    <w:rsid w:val="004C14D0"/>
    <w:rsid w:val="004C1DD6"/>
    <w:rsid w:val="004C26E7"/>
    <w:rsid w:val="004E16B4"/>
    <w:rsid w:val="004E60A5"/>
    <w:rsid w:val="004F1D53"/>
    <w:rsid w:val="00500571"/>
    <w:rsid w:val="00536A61"/>
    <w:rsid w:val="005732E2"/>
    <w:rsid w:val="00584507"/>
    <w:rsid w:val="0059616F"/>
    <w:rsid w:val="005B32D6"/>
    <w:rsid w:val="005B637A"/>
    <w:rsid w:val="005C3269"/>
    <w:rsid w:val="005C4CDC"/>
    <w:rsid w:val="005F6192"/>
    <w:rsid w:val="0060690D"/>
    <w:rsid w:val="006606F5"/>
    <w:rsid w:val="00670F49"/>
    <w:rsid w:val="006920E3"/>
    <w:rsid w:val="006B07B5"/>
    <w:rsid w:val="006B10D3"/>
    <w:rsid w:val="006B31AD"/>
    <w:rsid w:val="006B5805"/>
    <w:rsid w:val="006C0735"/>
    <w:rsid w:val="007006F2"/>
    <w:rsid w:val="00713789"/>
    <w:rsid w:val="00723E44"/>
    <w:rsid w:val="00732CFE"/>
    <w:rsid w:val="00733858"/>
    <w:rsid w:val="007B3FAD"/>
    <w:rsid w:val="007E5E4A"/>
    <w:rsid w:val="007F0293"/>
    <w:rsid w:val="007F3295"/>
    <w:rsid w:val="007F39AF"/>
    <w:rsid w:val="007F3D6B"/>
    <w:rsid w:val="00804026"/>
    <w:rsid w:val="008254CA"/>
    <w:rsid w:val="00844212"/>
    <w:rsid w:val="0085380F"/>
    <w:rsid w:val="00861A5F"/>
    <w:rsid w:val="00880605"/>
    <w:rsid w:val="00884B88"/>
    <w:rsid w:val="00894E2D"/>
    <w:rsid w:val="0089545B"/>
    <w:rsid w:val="008A0A9B"/>
    <w:rsid w:val="008B2599"/>
    <w:rsid w:val="008B3644"/>
    <w:rsid w:val="008C0EA2"/>
    <w:rsid w:val="008C31E4"/>
    <w:rsid w:val="008D2C6D"/>
    <w:rsid w:val="008D4A13"/>
    <w:rsid w:val="008E1717"/>
    <w:rsid w:val="008F3C3A"/>
    <w:rsid w:val="009045E0"/>
    <w:rsid w:val="00924D2E"/>
    <w:rsid w:val="0093063C"/>
    <w:rsid w:val="00961CD3"/>
    <w:rsid w:val="009C7C75"/>
    <w:rsid w:val="009D37F5"/>
    <w:rsid w:val="00A076D0"/>
    <w:rsid w:val="00A15F83"/>
    <w:rsid w:val="00A31E03"/>
    <w:rsid w:val="00A3708D"/>
    <w:rsid w:val="00A40488"/>
    <w:rsid w:val="00A568AC"/>
    <w:rsid w:val="00A60958"/>
    <w:rsid w:val="00A82FF7"/>
    <w:rsid w:val="00A83A8E"/>
    <w:rsid w:val="00A92A5D"/>
    <w:rsid w:val="00AE09D6"/>
    <w:rsid w:val="00AF0A23"/>
    <w:rsid w:val="00B04E61"/>
    <w:rsid w:val="00B11864"/>
    <w:rsid w:val="00B20E6D"/>
    <w:rsid w:val="00B2288B"/>
    <w:rsid w:val="00B636EF"/>
    <w:rsid w:val="00B93586"/>
    <w:rsid w:val="00BB03F9"/>
    <w:rsid w:val="00BB2503"/>
    <w:rsid w:val="00BC5E24"/>
    <w:rsid w:val="00BD31F8"/>
    <w:rsid w:val="00BE7939"/>
    <w:rsid w:val="00C0248B"/>
    <w:rsid w:val="00C1076E"/>
    <w:rsid w:val="00C26A2F"/>
    <w:rsid w:val="00C3745E"/>
    <w:rsid w:val="00C43628"/>
    <w:rsid w:val="00C63B16"/>
    <w:rsid w:val="00CA6B44"/>
    <w:rsid w:val="00CC31BC"/>
    <w:rsid w:val="00CE5A70"/>
    <w:rsid w:val="00D01A70"/>
    <w:rsid w:val="00D03D04"/>
    <w:rsid w:val="00D30F05"/>
    <w:rsid w:val="00D36510"/>
    <w:rsid w:val="00D4598A"/>
    <w:rsid w:val="00D46597"/>
    <w:rsid w:val="00D521E9"/>
    <w:rsid w:val="00D54539"/>
    <w:rsid w:val="00D55659"/>
    <w:rsid w:val="00D62255"/>
    <w:rsid w:val="00D747F4"/>
    <w:rsid w:val="00D76ACB"/>
    <w:rsid w:val="00D92792"/>
    <w:rsid w:val="00DA1B3E"/>
    <w:rsid w:val="00DF4066"/>
    <w:rsid w:val="00DF460E"/>
    <w:rsid w:val="00DF49CA"/>
    <w:rsid w:val="00DF7238"/>
    <w:rsid w:val="00E26069"/>
    <w:rsid w:val="00E521D2"/>
    <w:rsid w:val="00E61CCF"/>
    <w:rsid w:val="00E66ADD"/>
    <w:rsid w:val="00E72BFA"/>
    <w:rsid w:val="00E924E3"/>
    <w:rsid w:val="00EE1B2C"/>
    <w:rsid w:val="00EF3309"/>
    <w:rsid w:val="00F009D8"/>
    <w:rsid w:val="00F01B40"/>
    <w:rsid w:val="00F042C2"/>
    <w:rsid w:val="00F15425"/>
    <w:rsid w:val="00F67124"/>
    <w:rsid w:val="00F75363"/>
    <w:rsid w:val="00FB2CFD"/>
    <w:rsid w:val="00FE2BD1"/>
    <w:rsid w:val="00FE40BD"/>
    <w:rsid w:val="00FE5B3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9893619"/>
  <w15:docId w15:val="{744F1944-E892-40C0-9EB7-D9AA17932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4026"/>
    <w:pPr>
      <w:spacing w:after="0"/>
    </w:pPr>
    <w:rPr>
      <w:rFonts w:ascii="Arial" w:eastAsia="SimSun" w:hAnsi="Arial" w:cs="Times New Roman"/>
      <w:lang w:val="en-GB" w:eastAsia="zh-CN"/>
    </w:rPr>
  </w:style>
  <w:style w:type="paragraph" w:styleId="Heading1">
    <w:name w:val="heading 1"/>
    <w:basedOn w:val="Normal"/>
    <w:next w:val="Normal"/>
    <w:link w:val="Heading1Char"/>
    <w:rsid w:val="001C6E3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0D2FB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9CA"/>
    <w:pPr>
      <w:tabs>
        <w:tab w:val="center" w:pos="4320"/>
        <w:tab w:val="right" w:pos="8640"/>
      </w:tabs>
    </w:pPr>
  </w:style>
  <w:style w:type="character" w:customStyle="1" w:styleId="HeaderChar">
    <w:name w:val="Header Char"/>
    <w:basedOn w:val="DefaultParagraphFont"/>
    <w:link w:val="Header"/>
    <w:uiPriority w:val="99"/>
    <w:rsid w:val="00DF49CA"/>
  </w:style>
  <w:style w:type="paragraph" w:styleId="Footer">
    <w:name w:val="footer"/>
    <w:basedOn w:val="Normal"/>
    <w:link w:val="FooterChar"/>
    <w:uiPriority w:val="99"/>
    <w:unhideWhenUsed/>
    <w:rsid w:val="00DF49CA"/>
    <w:pPr>
      <w:tabs>
        <w:tab w:val="center" w:pos="4320"/>
        <w:tab w:val="right" w:pos="8640"/>
      </w:tabs>
    </w:pPr>
  </w:style>
  <w:style w:type="character" w:customStyle="1" w:styleId="FooterChar">
    <w:name w:val="Footer Char"/>
    <w:basedOn w:val="DefaultParagraphFont"/>
    <w:link w:val="Footer"/>
    <w:uiPriority w:val="99"/>
    <w:rsid w:val="00DF49CA"/>
  </w:style>
  <w:style w:type="table" w:styleId="TableGrid">
    <w:name w:val="Table Grid"/>
    <w:basedOn w:val="TableNormal"/>
    <w:uiPriority w:val="59"/>
    <w:rsid w:val="00DF49CA"/>
    <w:pPr>
      <w:spacing w:after="0"/>
    </w:pPr>
    <w:rPr>
      <w:rFonts w:ascii="Times New Roman" w:eastAsia="SimSu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2379"/>
    <w:pPr>
      <w:ind w:left="720"/>
      <w:contextualSpacing/>
    </w:pPr>
    <w:rPr>
      <w:color w:val="25498A"/>
    </w:rPr>
  </w:style>
  <w:style w:type="paragraph" w:customStyle="1" w:styleId="BasicParagraph">
    <w:name w:val="[Basic Paragraph]"/>
    <w:basedOn w:val="Normal"/>
    <w:uiPriority w:val="99"/>
    <w:rsid w:val="001C6E35"/>
    <w:pPr>
      <w:widowControl w:val="0"/>
      <w:autoSpaceDE w:val="0"/>
      <w:autoSpaceDN w:val="0"/>
      <w:adjustRightInd w:val="0"/>
      <w:spacing w:line="288" w:lineRule="auto"/>
      <w:textAlignment w:val="center"/>
    </w:pPr>
    <w:rPr>
      <w:rFonts w:ascii="Times-Roman" w:eastAsiaTheme="minorHAnsi" w:hAnsi="Times-Roman" w:cs="Times-Roman"/>
      <w:color w:val="000000"/>
      <w:lang w:val="en-US" w:eastAsia="en-US"/>
    </w:rPr>
  </w:style>
  <w:style w:type="character" w:styleId="Hyperlink">
    <w:name w:val="Hyperlink"/>
    <w:basedOn w:val="DefaultParagraphFont"/>
    <w:uiPriority w:val="99"/>
    <w:rsid w:val="001C6E35"/>
    <w:rPr>
      <w:color w:val="0000FF" w:themeColor="hyperlink"/>
      <w:u w:val="single"/>
    </w:rPr>
  </w:style>
  <w:style w:type="paragraph" w:customStyle="1" w:styleId="Heading11">
    <w:name w:val="Heading 11"/>
    <w:basedOn w:val="Normal"/>
    <w:next w:val="Heading1"/>
    <w:qFormat/>
    <w:rsid w:val="00D55659"/>
    <w:pPr>
      <w:spacing w:after="240"/>
    </w:pPr>
    <w:rPr>
      <w:bCs/>
      <w:color w:val="172C72"/>
      <w:sz w:val="32"/>
    </w:rPr>
  </w:style>
  <w:style w:type="paragraph" w:customStyle="1" w:styleId="Heading21">
    <w:name w:val="Heading 21"/>
    <w:basedOn w:val="Normal"/>
    <w:next w:val="Heading2"/>
    <w:qFormat/>
    <w:rsid w:val="00D55659"/>
    <w:pPr>
      <w:spacing w:before="120" w:after="120"/>
    </w:pPr>
    <w:rPr>
      <w:b/>
      <w:bCs/>
      <w:color w:val="172C72"/>
      <w:sz w:val="20"/>
    </w:rPr>
  </w:style>
  <w:style w:type="character" w:customStyle="1" w:styleId="Heading1Char">
    <w:name w:val="Heading 1 Char"/>
    <w:basedOn w:val="DefaultParagraphFont"/>
    <w:link w:val="Heading1"/>
    <w:rsid w:val="001C6E35"/>
    <w:rPr>
      <w:rFonts w:asciiTheme="majorHAnsi" w:eastAsiaTheme="majorEastAsia" w:hAnsiTheme="majorHAnsi" w:cstheme="majorBidi"/>
      <w:b/>
      <w:bCs/>
      <w:color w:val="345A8A" w:themeColor="accent1" w:themeShade="B5"/>
      <w:sz w:val="32"/>
      <w:szCs w:val="32"/>
      <w:lang w:val="en-GB" w:eastAsia="zh-CN"/>
    </w:rPr>
  </w:style>
  <w:style w:type="paragraph" w:customStyle="1" w:styleId="BULLETS">
    <w:name w:val="BULLETS"/>
    <w:basedOn w:val="Normal"/>
    <w:next w:val="List"/>
    <w:qFormat/>
    <w:rsid w:val="000D2FB6"/>
    <w:pPr>
      <w:numPr>
        <w:numId w:val="1"/>
      </w:numPr>
    </w:pPr>
    <w:rPr>
      <w:sz w:val="20"/>
    </w:rPr>
  </w:style>
  <w:style w:type="character" w:customStyle="1" w:styleId="Heading2Char">
    <w:name w:val="Heading 2 Char"/>
    <w:basedOn w:val="DefaultParagraphFont"/>
    <w:link w:val="Heading2"/>
    <w:rsid w:val="000D2FB6"/>
    <w:rPr>
      <w:rFonts w:asciiTheme="majorHAnsi" w:eastAsiaTheme="majorEastAsia" w:hAnsiTheme="majorHAnsi" w:cstheme="majorBidi"/>
      <w:b/>
      <w:bCs/>
      <w:color w:val="4F81BD" w:themeColor="accent1"/>
      <w:sz w:val="26"/>
      <w:szCs w:val="26"/>
      <w:lang w:val="en-GB" w:eastAsia="zh-CN"/>
    </w:rPr>
  </w:style>
  <w:style w:type="paragraph" w:customStyle="1" w:styleId="HEADING">
    <w:name w:val="HEADING"/>
    <w:basedOn w:val="Heading11"/>
    <w:qFormat/>
    <w:rsid w:val="000D2FB6"/>
  </w:style>
  <w:style w:type="paragraph" w:styleId="List">
    <w:name w:val="List"/>
    <w:basedOn w:val="Normal"/>
    <w:rsid w:val="000D2FB6"/>
    <w:pPr>
      <w:ind w:left="283" w:hanging="283"/>
      <w:contextualSpacing/>
    </w:pPr>
  </w:style>
  <w:style w:type="character" w:styleId="FollowedHyperlink">
    <w:name w:val="FollowedHyperlink"/>
    <w:basedOn w:val="DefaultParagraphFont"/>
    <w:rsid w:val="003534CE"/>
    <w:rPr>
      <w:color w:val="800080" w:themeColor="followedHyperlink"/>
      <w:u w:val="single"/>
    </w:rPr>
  </w:style>
  <w:style w:type="paragraph" w:styleId="BalloonText">
    <w:name w:val="Balloon Text"/>
    <w:basedOn w:val="Normal"/>
    <w:link w:val="BalloonTextChar"/>
    <w:rsid w:val="00961CD3"/>
    <w:rPr>
      <w:rFonts w:ascii="Tahoma" w:hAnsi="Tahoma" w:cs="Tahoma"/>
      <w:sz w:val="16"/>
      <w:szCs w:val="16"/>
    </w:rPr>
  </w:style>
  <w:style w:type="character" w:customStyle="1" w:styleId="BalloonTextChar">
    <w:name w:val="Balloon Text Char"/>
    <w:basedOn w:val="DefaultParagraphFont"/>
    <w:link w:val="BalloonText"/>
    <w:rsid w:val="00961CD3"/>
    <w:rPr>
      <w:rFonts w:ascii="Tahoma" w:eastAsia="SimSun" w:hAnsi="Tahoma" w:cs="Tahoma"/>
      <w:sz w:val="16"/>
      <w:szCs w:val="16"/>
      <w:lang w:val="en-GB" w:eastAsia="zh-CN"/>
    </w:rPr>
  </w:style>
  <w:style w:type="character" w:styleId="UnresolvedMention">
    <w:name w:val="Unresolved Mention"/>
    <w:basedOn w:val="DefaultParagraphFont"/>
    <w:uiPriority w:val="99"/>
    <w:semiHidden/>
    <w:unhideWhenUsed/>
    <w:rsid w:val="00460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537583">
      <w:bodyDiv w:val="1"/>
      <w:marLeft w:val="0"/>
      <w:marRight w:val="0"/>
      <w:marTop w:val="0"/>
      <w:marBottom w:val="0"/>
      <w:divBdr>
        <w:top w:val="none" w:sz="0" w:space="0" w:color="auto"/>
        <w:left w:val="none" w:sz="0" w:space="0" w:color="auto"/>
        <w:bottom w:val="none" w:sz="0" w:space="0" w:color="auto"/>
        <w:right w:val="none" w:sz="0" w:space="0" w:color="auto"/>
      </w:divBdr>
    </w:div>
    <w:div w:id="161437673">
      <w:bodyDiv w:val="1"/>
      <w:marLeft w:val="0"/>
      <w:marRight w:val="0"/>
      <w:marTop w:val="0"/>
      <w:marBottom w:val="0"/>
      <w:divBdr>
        <w:top w:val="none" w:sz="0" w:space="0" w:color="auto"/>
        <w:left w:val="none" w:sz="0" w:space="0" w:color="auto"/>
        <w:bottom w:val="none" w:sz="0" w:space="0" w:color="auto"/>
        <w:right w:val="none" w:sz="0" w:space="0" w:color="auto"/>
      </w:divBdr>
    </w:div>
    <w:div w:id="592857613">
      <w:bodyDiv w:val="1"/>
      <w:marLeft w:val="0"/>
      <w:marRight w:val="0"/>
      <w:marTop w:val="0"/>
      <w:marBottom w:val="0"/>
      <w:divBdr>
        <w:top w:val="none" w:sz="0" w:space="0" w:color="auto"/>
        <w:left w:val="none" w:sz="0" w:space="0" w:color="auto"/>
        <w:bottom w:val="none" w:sz="0" w:space="0" w:color="auto"/>
        <w:right w:val="none" w:sz="0" w:space="0" w:color="auto"/>
      </w:divBdr>
    </w:div>
    <w:div w:id="690843584">
      <w:bodyDiv w:val="1"/>
      <w:marLeft w:val="0"/>
      <w:marRight w:val="0"/>
      <w:marTop w:val="0"/>
      <w:marBottom w:val="0"/>
      <w:divBdr>
        <w:top w:val="none" w:sz="0" w:space="0" w:color="auto"/>
        <w:left w:val="none" w:sz="0" w:space="0" w:color="auto"/>
        <w:bottom w:val="none" w:sz="0" w:space="0" w:color="auto"/>
        <w:right w:val="none" w:sz="0" w:space="0" w:color="auto"/>
      </w:divBdr>
    </w:div>
    <w:div w:id="1660039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hse.gov.uk" TargetMode="External"/><Relationship Id="rId21" Type="http://schemas.openxmlformats.org/officeDocument/2006/relationships/hyperlink" Target="http://www.idea.gov.uk" TargetMode="External"/><Relationship Id="rId42" Type="http://schemas.openxmlformats.org/officeDocument/2006/relationships/image" Target="media/image9.jpeg"/><Relationship Id="rId47" Type="http://schemas.openxmlformats.org/officeDocument/2006/relationships/hyperlink" Target="http://www.london-fire.gov.uk" TargetMode="External"/><Relationship Id="rId63" Type="http://schemas.openxmlformats.org/officeDocument/2006/relationships/hyperlink" Target="http://www.safe.met.police.uk" TargetMode="External"/><Relationship Id="rId68" Type="http://schemas.openxmlformats.org/officeDocument/2006/relationships/hyperlink" Target="https://www.childline.org.uk/" TargetMode="External"/><Relationship Id="rId84" Type="http://schemas.openxmlformats.org/officeDocument/2006/relationships/theme" Target="theme/theme1.xml"/><Relationship Id="rId16" Type="http://schemas.openxmlformats.org/officeDocument/2006/relationships/hyperlink" Target="http://www.citizensadvice.org.uk" TargetMode="External"/><Relationship Id="rId11" Type="http://schemas.openxmlformats.org/officeDocument/2006/relationships/image" Target="media/image1.jpeg"/><Relationship Id="rId32" Type="http://schemas.openxmlformats.org/officeDocument/2006/relationships/hyperlink" Target="http://www.wahsa.co.uk" TargetMode="External"/><Relationship Id="rId37" Type="http://schemas.openxmlformats.org/officeDocument/2006/relationships/image" Target="media/image5.jpeg"/><Relationship Id="rId53" Type="http://schemas.openxmlformats.org/officeDocument/2006/relationships/hyperlink" Target="https://www.gov.uk/government/publications/controlled-drugs-list--2" TargetMode="External"/><Relationship Id="rId58" Type="http://schemas.openxmlformats.org/officeDocument/2006/relationships/hyperlink" Target="https://www.gov.uk/working-for-yourself" TargetMode="External"/><Relationship Id="rId74" Type="http://schemas.openxmlformats.org/officeDocument/2006/relationships/hyperlink" Target="http://www.direct.gov.uk" TargetMode="External"/><Relationship Id="rId79" Type="http://schemas.openxmlformats.org/officeDocument/2006/relationships/hyperlink" Target="https://www.instituteforapprenticeships.org/occupational-maps/" TargetMode="External"/><Relationship Id="rId5" Type="http://schemas.openxmlformats.org/officeDocument/2006/relationships/numbering" Target="numbering.xml"/><Relationship Id="rId61" Type="http://schemas.openxmlformats.org/officeDocument/2006/relationships/hyperlink" Target="mailto:safeguarding@trainingtrust.org.uk" TargetMode="External"/><Relationship Id="rId82" Type="http://schemas.openxmlformats.org/officeDocument/2006/relationships/footer" Target="footer1.xml"/><Relationship Id="rId19" Type="http://schemas.openxmlformats.org/officeDocument/2006/relationships/hyperlink" Target="http://www.equalityhumanrights.com" TargetMode="External"/><Relationship Id="rId14" Type="http://schemas.openxmlformats.org/officeDocument/2006/relationships/hyperlink" Target="http://www.direct.gov.uk" TargetMode="External"/><Relationship Id="rId22" Type="http://schemas.openxmlformats.org/officeDocument/2006/relationships/hyperlink" Target="http://www.cyberbullying.org" TargetMode="External"/><Relationship Id="rId27" Type="http://schemas.openxmlformats.org/officeDocument/2006/relationships/hyperlink" Target="http://www.hse.gov.uk" TargetMode="External"/><Relationship Id="rId30" Type="http://schemas.openxmlformats.org/officeDocument/2006/relationships/hyperlink" Target="http://www.hse.gov.uk" TargetMode="External"/><Relationship Id="rId35" Type="http://schemas.openxmlformats.org/officeDocument/2006/relationships/image" Target="media/image3.jpeg"/><Relationship Id="rId43" Type="http://schemas.openxmlformats.org/officeDocument/2006/relationships/image" Target="media/image10.jpeg"/><Relationship Id="rId48" Type="http://schemas.openxmlformats.org/officeDocument/2006/relationships/hyperlink" Target="http://www.hse.gov.uk" TargetMode="External"/><Relationship Id="rId56" Type="http://schemas.openxmlformats.org/officeDocument/2006/relationships/hyperlink" Target="https://www.bacp.co.uk/events-and-resources/dealing-with-inappropriate-behaviour" TargetMode="External"/><Relationship Id="rId64" Type="http://schemas.openxmlformats.org/officeDocument/2006/relationships/hyperlink" Target="mailto:safeguarding@trainingtrust.org.uk" TargetMode="External"/><Relationship Id="rId69" Type="http://schemas.openxmlformats.org/officeDocument/2006/relationships/hyperlink" Target="https://www.trainingtrust.org.uk/safeguarding/" TargetMode="External"/><Relationship Id="rId77" Type="http://schemas.openxmlformats.org/officeDocument/2006/relationships/hyperlink" Target="https://www.instituteforapprenticeships.org/occupational-maps/" TargetMode="External"/><Relationship Id="rId8" Type="http://schemas.openxmlformats.org/officeDocument/2006/relationships/webSettings" Target="webSettings.xml"/><Relationship Id="rId51" Type="http://schemas.openxmlformats.org/officeDocument/2006/relationships/hyperlink" Target="https://www.nhs.uk/live-well/alcohol-support/calculating-alcohol-units/" TargetMode="External"/><Relationship Id="rId72" Type="http://schemas.openxmlformats.org/officeDocument/2006/relationships/hyperlink" Target="http://www.compactlaw.co.uk" TargetMode="External"/><Relationship Id="rId80" Type="http://schemas.openxmlformats.org/officeDocument/2006/relationships/hyperlink" Target="https://www.apprenticeships.gov.uk/employers/understanding-apprentice-progression" TargetMode="External"/><Relationship Id="rId3" Type="http://schemas.openxmlformats.org/officeDocument/2006/relationships/customXml" Target="../customXml/item3.xml"/><Relationship Id="rId12" Type="http://schemas.openxmlformats.org/officeDocument/2006/relationships/hyperlink" Target="https://study.com/academy/lesson/stereotyping-in-the-workplace-definition-examples-effects.html" TargetMode="External"/><Relationship Id="rId17" Type="http://schemas.openxmlformats.org/officeDocument/2006/relationships/hyperlink" Target="http://www.advicenow.org.uk" TargetMode="External"/><Relationship Id="rId25" Type="http://schemas.openxmlformats.org/officeDocument/2006/relationships/hyperlink" Target="http://www.twinkl.co.uk/teaching-wiki/british-values" TargetMode="External"/><Relationship Id="rId33" Type="http://schemas.openxmlformats.org/officeDocument/2006/relationships/hyperlink" Target="http://www.hse.gov.uk" TargetMode="External"/><Relationship Id="rId38" Type="http://schemas.openxmlformats.org/officeDocument/2006/relationships/image" Target="media/image6.jpeg"/><Relationship Id="rId46" Type="http://schemas.openxmlformats.org/officeDocument/2006/relationships/hyperlink" Target="http://www.hse.gov.uk" TargetMode="External"/><Relationship Id="rId59" Type="http://schemas.openxmlformats.org/officeDocument/2006/relationships/hyperlink" Target="mailto:markdurham@trainingtrust.org.uk" TargetMode="External"/><Relationship Id="rId67" Type="http://schemas.openxmlformats.org/officeDocument/2006/relationships/hyperlink" Target="https://www.thinkuknow.co.uk/14_plus/help/Contact-social-sites/" TargetMode="External"/><Relationship Id="rId20" Type="http://schemas.openxmlformats.org/officeDocument/2006/relationships/hyperlink" Target="http://www.acas.org.uk" TargetMode="External"/><Relationship Id="rId41" Type="http://schemas.openxmlformats.org/officeDocument/2006/relationships/hyperlink" Target="http://www.hse.gov.uk" TargetMode="External"/><Relationship Id="rId54" Type="http://schemas.openxmlformats.org/officeDocument/2006/relationships/hyperlink" Target="mailto:safeguarding@trainingtrust.org.uk" TargetMode="External"/><Relationship Id="rId62" Type="http://schemas.openxmlformats.org/officeDocument/2006/relationships/hyperlink" Target="http://www.bbc.co.uk" TargetMode="External"/><Relationship Id="rId70" Type="http://schemas.openxmlformats.org/officeDocument/2006/relationships/hyperlink" Target="http://www.consentiseverything.com/" TargetMode="External"/><Relationship Id="rId75" Type="http://schemas.openxmlformats.org/officeDocument/2006/relationships/hyperlink" Target="https://cpduk.co.uk/explained"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adviceguide.org.uk" TargetMode="External"/><Relationship Id="rId23" Type="http://schemas.openxmlformats.org/officeDocument/2006/relationships/hyperlink" Target="http://www.chatdanger.com" TargetMode="External"/><Relationship Id="rId28" Type="http://schemas.openxmlformats.org/officeDocument/2006/relationships/hyperlink" Target="http://www.hse.gov.uk" TargetMode="External"/><Relationship Id="rId36" Type="http://schemas.openxmlformats.org/officeDocument/2006/relationships/image" Target="media/image4.jpeg"/><Relationship Id="rId49" Type="http://schemas.openxmlformats.org/officeDocument/2006/relationships/hyperlink" Target="http://www.hse.gov.uk" TargetMode="External"/><Relationship Id="rId57" Type="http://schemas.openxmlformats.org/officeDocument/2006/relationships/hyperlink" Target="https://www.gov.uk/search/all?keywords=inappropriate+behaviour&amp;order=relevance" TargetMode="External"/><Relationship Id="rId10" Type="http://schemas.openxmlformats.org/officeDocument/2006/relationships/endnotes" Target="endnotes.xml"/><Relationship Id="rId31" Type="http://schemas.openxmlformats.org/officeDocument/2006/relationships/hyperlink" Target="http://www.helthyworkinglives.com" TargetMode="External"/><Relationship Id="rId44" Type="http://schemas.openxmlformats.org/officeDocument/2006/relationships/image" Target="media/image11.jpeg"/><Relationship Id="rId52" Type="http://schemas.openxmlformats.org/officeDocument/2006/relationships/hyperlink" Target="http://www.talktofrank.com" TargetMode="External"/><Relationship Id="rId60" Type="http://schemas.openxmlformats.org/officeDocument/2006/relationships/hyperlink" Target="mailto:junegray@trainingtrust.org.uk" TargetMode="External"/><Relationship Id="rId65" Type="http://schemas.openxmlformats.org/officeDocument/2006/relationships/hyperlink" Target="https://www.disrespectnobody.co.uk/consent/signs-to-spot/" TargetMode="External"/><Relationship Id="rId73" Type="http://schemas.openxmlformats.org/officeDocument/2006/relationships/hyperlink" Target="http://www.connexions.co.uk" TargetMode="External"/><Relationship Id="rId78" Type="http://schemas.openxmlformats.org/officeDocument/2006/relationships/hyperlink" Target="https://www.apprenticeships.gov.uk/employers/understanding-apprentice-progression" TargetMode="External"/><Relationship Id="rId81" Type="http://schemas.openxmlformats.org/officeDocument/2006/relationships/hyperlink" Target="https://www.instituteforapprenticeships.org/occupational-map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hyperlink" Target="https://www.citizensadvice.org.uk/" TargetMode="External"/><Relationship Id="rId39" Type="http://schemas.openxmlformats.org/officeDocument/2006/relationships/image" Target="media/image7.jpeg"/><Relationship Id="rId34" Type="http://schemas.openxmlformats.org/officeDocument/2006/relationships/hyperlink" Target="http://www.hse.gov.uk" TargetMode="External"/><Relationship Id="rId50" Type="http://schemas.openxmlformats.org/officeDocument/2006/relationships/hyperlink" Target="http://www.drinkaware.co.uk" TargetMode="External"/><Relationship Id="rId55" Type="http://schemas.openxmlformats.org/officeDocument/2006/relationships/hyperlink" Target="http://www.hse.gov.uk" TargetMode="External"/><Relationship Id="rId76" Type="http://schemas.openxmlformats.org/officeDocument/2006/relationships/hyperlink" Target="https://www.apprenticeships.gov.uk/employers/understanding-apprentice-progression" TargetMode="External"/><Relationship Id="rId7" Type="http://schemas.openxmlformats.org/officeDocument/2006/relationships/settings" Target="settings.xml"/><Relationship Id="rId71" Type="http://schemas.openxmlformats.org/officeDocument/2006/relationships/hyperlink" Target="https://www.thinkuknow.co.uk/14_plus/help/Contact-social-sites/" TargetMode="External"/><Relationship Id="rId2" Type="http://schemas.openxmlformats.org/officeDocument/2006/relationships/customXml" Target="../customXml/item2.xml"/><Relationship Id="rId29" Type="http://schemas.openxmlformats.org/officeDocument/2006/relationships/hyperlink" Target="http://www.sja.org.uk" TargetMode="External"/><Relationship Id="rId24" Type="http://schemas.openxmlformats.org/officeDocument/2006/relationships/hyperlink" Target="http://www.anti-bullyingalliance.org.uk" TargetMode="External"/><Relationship Id="rId40" Type="http://schemas.openxmlformats.org/officeDocument/2006/relationships/image" Target="media/image8.jpeg"/><Relationship Id="rId45" Type="http://schemas.openxmlformats.org/officeDocument/2006/relationships/image" Target="media/image12.jpeg"/><Relationship Id="rId66" Type="http://schemas.openxmlformats.org/officeDocument/2006/relationships/hyperlink" Target="http://www.consentiseveryth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2729B923C1874C8B0056D6C0E5C8EA" ma:contentTypeVersion="13" ma:contentTypeDescription="Create a new document." ma:contentTypeScope="" ma:versionID="a48c0159944ea92be9829df420d92dd1">
  <xsd:schema xmlns:xsd="http://www.w3.org/2001/XMLSchema" xmlns:xs="http://www.w3.org/2001/XMLSchema" xmlns:p="http://schemas.microsoft.com/office/2006/metadata/properties" xmlns:ns2="70ce2255-fad7-45c2-8387-5d2e8b94ac54" xmlns:ns3="e350b980-4bc0-4fce-9080-ead2e45e669d" targetNamespace="http://schemas.microsoft.com/office/2006/metadata/properties" ma:root="true" ma:fieldsID="3fbb665cf76613ca43ca7aeab4f90fb2" ns2:_="" ns3:_="">
    <xsd:import namespace="70ce2255-fad7-45c2-8387-5d2e8b94ac54"/>
    <xsd:import namespace="e350b980-4bc0-4fce-9080-ead2e45e669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e2255-fad7-45c2-8387-5d2e8b94a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99d17d2-78bc-476b-abb8-ae7f56fd93a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50b980-4bc0-4fce-9080-ead2e45e669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c0757a4-ad04-47d4-a29f-3e135fd90e04}" ma:internalName="TaxCatchAll" ma:showField="CatchAllData" ma:web="e350b980-4bc0-4fce-9080-ead2e45e66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ce2255-fad7-45c2-8387-5d2e8b94ac54">
      <Terms xmlns="http://schemas.microsoft.com/office/infopath/2007/PartnerControls"/>
    </lcf76f155ced4ddcb4097134ff3c332f>
    <TaxCatchAll xmlns="e350b980-4bc0-4fce-9080-ead2e45e669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0A13E-232C-4DBD-B469-E0A1DB275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e2255-fad7-45c2-8387-5d2e8b94ac54"/>
    <ds:schemaRef ds:uri="e350b980-4bc0-4fce-9080-ead2e45e6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92277-A615-4375-8AA0-94C762233ECE}">
  <ds:schemaRefs>
    <ds:schemaRef ds:uri="http://schemas.microsoft.com/sharepoint/v3/contenttype/forms"/>
  </ds:schemaRefs>
</ds:datastoreItem>
</file>

<file path=customXml/itemProps3.xml><?xml version="1.0" encoding="utf-8"?>
<ds:datastoreItem xmlns:ds="http://schemas.openxmlformats.org/officeDocument/2006/customXml" ds:itemID="{1C587DE8-1AFF-4A3B-B0C1-A0DC001822C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e350b980-4bc0-4fce-9080-ead2e45e669d"/>
    <ds:schemaRef ds:uri="70ce2255-fad7-45c2-8387-5d2e8b94ac54"/>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40F02E3-F014-4481-9ED4-954CAA523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61</Pages>
  <Words>10450</Words>
  <Characters>53926</Characters>
  <Application>Microsoft Office Word</Application>
  <DocSecurity>0</DocSecurity>
  <Lines>2074</Lines>
  <Paragraphs>919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JoeLucas@trainingtrust.org.uk</dc:creator>
  <cp:keywords/>
  <cp:lastModifiedBy>Vicky Day</cp:lastModifiedBy>
  <cp:revision>114</cp:revision>
  <cp:lastPrinted>2024-04-16T09:20:00Z</cp:lastPrinted>
  <dcterms:created xsi:type="dcterms:W3CDTF">2017-04-19T09:39:00Z</dcterms:created>
  <dcterms:modified xsi:type="dcterms:W3CDTF">2025-01-23T09:13:00Z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0x010100682729B923C1874C8B0056D6C0E5C8EA</vt:lpwstr>
  </property>
  <property fmtid="{D5CDD505-2E9C-101B-9397-08002B2CF9AE}" pid="3" name="Order">
    <vt:r8>4272800</vt:r8>
  </property>
  <property fmtid="{D5CDD505-2E9C-101B-9397-08002B2CF9AE}" pid="4" name="MediaServiceImageTags">
    <vt:lpwstr/>
  </property>
</Properties>
</file>